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79" w:rsidRPr="008D2C1D" w:rsidRDefault="00CE0AAC" w:rsidP="009873F1">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6.15pt;margin-top:-8.5pt;width:523.8pt;height:798.4pt;z-index:251660288" filled="f" strokeweight="1.5pt"/>
        </w:pict>
      </w:r>
      <w:r w:rsidR="00105079" w:rsidRPr="008D2C1D">
        <w:rPr>
          <w:rFonts w:ascii="Times New Roman" w:hAnsi="Times New Roman" w:cs="Times New Roman"/>
          <w:sz w:val="28"/>
          <w:szCs w:val="28"/>
        </w:rPr>
        <w:t>Проект</w:t>
      </w:r>
    </w:p>
    <w:p w:rsidR="00105079" w:rsidRPr="008D2C1D" w:rsidRDefault="00105079"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8D2C1D" w:rsidRDefault="00105079"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Общество</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с</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ограниченной</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ответственностью</w:t>
      </w:r>
    </w:p>
    <w:p w:rsidR="00105079" w:rsidRPr="008D2C1D" w:rsidRDefault="00D00A9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w:t>
      </w:r>
      <w:r w:rsidR="00105079" w:rsidRPr="008D2C1D">
        <w:rPr>
          <w:rFonts w:ascii="Times New Roman" w:hAnsi="Times New Roman" w:cs="Times New Roman"/>
          <w:sz w:val="28"/>
          <w:szCs w:val="28"/>
        </w:rPr>
        <w:t>ГЕОЗЕМСТРОЙ</w:t>
      </w:r>
      <w:r w:rsidR="004C041C" w:rsidRPr="008D2C1D">
        <w:rPr>
          <w:rFonts w:ascii="Times New Roman" w:hAnsi="Times New Roman" w:cs="Times New Roman"/>
          <w:sz w:val="28"/>
          <w:szCs w:val="28"/>
        </w:rPr>
        <w:t>»</w:t>
      </w:r>
    </w:p>
    <w:p w:rsidR="00105079" w:rsidRPr="008D2C1D" w:rsidRDefault="00105079"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394087,</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г.</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Воронеж,</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ул.</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Ушинского,</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д.</w:t>
      </w:r>
      <w:r w:rsidR="00E016AF" w:rsidRPr="008D2C1D">
        <w:rPr>
          <w:rFonts w:ascii="Times New Roman" w:hAnsi="Times New Roman" w:cs="Times New Roman"/>
          <w:sz w:val="28"/>
          <w:szCs w:val="28"/>
        </w:rPr>
        <w:t xml:space="preserve"> </w:t>
      </w:r>
      <w:proofErr w:type="gramStart"/>
      <w:r w:rsidRPr="008D2C1D">
        <w:rPr>
          <w:rFonts w:ascii="Times New Roman" w:hAnsi="Times New Roman" w:cs="Times New Roman"/>
          <w:sz w:val="28"/>
          <w:szCs w:val="28"/>
        </w:rPr>
        <w:t>4</w:t>
      </w:r>
      <w:proofErr w:type="gramEnd"/>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а</w:t>
      </w:r>
    </w:p>
    <w:p w:rsidR="00105079" w:rsidRPr="008D2C1D" w:rsidRDefault="00105079"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Тел:</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(473)224-71-90,</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факс</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(473)</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234-04-29</w:t>
      </w:r>
    </w:p>
    <w:p w:rsidR="00105079" w:rsidRPr="008D2C1D" w:rsidRDefault="00105079"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lang w:val="en-US"/>
        </w:rPr>
        <w:t>E</w:t>
      </w:r>
      <w:r w:rsidRPr="008D2C1D">
        <w:rPr>
          <w:rFonts w:ascii="Times New Roman" w:hAnsi="Times New Roman" w:cs="Times New Roman"/>
          <w:sz w:val="28"/>
          <w:szCs w:val="28"/>
        </w:rPr>
        <w:t>-</w:t>
      </w:r>
      <w:r w:rsidRPr="008D2C1D">
        <w:rPr>
          <w:rFonts w:ascii="Times New Roman" w:hAnsi="Times New Roman" w:cs="Times New Roman"/>
          <w:sz w:val="28"/>
          <w:szCs w:val="28"/>
          <w:lang w:val="en-US"/>
        </w:rPr>
        <w:t>mail</w:t>
      </w:r>
      <w:r w:rsidRPr="008D2C1D">
        <w:rPr>
          <w:rFonts w:ascii="Times New Roman" w:hAnsi="Times New Roman" w:cs="Times New Roman"/>
          <w:sz w:val="28"/>
          <w:szCs w:val="28"/>
        </w:rPr>
        <w:t>:</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lang w:val="en-US"/>
        </w:rPr>
        <w:t>mail</w:t>
      </w:r>
      <w:r w:rsidRPr="008D2C1D">
        <w:rPr>
          <w:rFonts w:ascii="Times New Roman" w:hAnsi="Times New Roman" w:cs="Times New Roman"/>
          <w:sz w:val="28"/>
          <w:szCs w:val="28"/>
        </w:rPr>
        <w:t>@</w:t>
      </w:r>
      <w:r w:rsidRPr="008D2C1D">
        <w:rPr>
          <w:rFonts w:ascii="Times New Roman" w:hAnsi="Times New Roman" w:cs="Times New Roman"/>
          <w:sz w:val="28"/>
          <w:szCs w:val="28"/>
          <w:lang w:val="en-US"/>
        </w:rPr>
        <w:t>geozemstroy</w:t>
      </w:r>
      <w:r w:rsidRPr="008D2C1D">
        <w:rPr>
          <w:rFonts w:ascii="Times New Roman" w:hAnsi="Times New Roman" w:cs="Times New Roman"/>
          <w:sz w:val="28"/>
          <w:szCs w:val="28"/>
        </w:rPr>
        <w:t>.</w:t>
      </w:r>
      <w:r w:rsidRPr="008D2C1D">
        <w:rPr>
          <w:rFonts w:ascii="Times New Roman" w:hAnsi="Times New Roman" w:cs="Times New Roman"/>
          <w:sz w:val="28"/>
          <w:szCs w:val="28"/>
          <w:lang w:val="en-US"/>
        </w:rPr>
        <w:t>vrn</w:t>
      </w:r>
      <w:r w:rsidRPr="008D2C1D">
        <w:rPr>
          <w:rFonts w:ascii="Times New Roman" w:hAnsi="Times New Roman" w:cs="Times New Roman"/>
          <w:sz w:val="28"/>
          <w:szCs w:val="28"/>
        </w:rPr>
        <w:t>.</w:t>
      </w:r>
      <w:r w:rsidRPr="008D2C1D">
        <w:rPr>
          <w:rFonts w:ascii="Times New Roman" w:hAnsi="Times New Roman" w:cs="Times New Roman"/>
          <w:sz w:val="28"/>
          <w:szCs w:val="28"/>
          <w:lang w:val="en-US"/>
        </w:rPr>
        <w:t>ru</w:t>
      </w:r>
    </w:p>
    <w:p w:rsidR="00105079" w:rsidRPr="008D2C1D" w:rsidRDefault="00105079" w:rsidP="009873F1">
      <w:pPr>
        <w:spacing w:after="0" w:line="240" w:lineRule="auto"/>
        <w:jc w:val="center"/>
        <w:rPr>
          <w:rFonts w:ascii="Times New Roman" w:hAnsi="Times New Roman" w:cs="Times New Roman"/>
          <w:sz w:val="28"/>
          <w:szCs w:val="28"/>
        </w:rPr>
      </w:pPr>
    </w:p>
    <w:p w:rsidR="00105079" w:rsidRPr="008D2C1D" w:rsidRDefault="00105079" w:rsidP="009873F1">
      <w:pPr>
        <w:spacing w:after="0" w:line="240" w:lineRule="auto"/>
        <w:rPr>
          <w:rFonts w:ascii="Times New Roman" w:hAnsi="Times New Roman" w:cs="Times New Roman"/>
          <w:sz w:val="28"/>
          <w:szCs w:val="28"/>
        </w:rPr>
      </w:pPr>
    </w:p>
    <w:p w:rsidR="00105079" w:rsidRPr="008D2C1D" w:rsidRDefault="00105079" w:rsidP="009873F1">
      <w:pPr>
        <w:spacing w:after="0" w:line="240" w:lineRule="auto"/>
        <w:ind w:right="-2"/>
        <w:jc w:val="both"/>
        <w:rPr>
          <w:rFonts w:ascii="Times New Roman" w:hAnsi="Times New Roman" w:cs="Times New Roman"/>
          <w:sz w:val="28"/>
          <w:szCs w:val="28"/>
        </w:rPr>
      </w:pPr>
    </w:p>
    <w:p w:rsidR="00105079" w:rsidRPr="008D2C1D" w:rsidRDefault="00105079" w:rsidP="009873F1">
      <w:pPr>
        <w:spacing w:after="0" w:line="240" w:lineRule="auto"/>
        <w:ind w:right="-2"/>
        <w:jc w:val="both"/>
        <w:rPr>
          <w:rFonts w:ascii="Times New Roman" w:hAnsi="Times New Roman" w:cs="Times New Roman"/>
          <w:sz w:val="28"/>
          <w:szCs w:val="28"/>
        </w:rPr>
      </w:pPr>
    </w:p>
    <w:p w:rsidR="00105079" w:rsidRPr="008D2C1D" w:rsidRDefault="00105079" w:rsidP="009873F1">
      <w:pPr>
        <w:spacing w:after="0" w:line="240" w:lineRule="auto"/>
        <w:ind w:right="-2"/>
        <w:jc w:val="both"/>
        <w:rPr>
          <w:rFonts w:ascii="Times New Roman" w:hAnsi="Times New Roman" w:cs="Times New Roman"/>
          <w:sz w:val="28"/>
          <w:szCs w:val="28"/>
        </w:rPr>
      </w:pPr>
    </w:p>
    <w:p w:rsidR="00105079" w:rsidRPr="008D2C1D" w:rsidRDefault="00105079" w:rsidP="009873F1">
      <w:pPr>
        <w:spacing w:after="0" w:line="240" w:lineRule="auto"/>
        <w:ind w:right="-2"/>
        <w:jc w:val="both"/>
        <w:rPr>
          <w:rFonts w:ascii="Times New Roman" w:hAnsi="Times New Roman" w:cs="Times New Roman"/>
          <w:sz w:val="28"/>
          <w:szCs w:val="28"/>
        </w:rPr>
      </w:pPr>
    </w:p>
    <w:p w:rsidR="00105079" w:rsidRPr="008D2C1D" w:rsidRDefault="00105079" w:rsidP="009873F1">
      <w:pPr>
        <w:spacing w:after="0" w:line="240" w:lineRule="auto"/>
        <w:ind w:right="-2"/>
        <w:jc w:val="both"/>
        <w:rPr>
          <w:rFonts w:ascii="Times New Roman" w:hAnsi="Times New Roman" w:cs="Times New Roman"/>
          <w:sz w:val="28"/>
          <w:szCs w:val="28"/>
        </w:rPr>
      </w:pPr>
    </w:p>
    <w:p w:rsidR="00105079" w:rsidRPr="008D2C1D" w:rsidRDefault="00105079" w:rsidP="009873F1">
      <w:pPr>
        <w:spacing w:after="0" w:line="240" w:lineRule="auto"/>
        <w:ind w:right="-2"/>
        <w:rPr>
          <w:rFonts w:ascii="Times New Roman" w:hAnsi="Times New Roman" w:cs="Times New Roman"/>
          <w:sz w:val="28"/>
          <w:szCs w:val="28"/>
        </w:rPr>
      </w:pPr>
    </w:p>
    <w:p w:rsidR="00105079" w:rsidRPr="008D2C1D" w:rsidRDefault="00105079" w:rsidP="009873F1">
      <w:pPr>
        <w:spacing w:after="0" w:line="240" w:lineRule="auto"/>
        <w:ind w:right="-2"/>
        <w:rPr>
          <w:rFonts w:ascii="Times New Roman" w:hAnsi="Times New Roman" w:cs="Times New Roman"/>
          <w:sz w:val="28"/>
          <w:szCs w:val="28"/>
        </w:rPr>
      </w:pPr>
    </w:p>
    <w:p w:rsidR="00105079" w:rsidRPr="008D2C1D" w:rsidRDefault="00105079" w:rsidP="009873F1">
      <w:pPr>
        <w:spacing w:after="0" w:line="240" w:lineRule="auto"/>
        <w:ind w:right="-2"/>
        <w:rPr>
          <w:rFonts w:ascii="Times New Roman" w:hAnsi="Times New Roman" w:cs="Times New Roman"/>
          <w:sz w:val="28"/>
          <w:szCs w:val="28"/>
        </w:rPr>
      </w:pPr>
    </w:p>
    <w:p w:rsidR="002F057A" w:rsidRPr="008D2C1D" w:rsidRDefault="002F057A" w:rsidP="009873F1">
      <w:pPr>
        <w:spacing w:after="0" w:line="240" w:lineRule="auto"/>
        <w:jc w:val="center"/>
        <w:rPr>
          <w:rFonts w:ascii="Times New Roman" w:hAnsi="Times New Roman" w:cs="Times New Roman"/>
          <w:b/>
          <w:sz w:val="28"/>
          <w:szCs w:val="28"/>
        </w:rPr>
      </w:pPr>
      <w:r w:rsidRPr="008D2C1D">
        <w:rPr>
          <w:rFonts w:ascii="Times New Roman" w:hAnsi="Times New Roman" w:cs="Times New Roman"/>
          <w:b/>
          <w:sz w:val="28"/>
          <w:szCs w:val="28"/>
        </w:rPr>
        <w:t xml:space="preserve">ВНЕСЕНИЕ ИЗМЕНЕНИЙ В </w:t>
      </w:r>
      <w:r w:rsidR="009C3C88" w:rsidRPr="008D2C1D">
        <w:rPr>
          <w:rFonts w:ascii="Times New Roman" w:hAnsi="Times New Roman" w:cs="Times New Roman"/>
          <w:b/>
          <w:sz w:val="28"/>
          <w:szCs w:val="28"/>
        </w:rPr>
        <w:t>ГЕНЕРАЛЬНЫЙ ПЛАН</w:t>
      </w:r>
      <w:r w:rsidR="00A7271A" w:rsidRPr="008D2C1D">
        <w:rPr>
          <w:rFonts w:ascii="Times New Roman" w:hAnsi="Times New Roman" w:cs="Times New Roman"/>
          <w:b/>
          <w:sz w:val="28"/>
          <w:szCs w:val="28"/>
        </w:rPr>
        <w:t xml:space="preserve"> МУНИЦИПАЛЬНОГО</w:t>
      </w:r>
      <w:r w:rsidR="009C3C88" w:rsidRPr="008D2C1D">
        <w:rPr>
          <w:rFonts w:ascii="Times New Roman" w:hAnsi="Times New Roman" w:cs="Times New Roman"/>
          <w:b/>
          <w:sz w:val="28"/>
          <w:szCs w:val="28"/>
        </w:rPr>
        <w:t> </w:t>
      </w:r>
      <w:r w:rsidR="00A7271A" w:rsidRPr="008D2C1D">
        <w:rPr>
          <w:rFonts w:ascii="Times New Roman" w:hAnsi="Times New Roman" w:cs="Times New Roman"/>
          <w:b/>
          <w:sz w:val="28"/>
          <w:szCs w:val="28"/>
        </w:rPr>
        <w:t xml:space="preserve">ОБРАЗОВАНИЯ </w:t>
      </w:r>
      <w:r w:rsidR="00D00A9F" w:rsidRPr="008D2C1D">
        <w:rPr>
          <w:rFonts w:ascii="Times New Roman" w:hAnsi="Times New Roman" w:cs="Times New Roman"/>
          <w:b/>
          <w:sz w:val="28"/>
          <w:szCs w:val="28"/>
        </w:rPr>
        <w:t>«</w:t>
      </w:r>
      <w:r w:rsidR="00E33774" w:rsidRPr="008D2C1D">
        <w:rPr>
          <w:rFonts w:ascii="Times New Roman" w:hAnsi="Times New Roman" w:cs="Times New Roman"/>
          <w:b/>
          <w:sz w:val="28"/>
          <w:szCs w:val="28"/>
        </w:rPr>
        <w:t>БЕЛОЯРСКОЕ</w:t>
      </w:r>
      <w:r w:rsidR="009C3C88" w:rsidRPr="008D2C1D">
        <w:rPr>
          <w:rFonts w:ascii="Times New Roman" w:hAnsi="Times New Roman" w:cs="Times New Roman"/>
          <w:b/>
          <w:sz w:val="28"/>
          <w:szCs w:val="28"/>
        </w:rPr>
        <w:t> СЕЛЬСКОЕ ПОСЕЛЕНИЕ</w:t>
      </w:r>
      <w:r w:rsidR="00D00A9F" w:rsidRPr="008D2C1D">
        <w:rPr>
          <w:rFonts w:ascii="Times New Roman" w:hAnsi="Times New Roman" w:cs="Times New Roman"/>
          <w:b/>
          <w:sz w:val="28"/>
          <w:szCs w:val="28"/>
        </w:rPr>
        <w:t>»</w:t>
      </w:r>
      <w:r w:rsidR="0082135E" w:rsidRPr="008D2C1D">
        <w:rPr>
          <w:rFonts w:ascii="Times New Roman" w:hAnsi="Times New Roman" w:cs="Times New Roman"/>
          <w:b/>
          <w:sz w:val="28"/>
          <w:szCs w:val="28"/>
        </w:rPr>
        <w:t xml:space="preserve"> </w:t>
      </w:r>
      <w:r w:rsidR="009C3C88" w:rsidRPr="008D2C1D">
        <w:rPr>
          <w:rFonts w:ascii="Times New Roman" w:hAnsi="Times New Roman" w:cs="Times New Roman"/>
          <w:b/>
          <w:sz w:val="28"/>
          <w:szCs w:val="28"/>
        </w:rPr>
        <w:t xml:space="preserve">ЧЕРДАКЛИНСКОГО РАЙОНА </w:t>
      </w:r>
      <w:r w:rsidR="00677E33" w:rsidRPr="008D2C1D">
        <w:rPr>
          <w:rFonts w:ascii="Times New Roman" w:hAnsi="Times New Roman" w:cs="Times New Roman"/>
          <w:b/>
          <w:sz w:val="28"/>
          <w:szCs w:val="28"/>
        </w:rPr>
        <w:t>УЛЬЯНОВСКОЙ</w:t>
      </w:r>
      <w:r w:rsidR="0082135E" w:rsidRPr="008D2C1D">
        <w:rPr>
          <w:rFonts w:ascii="Times New Roman" w:hAnsi="Times New Roman" w:cs="Times New Roman"/>
          <w:b/>
          <w:sz w:val="28"/>
          <w:szCs w:val="28"/>
        </w:rPr>
        <w:t xml:space="preserve"> ОБЛАСТИ</w:t>
      </w:r>
    </w:p>
    <w:p w:rsidR="00105079" w:rsidRPr="008D2C1D" w:rsidRDefault="00105079" w:rsidP="009873F1">
      <w:pPr>
        <w:spacing w:after="0" w:line="240" w:lineRule="auto"/>
        <w:jc w:val="both"/>
        <w:rPr>
          <w:rFonts w:ascii="Times New Roman" w:hAnsi="Times New Roman" w:cs="Times New Roman"/>
          <w:sz w:val="28"/>
          <w:szCs w:val="28"/>
        </w:rPr>
      </w:pPr>
    </w:p>
    <w:p w:rsidR="00105079" w:rsidRPr="008D2C1D" w:rsidRDefault="00105079" w:rsidP="009873F1">
      <w:pPr>
        <w:spacing w:after="0" w:line="240" w:lineRule="auto"/>
        <w:jc w:val="both"/>
        <w:rPr>
          <w:rFonts w:ascii="Times New Roman" w:hAnsi="Times New Roman" w:cs="Times New Roman"/>
          <w:sz w:val="28"/>
          <w:szCs w:val="28"/>
        </w:rPr>
      </w:pPr>
    </w:p>
    <w:p w:rsidR="00105079" w:rsidRPr="008D2C1D" w:rsidRDefault="00105079" w:rsidP="009873F1">
      <w:pPr>
        <w:spacing w:after="0" w:line="240" w:lineRule="auto"/>
        <w:jc w:val="center"/>
        <w:rPr>
          <w:rFonts w:ascii="Times New Roman" w:eastAsia="Calibri" w:hAnsi="Times New Roman" w:cs="Times New Roman"/>
          <w:b/>
          <w:sz w:val="28"/>
          <w:szCs w:val="28"/>
        </w:rPr>
      </w:pPr>
      <w:r w:rsidRPr="008D2C1D">
        <w:rPr>
          <w:rFonts w:ascii="Times New Roman" w:eastAsia="Times New Roman" w:hAnsi="Times New Roman"/>
          <w:b/>
          <w:sz w:val="28"/>
          <w:szCs w:val="28"/>
          <w:lang w:eastAsia="ru-RU"/>
        </w:rPr>
        <w:t>Материалы</w:t>
      </w:r>
      <w:r w:rsidR="00E016AF" w:rsidRPr="008D2C1D">
        <w:rPr>
          <w:rFonts w:ascii="Times New Roman" w:eastAsia="Times New Roman" w:hAnsi="Times New Roman"/>
          <w:b/>
          <w:sz w:val="28"/>
          <w:szCs w:val="28"/>
          <w:lang w:eastAsia="ru-RU"/>
        </w:rPr>
        <w:t xml:space="preserve"> </w:t>
      </w:r>
      <w:r w:rsidRPr="008D2C1D">
        <w:rPr>
          <w:rFonts w:ascii="Times New Roman" w:eastAsia="Times New Roman" w:hAnsi="Times New Roman"/>
          <w:b/>
          <w:sz w:val="28"/>
          <w:szCs w:val="28"/>
          <w:lang w:eastAsia="ru-RU"/>
        </w:rPr>
        <w:t>по</w:t>
      </w:r>
      <w:r w:rsidR="00E016AF" w:rsidRPr="008D2C1D">
        <w:rPr>
          <w:rFonts w:ascii="Times New Roman" w:eastAsia="Times New Roman" w:hAnsi="Times New Roman"/>
          <w:b/>
          <w:sz w:val="28"/>
          <w:szCs w:val="28"/>
          <w:lang w:eastAsia="ru-RU"/>
        </w:rPr>
        <w:t xml:space="preserve"> </w:t>
      </w:r>
      <w:r w:rsidRPr="008D2C1D">
        <w:rPr>
          <w:rFonts w:ascii="Times New Roman" w:eastAsia="Times New Roman" w:hAnsi="Times New Roman"/>
          <w:b/>
          <w:sz w:val="28"/>
          <w:szCs w:val="28"/>
          <w:lang w:eastAsia="ru-RU"/>
        </w:rPr>
        <w:t>обоснованию</w:t>
      </w:r>
      <w:r w:rsidR="00E016AF" w:rsidRPr="008D2C1D">
        <w:rPr>
          <w:rFonts w:ascii="Times New Roman" w:eastAsia="Times New Roman" w:hAnsi="Times New Roman"/>
          <w:b/>
          <w:sz w:val="28"/>
          <w:szCs w:val="28"/>
          <w:lang w:eastAsia="ru-RU"/>
        </w:rPr>
        <w:t xml:space="preserve"> </w:t>
      </w:r>
      <w:r w:rsidRPr="008D2C1D">
        <w:rPr>
          <w:rFonts w:ascii="Times New Roman" w:eastAsia="Times New Roman" w:hAnsi="Times New Roman"/>
          <w:b/>
          <w:sz w:val="28"/>
          <w:szCs w:val="28"/>
          <w:lang w:eastAsia="ru-RU"/>
        </w:rPr>
        <w:t>внесений</w:t>
      </w:r>
      <w:r w:rsidR="00E016AF" w:rsidRPr="008D2C1D">
        <w:rPr>
          <w:rFonts w:ascii="Times New Roman" w:eastAsia="Times New Roman" w:hAnsi="Times New Roman"/>
          <w:b/>
          <w:sz w:val="28"/>
          <w:szCs w:val="28"/>
          <w:lang w:eastAsia="ru-RU"/>
        </w:rPr>
        <w:t xml:space="preserve"> </w:t>
      </w:r>
      <w:r w:rsidRPr="008D2C1D">
        <w:rPr>
          <w:rFonts w:ascii="Times New Roman" w:eastAsia="Times New Roman" w:hAnsi="Times New Roman"/>
          <w:b/>
          <w:sz w:val="28"/>
          <w:szCs w:val="28"/>
          <w:lang w:eastAsia="ru-RU"/>
        </w:rPr>
        <w:t>изменений</w:t>
      </w:r>
      <w:r w:rsidR="00E016AF" w:rsidRPr="008D2C1D">
        <w:rPr>
          <w:rFonts w:ascii="Times New Roman" w:eastAsia="Times New Roman" w:hAnsi="Times New Roman"/>
          <w:b/>
          <w:sz w:val="28"/>
          <w:szCs w:val="28"/>
          <w:lang w:eastAsia="ru-RU"/>
        </w:rPr>
        <w:t xml:space="preserve"> </w:t>
      </w:r>
    </w:p>
    <w:p w:rsidR="00105079" w:rsidRPr="008D2C1D" w:rsidRDefault="00105079" w:rsidP="009873F1">
      <w:pPr>
        <w:spacing w:after="0" w:line="240" w:lineRule="auto"/>
        <w:jc w:val="both"/>
        <w:rPr>
          <w:rFonts w:ascii="Times New Roman" w:eastAsia="Times New Roman" w:hAnsi="Times New Roman"/>
          <w:sz w:val="28"/>
          <w:szCs w:val="28"/>
          <w:lang w:eastAsia="ru-RU"/>
        </w:rPr>
      </w:pPr>
    </w:p>
    <w:p w:rsidR="00BB47D1" w:rsidRPr="008D2C1D" w:rsidRDefault="00BB47D1" w:rsidP="009873F1">
      <w:pPr>
        <w:spacing w:after="0" w:line="240" w:lineRule="auto"/>
        <w:jc w:val="center"/>
        <w:rPr>
          <w:rFonts w:ascii="Times New Roman" w:eastAsia="Calibri" w:hAnsi="Times New Roman" w:cs="Times New Roman"/>
          <w:b/>
          <w:sz w:val="28"/>
          <w:szCs w:val="28"/>
        </w:rPr>
      </w:pPr>
      <w:r w:rsidRPr="008D2C1D">
        <w:rPr>
          <w:rFonts w:ascii="Times New Roman" w:hAnsi="Times New Roman" w:cs="Times New Roman"/>
          <w:b/>
          <w:sz w:val="28"/>
          <w:szCs w:val="28"/>
        </w:rPr>
        <w:t>ПЗ</w:t>
      </w:r>
    </w:p>
    <w:p w:rsidR="00BB47D1" w:rsidRPr="008D2C1D" w:rsidRDefault="00BB47D1" w:rsidP="009873F1">
      <w:pPr>
        <w:spacing w:after="0" w:line="240" w:lineRule="auto"/>
        <w:jc w:val="center"/>
        <w:rPr>
          <w:rFonts w:ascii="Times New Roman" w:eastAsia="Times New Roman" w:hAnsi="Times New Roman"/>
          <w:b/>
          <w:sz w:val="28"/>
          <w:szCs w:val="28"/>
          <w:lang w:eastAsia="ru-RU"/>
        </w:rPr>
      </w:pPr>
    </w:p>
    <w:p w:rsidR="00BB47D1" w:rsidRPr="008D2C1D" w:rsidRDefault="00BB47D1" w:rsidP="009873F1">
      <w:pPr>
        <w:spacing w:after="0" w:line="240" w:lineRule="auto"/>
        <w:jc w:val="center"/>
        <w:rPr>
          <w:rFonts w:ascii="Times New Roman" w:eastAsia="Calibri" w:hAnsi="Times New Roman" w:cs="Times New Roman"/>
          <w:sz w:val="28"/>
          <w:szCs w:val="28"/>
        </w:rPr>
      </w:pPr>
      <w:r w:rsidRPr="008D2C1D">
        <w:rPr>
          <w:rFonts w:ascii="Times New Roman" w:eastAsia="Times New Roman" w:hAnsi="Times New Roman"/>
          <w:b/>
          <w:sz w:val="28"/>
          <w:szCs w:val="28"/>
          <w:lang w:eastAsia="ru-RU"/>
        </w:rPr>
        <w:t>Том</w:t>
      </w:r>
      <w:r w:rsidR="00E016AF" w:rsidRPr="008D2C1D">
        <w:rPr>
          <w:rFonts w:ascii="Times New Roman" w:eastAsia="Times New Roman" w:hAnsi="Times New Roman"/>
          <w:b/>
          <w:sz w:val="28"/>
          <w:szCs w:val="28"/>
          <w:lang w:eastAsia="ru-RU"/>
        </w:rPr>
        <w:t xml:space="preserve"> </w:t>
      </w:r>
      <w:r w:rsidRPr="008D2C1D">
        <w:rPr>
          <w:rFonts w:ascii="Times New Roman" w:eastAsia="Times New Roman" w:hAnsi="Times New Roman"/>
          <w:b/>
          <w:sz w:val="28"/>
          <w:szCs w:val="28"/>
          <w:lang w:val="en-US" w:eastAsia="ru-RU"/>
        </w:rPr>
        <w:t>I</w:t>
      </w:r>
    </w:p>
    <w:p w:rsidR="00105079" w:rsidRPr="008D2C1D" w:rsidRDefault="00105079" w:rsidP="009873F1">
      <w:pPr>
        <w:spacing w:after="0" w:line="240" w:lineRule="auto"/>
        <w:jc w:val="both"/>
        <w:rPr>
          <w:rFonts w:ascii="Times New Roman" w:hAnsi="Times New Roman" w:cs="Times New Roman"/>
          <w:sz w:val="28"/>
          <w:szCs w:val="28"/>
        </w:rPr>
      </w:pPr>
    </w:p>
    <w:p w:rsidR="00105079" w:rsidRPr="008D2C1D" w:rsidRDefault="00105079" w:rsidP="009873F1">
      <w:pPr>
        <w:spacing w:after="0" w:line="240" w:lineRule="auto"/>
        <w:jc w:val="both"/>
        <w:rPr>
          <w:rFonts w:ascii="Times New Roman" w:hAnsi="Times New Roman" w:cs="Times New Roman"/>
          <w:sz w:val="28"/>
          <w:szCs w:val="28"/>
        </w:rPr>
      </w:pPr>
    </w:p>
    <w:p w:rsidR="00BB47D1" w:rsidRPr="008D2C1D" w:rsidRDefault="00BB47D1" w:rsidP="009873F1">
      <w:pPr>
        <w:spacing w:after="0" w:line="240" w:lineRule="auto"/>
        <w:jc w:val="both"/>
        <w:rPr>
          <w:rFonts w:ascii="Times New Roman" w:hAnsi="Times New Roman" w:cs="Times New Roman"/>
          <w:sz w:val="28"/>
          <w:szCs w:val="28"/>
        </w:rPr>
      </w:pPr>
    </w:p>
    <w:p w:rsidR="00105079" w:rsidRPr="008D2C1D" w:rsidRDefault="00105079" w:rsidP="009873F1">
      <w:pPr>
        <w:spacing w:after="0" w:line="240" w:lineRule="auto"/>
        <w:rPr>
          <w:rFonts w:ascii="Times New Roman" w:hAnsi="Times New Roman" w:cs="Times New Roman"/>
          <w:sz w:val="28"/>
          <w:szCs w:val="28"/>
        </w:rPr>
      </w:pPr>
    </w:p>
    <w:p w:rsidR="00105079" w:rsidRPr="008D2C1D" w:rsidRDefault="00105079" w:rsidP="009873F1">
      <w:pPr>
        <w:spacing w:after="0" w:line="240" w:lineRule="auto"/>
        <w:jc w:val="both"/>
        <w:rPr>
          <w:rFonts w:ascii="Times New Roman" w:hAnsi="Times New Roman" w:cs="Times New Roman"/>
          <w:sz w:val="28"/>
          <w:szCs w:val="28"/>
        </w:rPr>
      </w:pPr>
    </w:p>
    <w:p w:rsidR="00105079" w:rsidRPr="008D2C1D" w:rsidRDefault="00105079" w:rsidP="009873F1">
      <w:pPr>
        <w:spacing w:after="0" w:line="240" w:lineRule="auto"/>
        <w:jc w:val="both"/>
        <w:rPr>
          <w:rFonts w:ascii="Times New Roman" w:hAnsi="Times New Roman" w:cs="Times New Roman"/>
          <w:sz w:val="28"/>
          <w:szCs w:val="28"/>
        </w:rPr>
      </w:pPr>
    </w:p>
    <w:p w:rsidR="00BB47D1" w:rsidRPr="008D2C1D" w:rsidRDefault="00BB47D1" w:rsidP="009873F1">
      <w:pPr>
        <w:spacing w:after="0" w:line="240" w:lineRule="auto"/>
        <w:jc w:val="both"/>
        <w:rPr>
          <w:rFonts w:ascii="Times New Roman" w:hAnsi="Times New Roman" w:cs="Times New Roman"/>
          <w:sz w:val="28"/>
          <w:szCs w:val="28"/>
        </w:rPr>
      </w:pPr>
    </w:p>
    <w:p w:rsidR="00EB5B45" w:rsidRPr="008D2C1D" w:rsidRDefault="00EB5B45" w:rsidP="009873F1">
      <w:pPr>
        <w:spacing w:after="0" w:line="240" w:lineRule="auto"/>
        <w:jc w:val="both"/>
        <w:rPr>
          <w:rFonts w:ascii="Times New Roman" w:hAnsi="Times New Roman" w:cs="Times New Roman"/>
          <w:sz w:val="28"/>
          <w:szCs w:val="28"/>
        </w:rPr>
      </w:pPr>
    </w:p>
    <w:p w:rsidR="00A7271A" w:rsidRPr="008D2C1D" w:rsidRDefault="00A7271A" w:rsidP="009873F1">
      <w:pPr>
        <w:spacing w:after="0" w:line="240" w:lineRule="auto"/>
        <w:jc w:val="both"/>
        <w:rPr>
          <w:rFonts w:ascii="Times New Roman" w:hAnsi="Times New Roman" w:cs="Times New Roman"/>
          <w:sz w:val="28"/>
          <w:szCs w:val="28"/>
        </w:rPr>
      </w:pPr>
    </w:p>
    <w:p w:rsidR="00A7271A" w:rsidRPr="008D2C1D" w:rsidRDefault="00A7271A" w:rsidP="009873F1">
      <w:pPr>
        <w:spacing w:after="0" w:line="240" w:lineRule="auto"/>
        <w:jc w:val="both"/>
        <w:rPr>
          <w:rFonts w:ascii="Times New Roman" w:hAnsi="Times New Roman" w:cs="Times New Roman"/>
          <w:sz w:val="28"/>
          <w:szCs w:val="28"/>
        </w:rPr>
      </w:pPr>
    </w:p>
    <w:p w:rsidR="00A7271A" w:rsidRPr="008D2C1D" w:rsidRDefault="00A7271A" w:rsidP="009873F1">
      <w:pPr>
        <w:spacing w:after="0" w:line="240" w:lineRule="auto"/>
        <w:jc w:val="both"/>
        <w:rPr>
          <w:rFonts w:ascii="Times New Roman" w:hAnsi="Times New Roman" w:cs="Times New Roman"/>
          <w:sz w:val="28"/>
          <w:szCs w:val="28"/>
        </w:rPr>
      </w:pPr>
    </w:p>
    <w:p w:rsidR="00A7271A" w:rsidRPr="008D2C1D" w:rsidRDefault="00A7271A" w:rsidP="009873F1">
      <w:pPr>
        <w:spacing w:after="0" w:line="240" w:lineRule="auto"/>
        <w:jc w:val="both"/>
        <w:rPr>
          <w:rFonts w:ascii="Times New Roman" w:hAnsi="Times New Roman" w:cs="Times New Roman"/>
          <w:sz w:val="28"/>
          <w:szCs w:val="28"/>
        </w:rPr>
      </w:pPr>
    </w:p>
    <w:p w:rsidR="00A7271A" w:rsidRPr="008D2C1D" w:rsidRDefault="00A7271A" w:rsidP="009873F1">
      <w:pPr>
        <w:spacing w:after="0" w:line="240" w:lineRule="auto"/>
        <w:jc w:val="both"/>
        <w:rPr>
          <w:rFonts w:ascii="Times New Roman" w:hAnsi="Times New Roman" w:cs="Times New Roman"/>
          <w:sz w:val="28"/>
          <w:szCs w:val="28"/>
        </w:rPr>
      </w:pPr>
    </w:p>
    <w:p w:rsidR="00A7271A" w:rsidRPr="008D2C1D" w:rsidRDefault="00A7271A" w:rsidP="009873F1">
      <w:pPr>
        <w:spacing w:after="0" w:line="240" w:lineRule="auto"/>
        <w:jc w:val="both"/>
        <w:rPr>
          <w:rFonts w:ascii="Times New Roman" w:hAnsi="Times New Roman" w:cs="Times New Roman"/>
          <w:sz w:val="28"/>
          <w:szCs w:val="28"/>
        </w:rPr>
      </w:pPr>
    </w:p>
    <w:p w:rsidR="00A7271A" w:rsidRPr="008D2C1D" w:rsidRDefault="00A7271A" w:rsidP="009873F1">
      <w:pPr>
        <w:spacing w:after="0" w:line="240" w:lineRule="auto"/>
        <w:jc w:val="both"/>
        <w:rPr>
          <w:rFonts w:ascii="Times New Roman" w:hAnsi="Times New Roman" w:cs="Times New Roman"/>
          <w:sz w:val="28"/>
          <w:szCs w:val="28"/>
        </w:rPr>
      </w:pPr>
    </w:p>
    <w:p w:rsidR="00A7271A" w:rsidRPr="008D2C1D" w:rsidRDefault="00A7271A" w:rsidP="009873F1">
      <w:pPr>
        <w:spacing w:after="0" w:line="240" w:lineRule="auto"/>
        <w:jc w:val="both"/>
        <w:rPr>
          <w:rFonts w:ascii="Times New Roman" w:hAnsi="Times New Roman" w:cs="Times New Roman"/>
          <w:sz w:val="28"/>
          <w:szCs w:val="28"/>
        </w:rPr>
      </w:pPr>
    </w:p>
    <w:p w:rsidR="00105079" w:rsidRPr="008D2C1D" w:rsidRDefault="00105079" w:rsidP="009873F1">
      <w:pPr>
        <w:spacing w:after="0" w:line="240" w:lineRule="auto"/>
        <w:jc w:val="both"/>
        <w:rPr>
          <w:rFonts w:ascii="Times New Roman" w:hAnsi="Times New Roman" w:cs="Times New Roman"/>
          <w:sz w:val="28"/>
          <w:szCs w:val="28"/>
        </w:rPr>
      </w:pPr>
    </w:p>
    <w:p w:rsidR="00105079" w:rsidRPr="008D2C1D" w:rsidRDefault="00105079" w:rsidP="009873F1">
      <w:pPr>
        <w:spacing w:after="0" w:line="240" w:lineRule="auto"/>
        <w:jc w:val="center"/>
        <w:rPr>
          <w:rFonts w:ascii="Times New Roman" w:hAnsi="Times New Roman" w:cs="Times New Roman"/>
          <w:b/>
          <w:sz w:val="28"/>
          <w:szCs w:val="28"/>
        </w:rPr>
        <w:sectPr w:rsidR="00105079" w:rsidRPr="008D2C1D" w:rsidSect="001E52ED">
          <w:headerReference w:type="default" r:id="rId9"/>
          <w:footerReference w:type="default" r:id="rId10"/>
          <w:pgSz w:w="11906" w:h="16838"/>
          <w:pgMar w:top="567" w:right="567" w:bottom="567" w:left="1134" w:header="425" w:footer="312" w:gutter="0"/>
          <w:cols w:space="708"/>
          <w:titlePg/>
          <w:docGrid w:linePitch="360"/>
        </w:sectPr>
      </w:pPr>
      <w:r w:rsidRPr="008D2C1D">
        <w:rPr>
          <w:rFonts w:ascii="Times New Roman" w:hAnsi="Times New Roman" w:cs="Times New Roman"/>
          <w:b/>
          <w:sz w:val="28"/>
          <w:szCs w:val="28"/>
        </w:rPr>
        <w:t>201</w:t>
      </w:r>
      <w:r w:rsidR="00CC1487" w:rsidRPr="008D2C1D">
        <w:rPr>
          <w:rFonts w:ascii="Times New Roman" w:hAnsi="Times New Roman" w:cs="Times New Roman"/>
          <w:b/>
          <w:sz w:val="28"/>
          <w:szCs w:val="28"/>
        </w:rPr>
        <w:t>9</w:t>
      </w:r>
      <w:r w:rsidR="00E016AF" w:rsidRPr="008D2C1D">
        <w:rPr>
          <w:rFonts w:ascii="Times New Roman" w:hAnsi="Times New Roman" w:cs="Times New Roman"/>
          <w:b/>
          <w:sz w:val="28"/>
          <w:szCs w:val="28"/>
        </w:rPr>
        <w:t xml:space="preserve"> </w:t>
      </w:r>
      <w:r w:rsidRPr="008D2C1D">
        <w:rPr>
          <w:rFonts w:ascii="Times New Roman" w:hAnsi="Times New Roman" w:cs="Times New Roman"/>
          <w:b/>
          <w:sz w:val="28"/>
          <w:szCs w:val="28"/>
        </w:rPr>
        <w:t>год</w:t>
      </w:r>
    </w:p>
    <w:p w:rsidR="00105079" w:rsidRPr="008D2C1D" w:rsidRDefault="00CE0AAC" w:rsidP="009873F1">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6.15pt;margin-top:-8.5pt;width:523.8pt;height:798.4pt;z-index:251661312" filled="f" strokeweight="1.5pt"/>
        </w:pict>
      </w:r>
    </w:p>
    <w:p w:rsidR="00105079" w:rsidRPr="008D2C1D" w:rsidRDefault="00105079"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Общество</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с</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ограниченной</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ответственностью</w:t>
      </w:r>
    </w:p>
    <w:p w:rsidR="00105079" w:rsidRPr="008D2C1D" w:rsidRDefault="00D00A9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w:t>
      </w:r>
      <w:r w:rsidR="00105079" w:rsidRPr="008D2C1D">
        <w:rPr>
          <w:rFonts w:ascii="Times New Roman" w:hAnsi="Times New Roman" w:cs="Times New Roman"/>
          <w:sz w:val="28"/>
          <w:szCs w:val="28"/>
        </w:rPr>
        <w:t>ГЕОЗЕМСТРОЙ</w:t>
      </w:r>
      <w:r w:rsidR="004C041C" w:rsidRPr="008D2C1D">
        <w:rPr>
          <w:rFonts w:ascii="Times New Roman" w:hAnsi="Times New Roman" w:cs="Times New Roman"/>
          <w:sz w:val="28"/>
          <w:szCs w:val="28"/>
        </w:rPr>
        <w:t>»</w:t>
      </w:r>
    </w:p>
    <w:p w:rsidR="00105079" w:rsidRPr="008D2C1D" w:rsidRDefault="00105079"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394087,</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г.</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Воронеж,</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ул.</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Ушинского,</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д.</w:t>
      </w:r>
      <w:r w:rsidR="00E016AF" w:rsidRPr="008D2C1D">
        <w:rPr>
          <w:rFonts w:ascii="Times New Roman" w:hAnsi="Times New Roman" w:cs="Times New Roman"/>
          <w:sz w:val="28"/>
          <w:szCs w:val="28"/>
        </w:rPr>
        <w:t xml:space="preserve"> </w:t>
      </w:r>
      <w:proofErr w:type="gramStart"/>
      <w:r w:rsidRPr="008D2C1D">
        <w:rPr>
          <w:rFonts w:ascii="Times New Roman" w:hAnsi="Times New Roman" w:cs="Times New Roman"/>
          <w:sz w:val="28"/>
          <w:szCs w:val="28"/>
        </w:rPr>
        <w:t>4</w:t>
      </w:r>
      <w:proofErr w:type="gramEnd"/>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а</w:t>
      </w:r>
    </w:p>
    <w:p w:rsidR="00105079" w:rsidRPr="008D2C1D" w:rsidRDefault="00105079"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Тел:</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(473)224-71-90,</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факс</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(473)</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234-04-29</w:t>
      </w:r>
    </w:p>
    <w:p w:rsidR="00105079" w:rsidRPr="008D2C1D" w:rsidRDefault="00105079"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lang w:val="en-US"/>
        </w:rPr>
        <w:t>E</w:t>
      </w:r>
      <w:r w:rsidRPr="008D2C1D">
        <w:rPr>
          <w:rFonts w:ascii="Times New Roman" w:hAnsi="Times New Roman" w:cs="Times New Roman"/>
          <w:sz w:val="28"/>
          <w:szCs w:val="28"/>
        </w:rPr>
        <w:t>-</w:t>
      </w:r>
      <w:r w:rsidRPr="008D2C1D">
        <w:rPr>
          <w:rFonts w:ascii="Times New Roman" w:hAnsi="Times New Roman" w:cs="Times New Roman"/>
          <w:sz w:val="28"/>
          <w:szCs w:val="28"/>
          <w:lang w:val="en-US"/>
        </w:rPr>
        <w:t>mail</w:t>
      </w:r>
      <w:r w:rsidRPr="008D2C1D">
        <w:rPr>
          <w:rFonts w:ascii="Times New Roman" w:hAnsi="Times New Roman" w:cs="Times New Roman"/>
          <w:sz w:val="28"/>
          <w:szCs w:val="28"/>
        </w:rPr>
        <w:t>:</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lang w:val="en-US"/>
        </w:rPr>
        <w:t>mail</w:t>
      </w:r>
      <w:r w:rsidRPr="008D2C1D">
        <w:rPr>
          <w:rFonts w:ascii="Times New Roman" w:hAnsi="Times New Roman" w:cs="Times New Roman"/>
          <w:sz w:val="28"/>
          <w:szCs w:val="28"/>
        </w:rPr>
        <w:t>@</w:t>
      </w:r>
      <w:r w:rsidRPr="008D2C1D">
        <w:rPr>
          <w:rFonts w:ascii="Times New Roman" w:hAnsi="Times New Roman" w:cs="Times New Roman"/>
          <w:sz w:val="28"/>
          <w:szCs w:val="28"/>
          <w:lang w:val="en-US"/>
        </w:rPr>
        <w:t>geozemstroy</w:t>
      </w:r>
      <w:r w:rsidRPr="008D2C1D">
        <w:rPr>
          <w:rFonts w:ascii="Times New Roman" w:hAnsi="Times New Roman" w:cs="Times New Roman"/>
          <w:sz w:val="28"/>
          <w:szCs w:val="28"/>
        </w:rPr>
        <w:t>.</w:t>
      </w:r>
      <w:r w:rsidRPr="008D2C1D">
        <w:rPr>
          <w:rFonts w:ascii="Times New Roman" w:hAnsi="Times New Roman" w:cs="Times New Roman"/>
          <w:sz w:val="28"/>
          <w:szCs w:val="28"/>
          <w:lang w:val="en-US"/>
        </w:rPr>
        <w:t>vrn</w:t>
      </w:r>
      <w:r w:rsidRPr="008D2C1D">
        <w:rPr>
          <w:rFonts w:ascii="Times New Roman" w:hAnsi="Times New Roman" w:cs="Times New Roman"/>
          <w:sz w:val="28"/>
          <w:szCs w:val="28"/>
        </w:rPr>
        <w:t>.</w:t>
      </w:r>
      <w:r w:rsidRPr="008D2C1D">
        <w:rPr>
          <w:rFonts w:ascii="Times New Roman" w:hAnsi="Times New Roman" w:cs="Times New Roman"/>
          <w:sz w:val="28"/>
          <w:szCs w:val="28"/>
          <w:lang w:val="en-US"/>
        </w:rPr>
        <w:t>ru</w:t>
      </w:r>
    </w:p>
    <w:p w:rsidR="00105079" w:rsidRPr="008D2C1D" w:rsidRDefault="00105079" w:rsidP="009873F1">
      <w:pPr>
        <w:spacing w:after="0" w:line="240" w:lineRule="auto"/>
        <w:jc w:val="center"/>
        <w:rPr>
          <w:rFonts w:ascii="Times New Roman" w:hAnsi="Times New Roman" w:cs="Times New Roman"/>
          <w:sz w:val="28"/>
          <w:szCs w:val="28"/>
        </w:rPr>
      </w:pPr>
    </w:p>
    <w:p w:rsidR="00105079" w:rsidRPr="008D2C1D" w:rsidRDefault="00105079" w:rsidP="009873F1">
      <w:pPr>
        <w:spacing w:after="0" w:line="240" w:lineRule="auto"/>
        <w:rPr>
          <w:rFonts w:ascii="Times New Roman" w:hAnsi="Times New Roman" w:cs="Times New Roman"/>
          <w:sz w:val="28"/>
          <w:szCs w:val="28"/>
        </w:rPr>
      </w:pPr>
    </w:p>
    <w:p w:rsidR="009775ED" w:rsidRPr="008D2C1D" w:rsidRDefault="009775ED" w:rsidP="009775ED">
      <w:pPr>
        <w:spacing w:after="0" w:line="240" w:lineRule="auto"/>
        <w:ind w:left="4111"/>
        <w:jc w:val="right"/>
        <w:rPr>
          <w:rFonts w:ascii="Times New Roman" w:hAnsi="Times New Roman" w:cs="Times New Roman"/>
          <w:sz w:val="28"/>
          <w:szCs w:val="28"/>
        </w:rPr>
      </w:pPr>
      <w:r w:rsidRPr="008D2C1D">
        <w:rPr>
          <w:rFonts w:ascii="Times New Roman" w:hAnsi="Times New Roman" w:cs="Times New Roman"/>
          <w:sz w:val="28"/>
          <w:szCs w:val="28"/>
        </w:rPr>
        <w:t xml:space="preserve">Заказчик: </w:t>
      </w:r>
      <w:r w:rsidRPr="008D2C1D">
        <w:rPr>
          <w:rFonts w:ascii="Times New Roman" w:eastAsia="Times New Roman" w:hAnsi="Times New Roman" w:cs="Times New Roman"/>
          <w:iCs/>
          <w:sz w:val="28"/>
          <w:szCs w:val="28"/>
        </w:rPr>
        <w:t>Министерство строительства и архитектуры Ульяновской области</w:t>
      </w:r>
    </w:p>
    <w:p w:rsidR="009775ED" w:rsidRPr="008D2C1D" w:rsidRDefault="009775ED" w:rsidP="009775ED">
      <w:pPr>
        <w:spacing w:after="0" w:line="240" w:lineRule="auto"/>
        <w:ind w:left="4678"/>
        <w:jc w:val="right"/>
        <w:rPr>
          <w:rFonts w:ascii="Times New Roman" w:hAnsi="Times New Roman" w:cs="Times New Roman"/>
          <w:sz w:val="28"/>
          <w:szCs w:val="28"/>
        </w:rPr>
      </w:pPr>
    </w:p>
    <w:p w:rsidR="00105079" w:rsidRPr="008D2C1D" w:rsidRDefault="009775ED" w:rsidP="009775ED">
      <w:pPr>
        <w:spacing w:after="0" w:line="240" w:lineRule="auto"/>
        <w:ind w:left="5529" w:firstLine="1275"/>
        <w:jc w:val="right"/>
        <w:rPr>
          <w:rFonts w:ascii="Times New Roman" w:hAnsi="Times New Roman" w:cs="Times New Roman"/>
          <w:sz w:val="28"/>
          <w:szCs w:val="28"/>
        </w:rPr>
      </w:pPr>
      <w:r w:rsidRPr="008D2C1D">
        <w:rPr>
          <w:rFonts w:ascii="Times New Roman" w:hAnsi="Times New Roman" w:cs="Times New Roman"/>
          <w:sz w:val="28"/>
          <w:szCs w:val="28"/>
        </w:rPr>
        <w:t xml:space="preserve">Государственный контракт </w:t>
      </w:r>
      <w:r w:rsidR="00105079" w:rsidRPr="008D2C1D">
        <w:rPr>
          <w:rFonts w:ascii="Times New Roman" w:hAnsi="Times New Roman" w:cs="Times New Roman"/>
          <w:sz w:val="28"/>
          <w:szCs w:val="28"/>
        </w:rPr>
        <w:t>от</w:t>
      </w:r>
      <w:r w:rsidR="00E016AF" w:rsidRPr="008D2C1D">
        <w:rPr>
          <w:rFonts w:ascii="Times New Roman" w:hAnsi="Times New Roman" w:cs="Times New Roman"/>
          <w:sz w:val="28"/>
          <w:szCs w:val="28"/>
        </w:rPr>
        <w:t xml:space="preserve"> </w:t>
      </w:r>
      <w:r w:rsidR="00A7271A" w:rsidRPr="008D2C1D">
        <w:rPr>
          <w:rFonts w:ascii="Times New Roman" w:hAnsi="Times New Roman" w:cs="Times New Roman"/>
          <w:sz w:val="28"/>
          <w:szCs w:val="28"/>
        </w:rPr>
        <w:t>18</w:t>
      </w:r>
      <w:r w:rsidR="00105079" w:rsidRPr="008D2C1D">
        <w:rPr>
          <w:rFonts w:ascii="Times New Roman" w:hAnsi="Times New Roman" w:cs="Times New Roman"/>
          <w:sz w:val="28"/>
          <w:szCs w:val="28"/>
        </w:rPr>
        <w:t>.</w:t>
      </w:r>
      <w:r w:rsidR="00A7271A" w:rsidRPr="008D2C1D">
        <w:rPr>
          <w:rFonts w:ascii="Times New Roman" w:hAnsi="Times New Roman" w:cs="Times New Roman"/>
          <w:sz w:val="28"/>
          <w:szCs w:val="28"/>
        </w:rPr>
        <w:t>12</w:t>
      </w:r>
      <w:r w:rsidR="00105079" w:rsidRPr="008D2C1D">
        <w:rPr>
          <w:rFonts w:ascii="Times New Roman" w:hAnsi="Times New Roman" w:cs="Times New Roman"/>
          <w:sz w:val="28"/>
          <w:szCs w:val="28"/>
        </w:rPr>
        <w:t>.2018</w:t>
      </w:r>
      <w:r w:rsidR="00E016AF" w:rsidRPr="008D2C1D">
        <w:rPr>
          <w:rFonts w:ascii="Times New Roman" w:hAnsi="Times New Roman" w:cs="Times New Roman"/>
          <w:sz w:val="28"/>
          <w:szCs w:val="28"/>
        </w:rPr>
        <w:t xml:space="preserve"> </w:t>
      </w:r>
      <w:r w:rsidR="00105079" w:rsidRPr="008D2C1D">
        <w:rPr>
          <w:rFonts w:ascii="Times New Roman" w:hAnsi="Times New Roman" w:cs="Times New Roman"/>
          <w:sz w:val="28"/>
          <w:szCs w:val="28"/>
        </w:rPr>
        <w:t>№</w:t>
      </w:r>
      <w:r w:rsidR="00E016AF" w:rsidRPr="008D2C1D">
        <w:rPr>
          <w:rFonts w:ascii="Times New Roman" w:hAnsi="Times New Roman" w:cs="Times New Roman"/>
          <w:sz w:val="28"/>
          <w:szCs w:val="28"/>
        </w:rPr>
        <w:t xml:space="preserve"> </w:t>
      </w:r>
      <w:r w:rsidR="00A7271A" w:rsidRPr="008D2C1D">
        <w:rPr>
          <w:rFonts w:ascii="Times New Roman" w:hAnsi="Times New Roman" w:cs="Times New Roman"/>
          <w:sz w:val="28"/>
          <w:szCs w:val="28"/>
        </w:rPr>
        <w:t>5</w:t>
      </w:r>
      <w:r w:rsidR="00DE6BD8" w:rsidRPr="008D2C1D">
        <w:rPr>
          <w:rFonts w:ascii="Times New Roman" w:hAnsi="Times New Roman" w:cs="Times New Roman"/>
          <w:sz w:val="28"/>
          <w:szCs w:val="28"/>
        </w:rPr>
        <w:t>8</w:t>
      </w:r>
      <w:r w:rsidR="00E016AF" w:rsidRPr="008D2C1D">
        <w:rPr>
          <w:rFonts w:ascii="Times New Roman" w:hAnsi="Times New Roman" w:cs="Times New Roman"/>
          <w:sz w:val="28"/>
          <w:szCs w:val="28"/>
        </w:rPr>
        <w:t xml:space="preserve"> </w:t>
      </w:r>
    </w:p>
    <w:p w:rsidR="00105079" w:rsidRPr="008D2C1D" w:rsidRDefault="00105079" w:rsidP="009873F1">
      <w:pPr>
        <w:spacing w:after="0" w:line="240" w:lineRule="auto"/>
        <w:jc w:val="right"/>
        <w:rPr>
          <w:rFonts w:ascii="Times New Roman" w:hAnsi="Times New Roman" w:cs="Times New Roman"/>
          <w:sz w:val="28"/>
          <w:szCs w:val="28"/>
        </w:rPr>
      </w:pPr>
    </w:p>
    <w:p w:rsidR="00105079" w:rsidRPr="008D2C1D" w:rsidRDefault="00105079" w:rsidP="009873F1">
      <w:pPr>
        <w:spacing w:after="0" w:line="240" w:lineRule="auto"/>
        <w:jc w:val="right"/>
        <w:rPr>
          <w:rFonts w:ascii="Times New Roman" w:hAnsi="Times New Roman" w:cs="Times New Roman"/>
          <w:b/>
          <w:sz w:val="28"/>
          <w:szCs w:val="28"/>
        </w:rPr>
      </w:pPr>
      <w:r w:rsidRPr="008D2C1D">
        <w:rPr>
          <w:rFonts w:ascii="Times New Roman" w:hAnsi="Times New Roman" w:cs="Times New Roman"/>
          <w:b/>
          <w:sz w:val="28"/>
          <w:szCs w:val="28"/>
        </w:rPr>
        <w:t>Инв.</w:t>
      </w:r>
      <w:r w:rsidR="00E016AF" w:rsidRPr="008D2C1D">
        <w:rPr>
          <w:rFonts w:ascii="Times New Roman" w:hAnsi="Times New Roman" w:cs="Times New Roman"/>
          <w:b/>
          <w:sz w:val="28"/>
          <w:szCs w:val="28"/>
        </w:rPr>
        <w:t xml:space="preserve"> </w:t>
      </w:r>
      <w:r w:rsidRPr="008D2C1D">
        <w:rPr>
          <w:rFonts w:ascii="Times New Roman" w:hAnsi="Times New Roman" w:cs="Times New Roman"/>
          <w:b/>
          <w:sz w:val="28"/>
          <w:szCs w:val="28"/>
        </w:rPr>
        <w:t>№</w:t>
      </w:r>
      <w:r w:rsidR="00C80B2D" w:rsidRPr="008D2C1D">
        <w:rPr>
          <w:rFonts w:ascii="Times New Roman" w:hAnsi="Times New Roman" w:cs="Times New Roman"/>
          <w:b/>
          <w:sz w:val="28"/>
          <w:szCs w:val="28"/>
        </w:rPr>
        <w:t>_______</w:t>
      </w:r>
    </w:p>
    <w:p w:rsidR="00105079" w:rsidRPr="008D2C1D" w:rsidRDefault="00105079" w:rsidP="009873F1">
      <w:pPr>
        <w:spacing w:after="0" w:line="240" w:lineRule="auto"/>
        <w:jc w:val="right"/>
        <w:rPr>
          <w:rFonts w:ascii="Times New Roman" w:hAnsi="Times New Roman" w:cs="Times New Roman"/>
          <w:b/>
          <w:sz w:val="28"/>
          <w:szCs w:val="28"/>
        </w:rPr>
      </w:pPr>
      <w:r w:rsidRPr="008D2C1D">
        <w:rPr>
          <w:rFonts w:ascii="Times New Roman" w:hAnsi="Times New Roman" w:cs="Times New Roman"/>
          <w:b/>
          <w:sz w:val="28"/>
          <w:szCs w:val="28"/>
        </w:rPr>
        <w:t>Экз.</w:t>
      </w:r>
      <w:r w:rsidR="00C80B2D" w:rsidRPr="008D2C1D">
        <w:rPr>
          <w:rFonts w:ascii="Times New Roman" w:hAnsi="Times New Roman" w:cs="Times New Roman"/>
          <w:b/>
          <w:sz w:val="28"/>
          <w:szCs w:val="28"/>
        </w:rPr>
        <w:t>_______</w:t>
      </w:r>
      <w:r w:rsidR="00E016AF" w:rsidRPr="008D2C1D">
        <w:rPr>
          <w:rFonts w:ascii="Times New Roman" w:hAnsi="Times New Roman" w:cs="Times New Roman"/>
          <w:b/>
          <w:sz w:val="28"/>
          <w:szCs w:val="28"/>
        </w:rPr>
        <w:t xml:space="preserve"> </w:t>
      </w:r>
    </w:p>
    <w:p w:rsidR="00105079" w:rsidRPr="008D2C1D" w:rsidRDefault="00105079" w:rsidP="009873F1">
      <w:pPr>
        <w:spacing w:after="0" w:line="240" w:lineRule="auto"/>
        <w:ind w:right="-2"/>
        <w:jc w:val="both"/>
        <w:rPr>
          <w:rFonts w:ascii="Times New Roman" w:hAnsi="Times New Roman" w:cs="Times New Roman"/>
          <w:sz w:val="28"/>
          <w:szCs w:val="28"/>
        </w:rPr>
      </w:pPr>
    </w:p>
    <w:p w:rsidR="00105079" w:rsidRPr="008D2C1D" w:rsidRDefault="00105079" w:rsidP="009873F1">
      <w:pPr>
        <w:spacing w:after="0" w:line="240" w:lineRule="auto"/>
        <w:ind w:right="-2"/>
        <w:jc w:val="both"/>
        <w:rPr>
          <w:rFonts w:ascii="Times New Roman" w:hAnsi="Times New Roman" w:cs="Times New Roman"/>
          <w:sz w:val="28"/>
          <w:szCs w:val="28"/>
        </w:rPr>
      </w:pPr>
    </w:p>
    <w:p w:rsidR="00105079" w:rsidRPr="008D2C1D" w:rsidRDefault="00105079" w:rsidP="009873F1">
      <w:pPr>
        <w:spacing w:after="0" w:line="240" w:lineRule="auto"/>
        <w:ind w:right="-2"/>
        <w:jc w:val="both"/>
        <w:rPr>
          <w:rFonts w:ascii="Times New Roman" w:hAnsi="Times New Roman" w:cs="Times New Roman"/>
          <w:sz w:val="28"/>
          <w:szCs w:val="28"/>
        </w:rPr>
      </w:pPr>
    </w:p>
    <w:p w:rsidR="00105079" w:rsidRPr="008D2C1D" w:rsidRDefault="00105079" w:rsidP="009873F1">
      <w:pPr>
        <w:spacing w:after="0" w:line="240" w:lineRule="auto"/>
        <w:ind w:right="-2"/>
        <w:rPr>
          <w:rFonts w:ascii="Times New Roman" w:hAnsi="Times New Roman" w:cs="Times New Roman"/>
          <w:sz w:val="28"/>
          <w:szCs w:val="28"/>
        </w:rPr>
      </w:pPr>
    </w:p>
    <w:p w:rsidR="00105079" w:rsidRPr="008D2C1D" w:rsidRDefault="00105079" w:rsidP="009873F1">
      <w:pPr>
        <w:spacing w:after="0" w:line="240" w:lineRule="auto"/>
        <w:ind w:right="-2"/>
        <w:rPr>
          <w:rFonts w:ascii="Times New Roman" w:hAnsi="Times New Roman" w:cs="Times New Roman"/>
          <w:sz w:val="28"/>
          <w:szCs w:val="28"/>
        </w:rPr>
      </w:pPr>
    </w:p>
    <w:p w:rsidR="00E33774" w:rsidRPr="008D2C1D" w:rsidRDefault="00E33774" w:rsidP="009873F1">
      <w:pPr>
        <w:spacing w:after="0" w:line="240" w:lineRule="auto"/>
        <w:jc w:val="center"/>
        <w:rPr>
          <w:rFonts w:ascii="Times New Roman" w:hAnsi="Times New Roman" w:cs="Times New Roman"/>
          <w:b/>
          <w:sz w:val="28"/>
          <w:szCs w:val="28"/>
        </w:rPr>
      </w:pPr>
      <w:r w:rsidRPr="008D2C1D">
        <w:rPr>
          <w:rFonts w:ascii="Times New Roman" w:hAnsi="Times New Roman" w:cs="Times New Roman"/>
          <w:b/>
          <w:sz w:val="28"/>
          <w:szCs w:val="28"/>
        </w:rPr>
        <w:t xml:space="preserve">ВНЕСЕНИЕ ИЗМЕНЕНИЙ В ГЕНЕРАЛЬНЫЙ ПЛАН МУНИЦИПАЛЬНОГО ОБРАЗОВАНИЯ </w:t>
      </w:r>
      <w:r w:rsidR="00D00A9F" w:rsidRPr="008D2C1D">
        <w:rPr>
          <w:rFonts w:ascii="Times New Roman" w:hAnsi="Times New Roman" w:cs="Times New Roman"/>
          <w:b/>
          <w:sz w:val="28"/>
          <w:szCs w:val="28"/>
        </w:rPr>
        <w:t>«</w:t>
      </w:r>
      <w:r w:rsidRPr="008D2C1D">
        <w:rPr>
          <w:rFonts w:ascii="Times New Roman" w:hAnsi="Times New Roman" w:cs="Times New Roman"/>
          <w:b/>
          <w:sz w:val="28"/>
          <w:szCs w:val="28"/>
        </w:rPr>
        <w:t>БЕЛОЯРСКОЕ СЕЛЬСКОЕ ПОСЕЛЕНИЕ</w:t>
      </w:r>
      <w:r w:rsidR="00D00A9F" w:rsidRPr="008D2C1D">
        <w:rPr>
          <w:rFonts w:ascii="Times New Roman" w:hAnsi="Times New Roman" w:cs="Times New Roman"/>
          <w:b/>
          <w:sz w:val="28"/>
          <w:szCs w:val="28"/>
        </w:rPr>
        <w:t>»</w:t>
      </w:r>
      <w:r w:rsidRPr="008D2C1D">
        <w:rPr>
          <w:rFonts w:ascii="Times New Roman" w:hAnsi="Times New Roman" w:cs="Times New Roman"/>
          <w:b/>
          <w:sz w:val="28"/>
          <w:szCs w:val="28"/>
        </w:rPr>
        <w:t xml:space="preserve"> ЧЕРДАКЛИНСКОГО РАЙОНА </w:t>
      </w:r>
      <w:r w:rsidR="00677E33" w:rsidRPr="008D2C1D">
        <w:rPr>
          <w:rFonts w:ascii="Times New Roman" w:hAnsi="Times New Roman" w:cs="Times New Roman"/>
          <w:b/>
          <w:sz w:val="28"/>
          <w:szCs w:val="28"/>
        </w:rPr>
        <w:t>УЛЬЯНОВСКОЙ</w:t>
      </w:r>
      <w:r w:rsidRPr="008D2C1D">
        <w:rPr>
          <w:rFonts w:ascii="Times New Roman" w:hAnsi="Times New Roman" w:cs="Times New Roman"/>
          <w:b/>
          <w:sz w:val="28"/>
          <w:szCs w:val="28"/>
        </w:rPr>
        <w:t xml:space="preserve"> ОБЛАСТИ</w:t>
      </w:r>
    </w:p>
    <w:p w:rsidR="00105079" w:rsidRPr="008D2C1D" w:rsidRDefault="00105079" w:rsidP="009873F1">
      <w:pPr>
        <w:spacing w:after="0" w:line="240" w:lineRule="auto"/>
        <w:jc w:val="both"/>
        <w:rPr>
          <w:rFonts w:ascii="Times New Roman" w:hAnsi="Times New Roman" w:cs="Times New Roman"/>
          <w:sz w:val="28"/>
          <w:szCs w:val="28"/>
        </w:rPr>
      </w:pPr>
    </w:p>
    <w:p w:rsidR="00105079" w:rsidRPr="008D2C1D" w:rsidRDefault="00105079" w:rsidP="009873F1">
      <w:pPr>
        <w:spacing w:after="0" w:line="240" w:lineRule="auto"/>
        <w:jc w:val="both"/>
        <w:rPr>
          <w:rFonts w:ascii="Times New Roman" w:hAnsi="Times New Roman" w:cs="Times New Roman"/>
          <w:sz w:val="28"/>
          <w:szCs w:val="28"/>
        </w:rPr>
      </w:pPr>
    </w:p>
    <w:p w:rsidR="00105079" w:rsidRPr="008D2C1D" w:rsidRDefault="00105079" w:rsidP="009873F1">
      <w:pPr>
        <w:spacing w:after="0" w:line="240" w:lineRule="auto"/>
        <w:jc w:val="center"/>
        <w:rPr>
          <w:rFonts w:ascii="Times New Roman" w:eastAsia="Calibri" w:hAnsi="Times New Roman" w:cs="Times New Roman"/>
          <w:b/>
          <w:sz w:val="28"/>
          <w:szCs w:val="28"/>
        </w:rPr>
      </w:pPr>
      <w:r w:rsidRPr="008D2C1D">
        <w:rPr>
          <w:rFonts w:ascii="Times New Roman" w:eastAsia="Times New Roman" w:hAnsi="Times New Roman"/>
          <w:b/>
          <w:sz w:val="28"/>
          <w:szCs w:val="28"/>
          <w:lang w:eastAsia="ru-RU"/>
        </w:rPr>
        <w:t>Материалы</w:t>
      </w:r>
      <w:r w:rsidR="00E016AF" w:rsidRPr="008D2C1D">
        <w:rPr>
          <w:rFonts w:ascii="Times New Roman" w:eastAsia="Times New Roman" w:hAnsi="Times New Roman"/>
          <w:b/>
          <w:sz w:val="28"/>
          <w:szCs w:val="28"/>
          <w:lang w:eastAsia="ru-RU"/>
        </w:rPr>
        <w:t xml:space="preserve"> </w:t>
      </w:r>
      <w:r w:rsidRPr="008D2C1D">
        <w:rPr>
          <w:rFonts w:ascii="Times New Roman" w:eastAsia="Times New Roman" w:hAnsi="Times New Roman"/>
          <w:b/>
          <w:sz w:val="28"/>
          <w:szCs w:val="28"/>
          <w:lang w:eastAsia="ru-RU"/>
        </w:rPr>
        <w:t>по</w:t>
      </w:r>
      <w:r w:rsidR="00E016AF" w:rsidRPr="008D2C1D">
        <w:rPr>
          <w:rFonts w:ascii="Times New Roman" w:eastAsia="Times New Roman" w:hAnsi="Times New Roman"/>
          <w:b/>
          <w:sz w:val="28"/>
          <w:szCs w:val="28"/>
          <w:lang w:eastAsia="ru-RU"/>
        </w:rPr>
        <w:t xml:space="preserve"> </w:t>
      </w:r>
      <w:r w:rsidRPr="008D2C1D">
        <w:rPr>
          <w:rFonts w:ascii="Times New Roman" w:eastAsia="Times New Roman" w:hAnsi="Times New Roman"/>
          <w:b/>
          <w:sz w:val="28"/>
          <w:szCs w:val="28"/>
          <w:lang w:eastAsia="ru-RU"/>
        </w:rPr>
        <w:t>обоснованию</w:t>
      </w:r>
      <w:r w:rsidR="00E016AF" w:rsidRPr="008D2C1D">
        <w:rPr>
          <w:rFonts w:ascii="Times New Roman" w:eastAsia="Times New Roman" w:hAnsi="Times New Roman"/>
          <w:b/>
          <w:sz w:val="28"/>
          <w:szCs w:val="28"/>
          <w:lang w:eastAsia="ru-RU"/>
        </w:rPr>
        <w:t xml:space="preserve"> </w:t>
      </w:r>
      <w:r w:rsidRPr="008D2C1D">
        <w:rPr>
          <w:rFonts w:ascii="Times New Roman" w:eastAsia="Times New Roman" w:hAnsi="Times New Roman"/>
          <w:b/>
          <w:sz w:val="28"/>
          <w:szCs w:val="28"/>
          <w:lang w:eastAsia="ru-RU"/>
        </w:rPr>
        <w:t>внесений</w:t>
      </w:r>
      <w:r w:rsidR="00E016AF" w:rsidRPr="008D2C1D">
        <w:rPr>
          <w:rFonts w:ascii="Times New Roman" w:eastAsia="Times New Roman" w:hAnsi="Times New Roman"/>
          <w:b/>
          <w:sz w:val="28"/>
          <w:szCs w:val="28"/>
          <w:lang w:eastAsia="ru-RU"/>
        </w:rPr>
        <w:t xml:space="preserve"> </w:t>
      </w:r>
      <w:r w:rsidRPr="008D2C1D">
        <w:rPr>
          <w:rFonts w:ascii="Times New Roman" w:eastAsia="Times New Roman" w:hAnsi="Times New Roman"/>
          <w:b/>
          <w:sz w:val="28"/>
          <w:szCs w:val="28"/>
          <w:lang w:eastAsia="ru-RU"/>
        </w:rPr>
        <w:t>изменений</w:t>
      </w:r>
      <w:r w:rsidR="00E016AF" w:rsidRPr="008D2C1D">
        <w:rPr>
          <w:rFonts w:ascii="Times New Roman" w:eastAsia="Times New Roman" w:hAnsi="Times New Roman"/>
          <w:b/>
          <w:sz w:val="28"/>
          <w:szCs w:val="28"/>
          <w:lang w:eastAsia="ru-RU"/>
        </w:rPr>
        <w:t xml:space="preserve"> </w:t>
      </w:r>
    </w:p>
    <w:p w:rsidR="00105079" w:rsidRPr="008D2C1D" w:rsidRDefault="00105079" w:rsidP="009873F1">
      <w:pPr>
        <w:spacing w:after="0" w:line="240" w:lineRule="auto"/>
        <w:jc w:val="both"/>
        <w:rPr>
          <w:rFonts w:ascii="Times New Roman" w:eastAsia="Calibri" w:hAnsi="Times New Roman" w:cs="Times New Roman"/>
          <w:sz w:val="28"/>
          <w:szCs w:val="28"/>
        </w:rPr>
      </w:pPr>
    </w:p>
    <w:p w:rsidR="00BB47D1" w:rsidRPr="008D2C1D" w:rsidRDefault="00BB47D1" w:rsidP="009873F1">
      <w:pPr>
        <w:spacing w:after="0" w:line="240" w:lineRule="auto"/>
        <w:jc w:val="center"/>
        <w:rPr>
          <w:rFonts w:ascii="Times New Roman" w:eastAsia="Calibri" w:hAnsi="Times New Roman" w:cs="Times New Roman"/>
          <w:b/>
          <w:sz w:val="28"/>
          <w:szCs w:val="28"/>
        </w:rPr>
      </w:pPr>
      <w:r w:rsidRPr="008D2C1D">
        <w:rPr>
          <w:rFonts w:ascii="Times New Roman" w:hAnsi="Times New Roman" w:cs="Times New Roman"/>
          <w:b/>
          <w:sz w:val="28"/>
          <w:szCs w:val="28"/>
        </w:rPr>
        <w:t>ПЗ</w:t>
      </w:r>
    </w:p>
    <w:p w:rsidR="00BB47D1" w:rsidRPr="008D2C1D" w:rsidRDefault="00BB47D1" w:rsidP="009873F1">
      <w:pPr>
        <w:spacing w:after="0" w:line="240" w:lineRule="auto"/>
        <w:jc w:val="center"/>
        <w:rPr>
          <w:rFonts w:ascii="Times New Roman" w:eastAsia="Times New Roman" w:hAnsi="Times New Roman"/>
          <w:b/>
          <w:sz w:val="28"/>
          <w:szCs w:val="28"/>
          <w:lang w:eastAsia="ru-RU"/>
        </w:rPr>
      </w:pPr>
    </w:p>
    <w:p w:rsidR="00BB47D1" w:rsidRPr="008D2C1D" w:rsidRDefault="00BB47D1" w:rsidP="009873F1">
      <w:pPr>
        <w:spacing w:after="0" w:line="240" w:lineRule="auto"/>
        <w:jc w:val="center"/>
        <w:rPr>
          <w:rFonts w:ascii="Times New Roman" w:eastAsia="Calibri" w:hAnsi="Times New Roman" w:cs="Times New Roman"/>
          <w:sz w:val="28"/>
          <w:szCs w:val="28"/>
        </w:rPr>
      </w:pPr>
      <w:r w:rsidRPr="008D2C1D">
        <w:rPr>
          <w:rFonts w:ascii="Times New Roman" w:eastAsia="Times New Roman" w:hAnsi="Times New Roman"/>
          <w:b/>
          <w:sz w:val="28"/>
          <w:szCs w:val="28"/>
          <w:lang w:eastAsia="ru-RU"/>
        </w:rPr>
        <w:t>Том</w:t>
      </w:r>
      <w:r w:rsidR="00E016AF" w:rsidRPr="008D2C1D">
        <w:rPr>
          <w:rFonts w:ascii="Times New Roman" w:eastAsia="Times New Roman" w:hAnsi="Times New Roman"/>
          <w:b/>
          <w:sz w:val="28"/>
          <w:szCs w:val="28"/>
          <w:lang w:eastAsia="ru-RU"/>
        </w:rPr>
        <w:t xml:space="preserve"> </w:t>
      </w:r>
      <w:r w:rsidRPr="008D2C1D">
        <w:rPr>
          <w:rFonts w:ascii="Times New Roman" w:eastAsia="Times New Roman" w:hAnsi="Times New Roman"/>
          <w:b/>
          <w:sz w:val="28"/>
          <w:szCs w:val="28"/>
          <w:lang w:val="en-US" w:eastAsia="ru-RU"/>
        </w:rPr>
        <w:t>I</w:t>
      </w:r>
    </w:p>
    <w:p w:rsidR="00105079" w:rsidRPr="008D2C1D" w:rsidRDefault="00105079" w:rsidP="009873F1">
      <w:pPr>
        <w:spacing w:after="0" w:line="240" w:lineRule="auto"/>
        <w:jc w:val="both"/>
        <w:rPr>
          <w:rFonts w:ascii="Times New Roman" w:eastAsia="Calibri" w:hAnsi="Times New Roman" w:cs="Times New Roman"/>
          <w:sz w:val="28"/>
          <w:szCs w:val="28"/>
        </w:rPr>
      </w:pPr>
    </w:p>
    <w:p w:rsidR="00105079" w:rsidRPr="008D2C1D" w:rsidRDefault="00105079" w:rsidP="009873F1">
      <w:pPr>
        <w:spacing w:after="0" w:line="240" w:lineRule="auto"/>
        <w:jc w:val="both"/>
        <w:rPr>
          <w:rFonts w:ascii="Times New Roman" w:eastAsia="Calibri" w:hAnsi="Times New Roman" w:cs="Times New Roman"/>
          <w:sz w:val="28"/>
          <w:szCs w:val="28"/>
        </w:rPr>
      </w:pPr>
    </w:p>
    <w:p w:rsidR="001E52ED" w:rsidRPr="008D2C1D" w:rsidRDefault="001E52ED" w:rsidP="009873F1">
      <w:pPr>
        <w:spacing w:after="0" w:line="240" w:lineRule="auto"/>
        <w:jc w:val="both"/>
        <w:rPr>
          <w:rFonts w:ascii="Times New Roman" w:eastAsia="Calibri" w:hAnsi="Times New Roman" w:cs="Times New Roman"/>
          <w:sz w:val="28"/>
          <w:szCs w:val="28"/>
        </w:rPr>
      </w:pPr>
    </w:p>
    <w:p w:rsidR="001E52ED" w:rsidRPr="008D2C1D" w:rsidRDefault="001E52ED" w:rsidP="009873F1">
      <w:pPr>
        <w:spacing w:after="0" w:line="240" w:lineRule="auto"/>
        <w:jc w:val="both"/>
        <w:rPr>
          <w:rFonts w:ascii="Times New Roman" w:eastAsia="Calibri" w:hAnsi="Times New Roman" w:cs="Times New Roman"/>
          <w:sz w:val="28"/>
          <w:szCs w:val="28"/>
        </w:rPr>
      </w:pPr>
    </w:p>
    <w:p w:rsidR="00105079" w:rsidRPr="008D2C1D" w:rsidRDefault="00105079" w:rsidP="009873F1">
      <w:pPr>
        <w:spacing w:after="0" w:line="240" w:lineRule="auto"/>
        <w:jc w:val="both"/>
        <w:rPr>
          <w:rFonts w:ascii="Times New Roman" w:hAnsi="Times New Roman" w:cs="Times New Roman"/>
          <w:sz w:val="28"/>
          <w:szCs w:val="28"/>
        </w:rPr>
      </w:pPr>
    </w:p>
    <w:p w:rsidR="00105079" w:rsidRPr="008D2C1D" w:rsidRDefault="00105079" w:rsidP="009873F1">
      <w:pPr>
        <w:spacing w:after="0" w:line="240" w:lineRule="auto"/>
        <w:jc w:val="both"/>
        <w:rPr>
          <w:rFonts w:ascii="Times New Roman" w:hAnsi="Times New Roman" w:cs="Times New Roman"/>
          <w:sz w:val="28"/>
          <w:szCs w:val="28"/>
        </w:rPr>
      </w:pPr>
    </w:p>
    <w:p w:rsidR="00105079" w:rsidRPr="008D2C1D" w:rsidRDefault="00105079" w:rsidP="009873F1">
      <w:pPr>
        <w:spacing w:after="0" w:line="240" w:lineRule="auto"/>
        <w:jc w:val="both"/>
        <w:rPr>
          <w:rFonts w:ascii="Times New Roman" w:hAnsi="Times New Roman" w:cs="Times New Roman"/>
          <w:sz w:val="28"/>
          <w:szCs w:val="28"/>
        </w:rPr>
      </w:pPr>
    </w:p>
    <w:p w:rsidR="00105079" w:rsidRPr="008D2C1D" w:rsidRDefault="00105079" w:rsidP="009873F1">
      <w:pPr>
        <w:spacing w:after="0" w:line="240" w:lineRule="auto"/>
        <w:ind w:right="-1"/>
        <w:jc w:val="both"/>
        <w:rPr>
          <w:rFonts w:ascii="Times New Roman" w:eastAsia="Times New Roman" w:hAnsi="Times New Roman" w:cs="Times New Roman"/>
          <w:iCs/>
          <w:sz w:val="28"/>
          <w:szCs w:val="28"/>
        </w:rPr>
      </w:pPr>
      <w:r w:rsidRPr="008D2C1D">
        <w:rPr>
          <w:rFonts w:ascii="Times New Roman" w:eastAsia="Calibri" w:hAnsi="Times New Roman" w:cs="Times New Roman"/>
          <w:sz w:val="28"/>
          <w:szCs w:val="28"/>
        </w:rPr>
        <w:t>Директор</w:t>
      </w:r>
      <w:r w:rsidR="00E016AF" w:rsidRPr="008D2C1D">
        <w:rPr>
          <w:rFonts w:ascii="Times New Roman" w:eastAsia="Calibri" w:hAnsi="Times New Roman" w:cs="Times New Roman"/>
          <w:sz w:val="28"/>
          <w:szCs w:val="28"/>
        </w:rPr>
        <w:t xml:space="preserve"> </w:t>
      </w:r>
      <w:r w:rsidRPr="008D2C1D">
        <w:rPr>
          <w:rFonts w:ascii="Times New Roman" w:eastAsia="Times New Roman" w:hAnsi="Times New Roman" w:cs="Times New Roman"/>
          <w:iCs/>
          <w:sz w:val="28"/>
          <w:szCs w:val="28"/>
        </w:rPr>
        <w:t>ООО</w:t>
      </w:r>
      <w:r w:rsidR="00E016AF" w:rsidRPr="008D2C1D">
        <w:rPr>
          <w:rFonts w:ascii="Times New Roman" w:eastAsia="Times New Roman" w:hAnsi="Times New Roman" w:cs="Times New Roman"/>
          <w:iCs/>
          <w:sz w:val="28"/>
          <w:szCs w:val="28"/>
        </w:rPr>
        <w:t xml:space="preserve"> </w:t>
      </w:r>
      <w:r w:rsidR="00D00A9F" w:rsidRPr="008D2C1D">
        <w:rPr>
          <w:rFonts w:ascii="Times New Roman" w:eastAsia="Times New Roman" w:hAnsi="Times New Roman" w:cs="Times New Roman"/>
          <w:iCs/>
          <w:sz w:val="28"/>
          <w:szCs w:val="28"/>
        </w:rPr>
        <w:t>«</w:t>
      </w:r>
      <w:proofErr w:type="gramStart"/>
      <w:r w:rsidRPr="008D2C1D">
        <w:rPr>
          <w:rFonts w:ascii="Times New Roman" w:eastAsia="Times New Roman" w:hAnsi="Times New Roman" w:cs="Times New Roman"/>
          <w:iCs/>
          <w:sz w:val="28"/>
          <w:szCs w:val="28"/>
        </w:rPr>
        <w:t>ГЕОЗЕМСТРОЙ</w:t>
      </w:r>
      <w:r w:rsidR="00D00A9F" w:rsidRPr="008D2C1D">
        <w:rPr>
          <w:rFonts w:ascii="Times New Roman" w:eastAsia="Times New Roman" w:hAnsi="Times New Roman" w:cs="Times New Roman"/>
          <w:iCs/>
          <w:sz w:val="28"/>
          <w:szCs w:val="28"/>
        </w:rPr>
        <w:t>»</w:t>
      </w:r>
      <w:r w:rsidR="00677E33" w:rsidRPr="008D2C1D">
        <w:rPr>
          <w:rFonts w:ascii="Times New Roman" w:eastAsia="Times New Roman" w:hAnsi="Times New Roman" w:cs="Times New Roman"/>
          <w:iCs/>
          <w:sz w:val="28"/>
          <w:szCs w:val="28"/>
        </w:rPr>
        <w:tab/>
      </w:r>
      <w:proofErr w:type="gramEnd"/>
      <w:r w:rsidR="00CE2310" w:rsidRPr="008D2C1D">
        <w:rPr>
          <w:rFonts w:ascii="Times New Roman" w:eastAsia="Times New Roman" w:hAnsi="Times New Roman" w:cs="Times New Roman"/>
          <w:iCs/>
          <w:sz w:val="28"/>
          <w:szCs w:val="28"/>
        </w:rPr>
        <w:tab/>
      </w:r>
      <w:r w:rsidR="00CE2310" w:rsidRPr="008D2C1D">
        <w:rPr>
          <w:rFonts w:ascii="Times New Roman" w:eastAsia="Times New Roman" w:hAnsi="Times New Roman" w:cs="Times New Roman"/>
          <w:iCs/>
          <w:sz w:val="28"/>
          <w:szCs w:val="28"/>
        </w:rPr>
        <w:tab/>
      </w:r>
      <w:r w:rsidR="00CE2310" w:rsidRPr="008D2C1D">
        <w:rPr>
          <w:rFonts w:ascii="Times New Roman" w:eastAsia="Times New Roman" w:hAnsi="Times New Roman" w:cs="Times New Roman"/>
          <w:iCs/>
          <w:sz w:val="28"/>
          <w:szCs w:val="28"/>
        </w:rPr>
        <w:tab/>
      </w:r>
      <w:r w:rsidR="00CE2310" w:rsidRPr="008D2C1D">
        <w:rPr>
          <w:rFonts w:ascii="Times New Roman" w:eastAsia="Times New Roman" w:hAnsi="Times New Roman" w:cs="Times New Roman"/>
          <w:iCs/>
          <w:sz w:val="28"/>
          <w:szCs w:val="28"/>
        </w:rPr>
        <w:tab/>
      </w:r>
      <w:r w:rsidRPr="008D2C1D">
        <w:rPr>
          <w:rFonts w:ascii="Times New Roman" w:eastAsia="Times New Roman" w:hAnsi="Times New Roman" w:cs="Times New Roman"/>
          <w:iCs/>
          <w:sz w:val="28"/>
          <w:szCs w:val="28"/>
        </w:rPr>
        <w:tab/>
      </w:r>
      <w:r w:rsidRPr="008D2C1D">
        <w:rPr>
          <w:rFonts w:ascii="Times New Roman" w:eastAsia="Calibri" w:hAnsi="Times New Roman" w:cs="Times New Roman"/>
          <w:sz w:val="28"/>
          <w:szCs w:val="28"/>
        </w:rPr>
        <w:t>Прилепин</w:t>
      </w:r>
      <w:r w:rsidR="00E016AF" w:rsidRPr="008D2C1D">
        <w:rPr>
          <w:rFonts w:ascii="Times New Roman" w:eastAsia="Calibri" w:hAnsi="Times New Roman" w:cs="Times New Roman"/>
          <w:sz w:val="28"/>
          <w:szCs w:val="28"/>
        </w:rPr>
        <w:t xml:space="preserve"> </w:t>
      </w:r>
      <w:r w:rsidRPr="008D2C1D">
        <w:rPr>
          <w:rFonts w:ascii="Times New Roman" w:eastAsia="Calibri" w:hAnsi="Times New Roman" w:cs="Times New Roman"/>
          <w:sz w:val="28"/>
          <w:szCs w:val="28"/>
        </w:rPr>
        <w:t>В.</w:t>
      </w:r>
      <w:r w:rsidR="00E016AF" w:rsidRPr="008D2C1D">
        <w:rPr>
          <w:rFonts w:ascii="Times New Roman" w:eastAsia="Calibri" w:hAnsi="Times New Roman" w:cs="Times New Roman"/>
          <w:sz w:val="28"/>
          <w:szCs w:val="28"/>
        </w:rPr>
        <w:t xml:space="preserve"> </w:t>
      </w:r>
      <w:r w:rsidRPr="008D2C1D">
        <w:rPr>
          <w:rFonts w:ascii="Times New Roman" w:eastAsia="Calibri" w:hAnsi="Times New Roman" w:cs="Times New Roman"/>
          <w:sz w:val="28"/>
          <w:szCs w:val="28"/>
        </w:rPr>
        <w:t>А.</w:t>
      </w:r>
    </w:p>
    <w:p w:rsidR="00105079" w:rsidRPr="008D2C1D" w:rsidRDefault="00105079" w:rsidP="009873F1">
      <w:pPr>
        <w:spacing w:after="0" w:line="240" w:lineRule="auto"/>
        <w:jc w:val="both"/>
        <w:rPr>
          <w:rFonts w:ascii="Times New Roman" w:hAnsi="Times New Roman" w:cs="Times New Roman"/>
          <w:sz w:val="28"/>
          <w:szCs w:val="28"/>
        </w:rPr>
      </w:pPr>
    </w:p>
    <w:p w:rsidR="00105079" w:rsidRPr="008D2C1D" w:rsidRDefault="00105079"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Начальник</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отдела</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градостроительства</w:t>
      </w:r>
    </w:p>
    <w:p w:rsidR="00105079" w:rsidRPr="008D2C1D" w:rsidRDefault="00105079" w:rsidP="009873F1">
      <w:pPr>
        <w:spacing w:after="0" w:line="240" w:lineRule="auto"/>
        <w:jc w:val="both"/>
        <w:rPr>
          <w:rFonts w:ascii="Times New Roman" w:eastAsia="Times New Roman" w:hAnsi="Times New Roman" w:cs="Times New Roman"/>
          <w:iCs/>
          <w:sz w:val="28"/>
          <w:szCs w:val="28"/>
        </w:rPr>
      </w:pPr>
      <w:r w:rsidRPr="008D2C1D">
        <w:rPr>
          <w:rFonts w:ascii="Times New Roman" w:hAnsi="Times New Roman" w:cs="Times New Roman"/>
          <w:sz w:val="28"/>
          <w:szCs w:val="28"/>
        </w:rPr>
        <w:t>и</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архитектуры</w:t>
      </w:r>
      <w:r w:rsidRPr="008D2C1D">
        <w:rPr>
          <w:rFonts w:ascii="Times New Roman" w:hAnsi="Times New Roman" w:cs="Times New Roman"/>
          <w:sz w:val="28"/>
          <w:szCs w:val="28"/>
        </w:rPr>
        <w:tab/>
      </w:r>
      <w:r w:rsidRPr="008D2C1D">
        <w:rPr>
          <w:rFonts w:ascii="Times New Roman" w:hAnsi="Times New Roman" w:cs="Times New Roman"/>
          <w:sz w:val="28"/>
          <w:szCs w:val="28"/>
        </w:rPr>
        <w:tab/>
      </w:r>
      <w:r w:rsidRPr="008D2C1D">
        <w:rPr>
          <w:rFonts w:ascii="Times New Roman" w:hAnsi="Times New Roman" w:cs="Times New Roman"/>
          <w:sz w:val="28"/>
          <w:szCs w:val="28"/>
        </w:rPr>
        <w:tab/>
      </w:r>
      <w:r w:rsidRPr="008D2C1D">
        <w:rPr>
          <w:rFonts w:ascii="Times New Roman" w:hAnsi="Times New Roman" w:cs="Times New Roman"/>
          <w:sz w:val="28"/>
          <w:szCs w:val="28"/>
        </w:rPr>
        <w:tab/>
      </w:r>
      <w:r w:rsidRPr="008D2C1D">
        <w:rPr>
          <w:rFonts w:ascii="Times New Roman" w:hAnsi="Times New Roman" w:cs="Times New Roman"/>
          <w:sz w:val="28"/>
          <w:szCs w:val="28"/>
        </w:rPr>
        <w:tab/>
      </w:r>
      <w:r w:rsidRPr="008D2C1D">
        <w:rPr>
          <w:rFonts w:ascii="Times New Roman" w:hAnsi="Times New Roman" w:cs="Times New Roman"/>
          <w:sz w:val="28"/>
          <w:szCs w:val="28"/>
        </w:rPr>
        <w:tab/>
      </w:r>
      <w:r w:rsidRPr="008D2C1D">
        <w:rPr>
          <w:rFonts w:ascii="Times New Roman" w:hAnsi="Times New Roman" w:cs="Times New Roman"/>
          <w:sz w:val="28"/>
          <w:szCs w:val="28"/>
        </w:rPr>
        <w:tab/>
      </w:r>
      <w:r w:rsidRPr="008D2C1D">
        <w:rPr>
          <w:rFonts w:ascii="Times New Roman" w:hAnsi="Times New Roman" w:cs="Times New Roman"/>
          <w:sz w:val="28"/>
          <w:szCs w:val="28"/>
        </w:rPr>
        <w:tab/>
      </w:r>
      <w:r w:rsidRPr="008D2C1D">
        <w:rPr>
          <w:rFonts w:ascii="Times New Roman" w:hAnsi="Times New Roman" w:cs="Times New Roman"/>
          <w:sz w:val="28"/>
          <w:szCs w:val="28"/>
        </w:rPr>
        <w:tab/>
        <w:t>Поздоровкина</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Н.</w:t>
      </w:r>
      <w:r w:rsidR="00E016AF" w:rsidRPr="008D2C1D">
        <w:rPr>
          <w:rFonts w:ascii="Times New Roman" w:hAnsi="Times New Roman" w:cs="Times New Roman"/>
          <w:sz w:val="28"/>
          <w:szCs w:val="28"/>
        </w:rPr>
        <w:t xml:space="preserve"> </w:t>
      </w:r>
      <w:r w:rsidRPr="008D2C1D">
        <w:rPr>
          <w:rFonts w:ascii="Times New Roman" w:hAnsi="Times New Roman" w:cs="Times New Roman"/>
          <w:sz w:val="28"/>
          <w:szCs w:val="28"/>
        </w:rPr>
        <w:t>В.</w:t>
      </w:r>
    </w:p>
    <w:p w:rsidR="00105079" w:rsidRPr="008D2C1D" w:rsidRDefault="00105079" w:rsidP="009873F1">
      <w:pPr>
        <w:spacing w:after="0" w:line="240" w:lineRule="auto"/>
        <w:jc w:val="both"/>
        <w:rPr>
          <w:rFonts w:ascii="Times New Roman" w:hAnsi="Times New Roman" w:cs="Times New Roman"/>
          <w:sz w:val="28"/>
          <w:szCs w:val="28"/>
        </w:rPr>
      </w:pPr>
    </w:p>
    <w:p w:rsidR="00856E1A" w:rsidRPr="008D2C1D" w:rsidRDefault="00856E1A" w:rsidP="00856E1A">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Инженер</w:t>
      </w:r>
      <w:r w:rsidR="000124E0" w:rsidRPr="008D2C1D">
        <w:rPr>
          <w:rFonts w:ascii="Times New Roman" w:hAnsi="Times New Roman" w:cs="Times New Roman"/>
          <w:sz w:val="28"/>
          <w:szCs w:val="28"/>
        </w:rPr>
        <w:tab/>
      </w:r>
      <w:r w:rsidR="000124E0" w:rsidRPr="008D2C1D">
        <w:rPr>
          <w:rFonts w:ascii="Times New Roman" w:hAnsi="Times New Roman" w:cs="Times New Roman"/>
          <w:sz w:val="28"/>
          <w:szCs w:val="28"/>
        </w:rPr>
        <w:tab/>
      </w:r>
      <w:r w:rsidR="000124E0" w:rsidRPr="008D2C1D">
        <w:rPr>
          <w:rFonts w:ascii="Times New Roman" w:hAnsi="Times New Roman" w:cs="Times New Roman"/>
          <w:sz w:val="28"/>
          <w:szCs w:val="28"/>
        </w:rPr>
        <w:tab/>
      </w:r>
      <w:r w:rsidRPr="008D2C1D">
        <w:rPr>
          <w:rFonts w:ascii="Times New Roman" w:hAnsi="Times New Roman" w:cs="Times New Roman"/>
          <w:sz w:val="28"/>
          <w:szCs w:val="28"/>
        </w:rPr>
        <w:tab/>
      </w:r>
      <w:r w:rsidRPr="008D2C1D">
        <w:rPr>
          <w:rFonts w:ascii="Times New Roman" w:hAnsi="Times New Roman" w:cs="Times New Roman"/>
          <w:sz w:val="28"/>
          <w:szCs w:val="28"/>
        </w:rPr>
        <w:tab/>
      </w:r>
      <w:r w:rsidRPr="008D2C1D">
        <w:rPr>
          <w:rFonts w:ascii="Times New Roman" w:hAnsi="Times New Roman" w:cs="Times New Roman"/>
          <w:sz w:val="28"/>
          <w:szCs w:val="28"/>
        </w:rPr>
        <w:tab/>
      </w:r>
      <w:r w:rsidRPr="008D2C1D">
        <w:rPr>
          <w:rFonts w:ascii="Times New Roman" w:hAnsi="Times New Roman" w:cs="Times New Roman"/>
          <w:sz w:val="28"/>
          <w:szCs w:val="28"/>
        </w:rPr>
        <w:tab/>
      </w:r>
      <w:r w:rsidRPr="008D2C1D">
        <w:rPr>
          <w:rFonts w:ascii="Times New Roman" w:hAnsi="Times New Roman" w:cs="Times New Roman"/>
          <w:sz w:val="28"/>
          <w:szCs w:val="28"/>
        </w:rPr>
        <w:tab/>
      </w:r>
      <w:r w:rsidRPr="008D2C1D">
        <w:rPr>
          <w:rFonts w:ascii="Times New Roman" w:hAnsi="Times New Roman" w:cs="Times New Roman"/>
          <w:sz w:val="28"/>
          <w:szCs w:val="28"/>
        </w:rPr>
        <w:tab/>
      </w:r>
      <w:r w:rsidRPr="008D2C1D">
        <w:rPr>
          <w:rFonts w:ascii="Times New Roman" w:hAnsi="Times New Roman" w:cs="Times New Roman"/>
          <w:sz w:val="28"/>
          <w:szCs w:val="28"/>
        </w:rPr>
        <w:tab/>
        <w:t>Пономарева О. А.</w:t>
      </w:r>
    </w:p>
    <w:p w:rsidR="00105079" w:rsidRPr="008D2C1D" w:rsidRDefault="00105079" w:rsidP="009873F1">
      <w:pPr>
        <w:spacing w:after="0" w:line="240" w:lineRule="auto"/>
        <w:jc w:val="both"/>
        <w:rPr>
          <w:rFonts w:ascii="Times New Roman" w:hAnsi="Times New Roman" w:cs="Times New Roman"/>
          <w:sz w:val="28"/>
          <w:szCs w:val="28"/>
        </w:rPr>
      </w:pPr>
    </w:p>
    <w:p w:rsidR="00105079" w:rsidRPr="008D2C1D" w:rsidRDefault="00105079" w:rsidP="009873F1">
      <w:pPr>
        <w:spacing w:after="0" w:line="240" w:lineRule="auto"/>
        <w:jc w:val="both"/>
        <w:rPr>
          <w:rFonts w:ascii="Times New Roman" w:hAnsi="Times New Roman" w:cs="Times New Roman"/>
          <w:sz w:val="28"/>
          <w:szCs w:val="28"/>
        </w:rPr>
      </w:pPr>
    </w:p>
    <w:p w:rsidR="00105079" w:rsidRPr="008D2C1D" w:rsidRDefault="00F4225C" w:rsidP="009873F1">
      <w:pPr>
        <w:spacing w:after="0" w:line="240" w:lineRule="auto"/>
        <w:jc w:val="center"/>
        <w:rPr>
          <w:rFonts w:ascii="Times New Roman" w:hAnsi="Times New Roman" w:cs="Times New Roman"/>
          <w:b/>
          <w:sz w:val="28"/>
          <w:szCs w:val="28"/>
        </w:rPr>
        <w:sectPr w:rsidR="00105079" w:rsidRPr="008D2C1D" w:rsidSect="004D4288">
          <w:pgSz w:w="11906" w:h="16838"/>
          <w:pgMar w:top="567" w:right="567" w:bottom="567" w:left="1134" w:header="709" w:footer="709" w:gutter="0"/>
          <w:cols w:space="708"/>
          <w:titlePg/>
          <w:docGrid w:linePitch="360"/>
        </w:sectPr>
      </w:pPr>
      <w:r w:rsidRPr="008D2C1D">
        <w:rPr>
          <w:rFonts w:ascii="Times New Roman" w:hAnsi="Times New Roman" w:cs="Times New Roman"/>
          <w:b/>
          <w:sz w:val="28"/>
          <w:szCs w:val="28"/>
        </w:rPr>
        <w:t>2019</w:t>
      </w:r>
      <w:r w:rsidR="00E016AF" w:rsidRPr="008D2C1D">
        <w:rPr>
          <w:rFonts w:ascii="Times New Roman" w:hAnsi="Times New Roman" w:cs="Times New Roman"/>
          <w:b/>
          <w:sz w:val="28"/>
          <w:szCs w:val="28"/>
        </w:rPr>
        <w:t xml:space="preserve"> </w:t>
      </w:r>
      <w:r w:rsidR="00105079" w:rsidRPr="008D2C1D">
        <w:rPr>
          <w:rFonts w:ascii="Times New Roman" w:hAnsi="Times New Roman" w:cs="Times New Roman"/>
          <w:b/>
          <w:sz w:val="28"/>
          <w:szCs w:val="28"/>
        </w:rPr>
        <w:t>год</w:t>
      </w:r>
    </w:p>
    <w:p w:rsidR="00105079" w:rsidRPr="008D2C1D" w:rsidRDefault="00105079" w:rsidP="009873F1">
      <w:pPr>
        <w:spacing w:after="0" w:line="240" w:lineRule="auto"/>
        <w:jc w:val="center"/>
        <w:rPr>
          <w:rFonts w:ascii="Times New Roman" w:eastAsia="Times New Roman" w:hAnsi="Times New Roman" w:cs="Times New Roman"/>
          <w:b/>
          <w:iCs/>
          <w:sz w:val="28"/>
          <w:szCs w:val="28"/>
        </w:rPr>
      </w:pPr>
      <w:r w:rsidRPr="008D2C1D">
        <w:rPr>
          <w:rFonts w:ascii="Times New Roman" w:eastAsia="Times New Roman" w:hAnsi="Times New Roman" w:cs="Times New Roman"/>
          <w:b/>
          <w:iCs/>
          <w:sz w:val="28"/>
          <w:szCs w:val="28"/>
        </w:rPr>
        <w:lastRenderedPageBreak/>
        <w:t>Состав</w:t>
      </w:r>
      <w:r w:rsidR="00E016AF" w:rsidRPr="008D2C1D">
        <w:rPr>
          <w:rFonts w:ascii="Times New Roman" w:eastAsia="Times New Roman" w:hAnsi="Times New Roman" w:cs="Times New Roman"/>
          <w:b/>
          <w:iCs/>
          <w:sz w:val="28"/>
          <w:szCs w:val="28"/>
        </w:rPr>
        <w:t xml:space="preserve"> </w:t>
      </w:r>
      <w:r w:rsidRPr="008D2C1D">
        <w:rPr>
          <w:rFonts w:ascii="Times New Roman" w:eastAsia="Times New Roman" w:hAnsi="Times New Roman" w:cs="Times New Roman"/>
          <w:b/>
          <w:iCs/>
          <w:sz w:val="28"/>
          <w:szCs w:val="28"/>
        </w:rPr>
        <w:t>авторского</w:t>
      </w:r>
      <w:r w:rsidR="00E016AF" w:rsidRPr="008D2C1D">
        <w:rPr>
          <w:rFonts w:ascii="Times New Roman" w:eastAsia="Times New Roman" w:hAnsi="Times New Roman" w:cs="Times New Roman"/>
          <w:b/>
          <w:iCs/>
          <w:sz w:val="28"/>
          <w:szCs w:val="28"/>
        </w:rPr>
        <w:t xml:space="preserve"> </w:t>
      </w:r>
      <w:r w:rsidRPr="008D2C1D">
        <w:rPr>
          <w:rFonts w:ascii="Times New Roman" w:eastAsia="Times New Roman" w:hAnsi="Times New Roman" w:cs="Times New Roman"/>
          <w:b/>
          <w:iCs/>
          <w:sz w:val="28"/>
          <w:szCs w:val="28"/>
        </w:rPr>
        <w:t>коллектива</w:t>
      </w:r>
    </w:p>
    <w:p w:rsidR="00105079" w:rsidRPr="008D2C1D" w:rsidRDefault="00105079" w:rsidP="009873F1">
      <w:pPr>
        <w:spacing w:after="0" w:line="240" w:lineRule="auto"/>
        <w:jc w:val="center"/>
        <w:rPr>
          <w:rFonts w:ascii="Times New Roman" w:eastAsia="Times New Roman" w:hAnsi="Times New Roman" w:cs="Times New Roman"/>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3083"/>
      </w:tblGrid>
      <w:tr w:rsidR="00417BEA" w:rsidRPr="008D2C1D" w:rsidTr="00C12056">
        <w:trPr>
          <w:jc w:val="center"/>
        </w:trPr>
        <w:tc>
          <w:tcPr>
            <w:tcW w:w="6821" w:type="dxa"/>
          </w:tcPr>
          <w:p w:rsidR="00417BEA" w:rsidRPr="008D2C1D" w:rsidRDefault="00417BEA"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Должность</w:t>
            </w:r>
          </w:p>
        </w:tc>
        <w:tc>
          <w:tcPr>
            <w:tcW w:w="3083" w:type="dxa"/>
          </w:tcPr>
          <w:p w:rsidR="00417BEA" w:rsidRPr="008D2C1D" w:rsidRDefault="00417BEA"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Фамилия, инициалы</w:t>
            </w:r>
          </w:p>
        </w:tc>
      </w:tr>
      <w:tr w:rsidR="00417BEA" w:rsidRPr="008D2C1D" w:rsidTr="00C12056">
        <w:trPr>
          <w:jc w:val="center"/>
        </w:trPr>
        <w:tc>
          <w:tcPr>
            <w:tcW w:w="6821" w:type="dxa"/>
          </w:tcPr>
          <w:p w:rsidR="00417BEA" w:rsidRPr="008D2C1D" w:rsidRDefault="00417BEA"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 xml:space="preserve">Директор </w:t>
            </w:r>
            <w:r w:rsidRPr="008D2C1D">
              <w:rPr>
                <w:rFonts w:ascii="Times New Roman" w:eastAsia="Times New Roman" w:hAnsi="Times New Roman" w:cs="Times New Roman"/>
                <w:iCs/>
                <w:sz w:val="26"/>
                <w:szCs w:val="26"/>
              </w:rPr>
              <w:t>ООО «ГЕОЗЕМСТРОЙ»</w:t>
            </w:r>
          </w:p>
        </w:tc>
        <w:tc>
          <w:tcPr>
            <w:tcW w:w="3083" w:type="dxa"/>
          </w:tcPr>
          <w:p w:rsidR="00417BEA" w:rsidRPr="008D2C1D" w:rsidRDefault="00417BEA"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 xml:space="preserve">Прилепин В. А. </w:t>
            </w:r>
          </w:p>
        </w:tc>
      </w:tr>
      <w:tr w:rsidR="00417BEA" w:rsidRPr="008D2C1D" w:rsidTr="00C12056">
        <w:trPr>
          <w:jc w:val="center"/>
        </w:trPr>
        <w:tc>
          <w:tcPr>
            <w:tcW w:w="6821" w:type="dxa"/>
          </w:tcPr>
          <w:p w:rsidR="00417BEA" w:rsidRPr="008D2C1D" w:rsidRDefault="00417BEA"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Юрист-консульт</w:t>
            </w:r>
          </w:p>
        </w:tc>
        <w:tc>
          <w:tcPr>
            <w:tcW w:w="3083" w:type="dxa"/>
          </w:tcPr>
          <w:p w:rsidR="00417BEA" w:rsidRPr="008D2C1D" w:rsidRDefault="00417BEA"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 xml:space="preserve">Жужукин В. В. </w:t>
            </w:r>
          </w:p>
        </w:tc>
      </w:tr>
      <w:tr w:rsidR="00417BEA" w:rsidRPr="008D2C1D" w:rsidTr="00C12056">
        <w:trPr>
          <w:jc w:val="center"/>
        </w:trPr>
        <w:tc>
          <w:tcPr>
            <w:tcW w:w="6821" w:type="dxa"/>
          </w:tcPr>
          <w:p w:rsidR="00417BEA" w:rsidRPr="008D2C1D" w:rsidRDefault="00417BEA"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Начальник отдела градостроительства и архитектуры</w:t>
            </w:r>
          </w:p>
        </w:tc>
        <w:tc>
          <w:tcPr>
            <w:tcW w:w="3083" w:type="dxa"/>
          </w:tcPr>
          <w:p w:rsidR="00417BEA" w:rsidRPr="008D2C1D" w:rsidRDefault="00417BEA"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 xml:space="preserve">Поздоровкина Н. В. </w:t>
            </w:r>
          </w:p>
        </w:tc>
      </w:tr>
      <w:tr w:rsidR="00417BEA" w:rsidRPr="008D2C1D" w:rsidTr="00C12056">
        <w:trPr>
          <w:jc w:val="center"/>
        </w:trPr>
        <w:tc>
          <w:tcPr>
            <w:tcW w:w="6821" w:type="dxa"/>
          </w:tcPr>
          <w:p w:rsidR="00417BEA" w:rsidRPr="008D2C1D" w:rsidRDefault="00417BEA"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Архитектор</w:t>
            </w:r>
          </w:p>
        </w:tc>
        <w:tc>
          <w:tcPr>
            <w:tcW w:w="3083" w:type="dxa"/>
          </w:tcPr>
          <w:p w:rsidR="00417BEA" w:rsidRPr="008D2C1D" w:rsidRDefault="00417BEA"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Голозубова Е. А.</w:t>
            </w:r>
          </w:p>
        </w:tc>
      </w:tr>
      <w:tr w:rsidR="00417BEA" w:rsidRPr="008D2C1D" w:rsidTr="00C12056">
        <w:trPr>
          <w:jc w:val="center"/>
        </w:trPr>
        <w:tc>
          <w:tcPr>
            <w:tcW w:w="6821" w:type="dxa"/>
          </w:tcPr>
          <w:p w:rsidR="00417BEA" w:rsidRPr="008D2C1D" w:rsidRDefault="00417BEA"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Архитектор</w:t>
            </w:r>
          </w:p>
        </w:tc>
        <w:tc>
          <w:tcPr>
            <w:tcW w:w="3083" w:type="dxa"/>
          </w:tcPr>
          <w:p w:rsidR="00417BEA" w:rsidRPr="008D2C1D" w:rsidRDefault="00417BEA"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Сарапкина А. Ю.</w:t>
            </w:r>
          </w:p>
        </w:tc>
      </w:tr>
      <w:tr w:rsidR="00417BEA" w:rsidRPr="008D2C1D" w:rsidTr="00C12056">
        <w:trPr>
          <w:jc w:val="center"/>
        </w:trPr>
        <w:tc>
          <w:tcPr>
            <w:tcW w:w="6821" w:type="dxa"/>
          </w:tcPr>
          <w:p w:rsidR="00417BEA" w:rsidRPr="008D2C1D" w:rsidRDefault="00417BEA"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Инженер-проектировщик</w:t>
            </w:r>
          </w:p>
        </w:tc>
        <w:tc>
          <w:tcPr>
            <w:tcW w:w="3083" w:type="dxa"/>
          </w:tcPr>
          <w:p w:rsidR="00417BEA" w:rsidRPr="008D2C1D" w:rsidRDefault="00417BEA"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 xml:space="preserve">Сотникова Е. В. </w:t>
            </w:r>
          </w:p>
        </w:tc>
      </w:tr>
      <w:tr w:rsidR="00417BEA" w:rsidRPr="008D2C1D" w:rsidTr="00C12056">
        <w:trPr>
          <w:jc w:val="center"/>
        </w:trPr>
        <w:tc>
          <w:tcPr>
            <w:tcW w:w="6821" w:type="dxa"/>
          </w:tcPr>
          <w:p w:rsidR="00417BEA" w:rsidRPr="008D2C1D" w:rsidRDefault="00417BEA"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Инженер-проектировщик</w:t>
            </w:r>
          </w:p>
        </w:tc>
        <w:tc>
          <w:tcPr>
            <w:tcW w:w="3083" w:type="dxa"/>
          </w:tcPr>
          <w:p w:rsidR="00417BEA" w:rsidRPr="008D2C1D" w:rsidRDefault="00417BEA"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Карауш В. Е.</w:t>
            </w:r>
          </w:p>
        </w:tc>
      </w:tr>
      <w:tr w:rsidR="00417BEA" w:rsidRPr="008D2C1D" w:rsidTr="00C12056">
        <w:trPr>
          <w:jc w:val="center"/>
        </w:trPr>
        <w:tc>
          <w:tcPr>
            <w:tcW w:w="6821" w:type="dxa"/>
          </w:tcPr>
          <w:p w:rsidR="00417BEA" w:rsidRPr="008D2C1D" w:rsidRDefault="00417BEA"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Инженер-проектировщик</w:t>
            </w:r>
          </w:p>
        </w:tc>
        <w:tc>
          <w:tcPr>
            <w:tcW w:w="3083" w:type="dxa"/>
          </w:tcPr>
          <w:p w:rsidR="00417BEA" w:rsidRPr="008D2C1D" w:rsidRDefault="00417BEA"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Опритов А. А.</w:t>
            </w:r>
          </w:p>
        </w:tc>
      </w:tr>
    </w:tbl>
    <w:p w:rsidR="00105079" w:rsidRPr="008D2C1D" w:rsidRDefault="00105079" w:rsidP="009873F1">
      <w:pPr>
        <w:spacing w:after="0" w:line="240" w:lineRule="auto"/>
        <w:ind w:firstLine="709"/>
        <w:jc w:val="both"/>
        <w:rPr>
          <w:rFonts w:ascii="Times New Roman" w:eastAsia="Times New Roman" w:hAnsi="Times New Roman" w:cs="Times New Roman"/>
          <w:iCs/>
          <w:sz w:val="28"/>
          <w:szCs w:val="28"/>
        </w:rPr>
      </w:pPr>
    </w:p>
    <w:p w:rsidR="008F00A2" w:rsidRPr="008D2C1D" w:rsidRDefault="008F00A2" w:rsidP="009873F1">
      <w:pPr>
        <w:spacing w:after="0" w:line="240" w:lineRule="auto"/>
        <w:ind w:firstLine="709"/>
        <w:jc w:val="both"/>
        <w:rPr>
          <w:rFonts w:ascii="Times New Roman" w:eastAsia="Times New Roman" w:hAnsi="Times New Roman" w:cs="Times New Roman"/>
          <w:iCs/>
          <w:sz w:val="28"/>
          <w:szCs w:val="28"/>
        </w:rPr>
        <w:sectPr w:rsidR="008F00A2" w:rsidRPr="008D2C1D" w:rsidSect="004D4288">
          <w:pgSz w:w="11906" w:h="16838"/>
          <w:pgMar w:top="567" w:right="567" w:bottom="567" w:left="1134" w:header="709" w:footer="709" w:gutter="0"/>
          <w:cols w:space="708"/>
          <w:docGrid w:linePitch="360"/>
        </w:sectPr>
      </w:pPr>
    </w:p>
    <w:p w:rsidR="00AA08CB" w:rsidRPr="008D2C1D" w:rsidRDefault="00AA08CB" w:rsidP="009873F1">
      <w:pPr>
        <w:pStyle w:val="af0"/>
        <w:spacing w:after="0" w:line="240" w:lineRule="auto"/>
        <w:jc w:val="center"/>
        <w:rPr>
          <w:rFonts w:ascii="Times New Roman" w:hAnsi="Times New Roman" w:cs="Times New Roman"/>
          <w:b/>
          <w:sz w:val="28"/>
          <w:szCs w:val="28"/>
        </w:rPr>
      </w:pPr>
      <w:r w:rsidRPr="008D2C1D">
        <w:rPr>
          <w:rFonts w:ascii="Times New Roman" w:hAnsi="Times New Roman" w:cs="Times New Roman"/>
          <w:b/>
          <w:sz w:val="28"/>
          <w:szCs w:val="28"/>
        </w:rPr>
        <w:lastRenderedPageBreak/>
        <w:t>Состав вносимых изменений</w:t>
      </w:r>
    </w:p>
    <w:p w:rsidR="00AA08CB" w:rsidRPr="008D2C1D" w:rsidRDefault="00AA08CB" w:rsidP="009873F1">
      <w:pPr>
        <w:pStyle w:val="ConsPlusNormal"/>
        <w:widowControl/>
        <w:ind w:firstLine="709"/>
        <w:jc w:val="both"/>
        <w:rPr>
          <w:rFonts w:ascii="Times New Roman" w:eastAsia="Arial Unicode MS" w:hAnsi="Times New Roman" w:cs="Times New Roman"/>
          <w:bCs/>
          <w:color w:val="auto"/>
          <w:sz w:val="28"/>
          <w:szCs w:val="28"/>
          <w:lang w:eastAsia="ar-SA" w:bidi="ar-SA"/>
        </w:rPr>
      </w:pPr>
    </w:p>
    <w:p w:rsidR="00AA08CB" w:rsidRPr="008D2C1D" w:rsidRDefault="00AA08CB"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lang w:eastAsia="ar-SA"/>
        </w:rPr>
        <w:t xml:space="preserve">Внесение изменений в генеральный план обусловлено изменениями </w:t>
      </w:r>
      <w:r w:rsidRPr="008D2C1D">
        <w:rPr>
          <w:rFonts w:ascii="Times New Roman" w:hAnsi="Times New Roman" w:cs="Times New Roman"/>
          <w:sz w:val="28"/>
          <w:szCs w:val="28"/>
        </w:rPr>
        <w:t>в области градостроительного законодательства, а также актуализацией исходных данных и корректировкой прогнозов развития.</w:t>
      </w:r>
    </w:p>
    <w:p w:rsidR="00AA08CB" w:rsidRPr="008D2C1D" w:rsidRDefault="00AA08CB" w:rsidP="009873F1">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Изменения вносятся в карты и Положение о территориальном планировании.</w:t>
      </w:r>
    </w:p>
    <w:p w:rsidR="00AA08CB" w:rsidRPr="008D2C1D" w:rsidRDefault="00AA08CB" w:rsidP="009873F1">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lang w:eastAsia="ru-RU" w:bidi="ru-RU"/>
        </w:rPr>
        <w:t>Положение о территориальном планировании подготовлено в новой редакции с учетом требований к содержанию, изложенных в ст. 23 «Градостроительного кодекса Российской Федерации» от</w:t>
      </w:r>
      <w:r w:rsidR="00BE70A7" w:rsidRPr="008D2C1D">
        <w:rPr>
          <w:rFonts w:ascii="Times New Roman" w:hAnsi="Times New Roman" w:cs="Times New Roman"/>
          <w:sz w:val="28"/>
          <w:szCs w:val="28"/>
          <w:lang w:eastAsia="ru-RU" w:bidi="ru-RU"/>
        </w:rPr>
        <w:t xml:space="preserve"> 29.12.2004 № 190-ФЗ</w:t>
      </w:r>
      <w:r w:rsidRPr="008D2C1D">
        <w:rPr>
          <w:rFonts w:ascii="Times New Roman" w:hAnsi="Times New Roman" w:cs="Times New Roman"/>
          <w:sz w:val="28"/>
          <w:szCs w:val="28"/>
          <w:lang w:eastAsia="ru-RU" w:bidi="ru-RU"/>
        </w:rPr>
        <w:t>.</w:t>
      </w:r>
    </w:p>
    <w:p w:rsidR="00AA08CB" w:rsidRPr="008D2C1D" w:rsidRDefault="00AA08CB" w:rsidP="009873F1">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Изменения в карты вносятся с учетом внесенных изменений в «Градостроительный кодекс Российской Федерации» от 29.12.2004 № 190-ФЗ, а также «Требований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утвержденных Приказом Министерства экономического развития РФ от 09.01.2018 № 10.</w:t>
      </w:r>
    </w:p>
    <w:p w:rsidR="00AA08CB" w:rsidRPr="008D2C1D" w:rsidRDefault="00AA08CB" w:rsidP="009873F1">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К проекту внесения изменений в генеральный план муниципального образования «Белоярское сельское поселение» прилагаются материалы по обоснованию внесений изменений в текстовой форме и в виде карт.</w:t>
      </w:r>
    </w:p>
    <w:p w:rsidR="00AA08CB" w:rsidRPr="008D2C1D" w:rsidRDefault="00AA08CB" w:rsidP="009873F1">
      <w:pPr>
        <w:pStyle w:val="af0"/>
        <w:spacing w:after="0" w:line="240" w:lineRule="auto"/>
        <w:jc w:val="both"/>
        <w:rPr>
          <w:rFonts w:ascii="Times New Roman" w:hAnsi="Times New Roman" w:cs="Times New Roman"/>
          <w:sz w:val="28"/>
          <w:szCs w:val="28"/>
        </w:rPr>
      </w:pPr>
    </w:p>
    <w:p w:rsidR="00AA08CB" w:rsidRPr="008D2C1D" w:rsidRDefault="00AA08CB" w:rsidP="009873F1">
      <w:pPr>
        <w:pStyle w:val="af0"/>
        <w:spacing w:after="0" w:line="240" w:lineRule="auto"/>
        <w:jc w:val="both"/>
        <w:rPr>
          <w:rFonts w:ascii="Times New Roman" w:hAnsi="Times New Roman" w:cs="Times New Roman"/>
          <w:sz w:val="28"/>
          <w:szCs w:val="28"/>
        </w:rPr>
        <w:sectPr w:rsidR="00AA08CB" w:rsidRPr="008D2C1D" w:rsidSect="004D4288">
          <w:pgSz w:w="11906" w:h="16838"/>
          <w:pgMar w:top="567" w:right="567" w:bottom="567" w:left="1134" w:header="425" w:footer="108" w:gutter="0"/>
          <w:cols w:space="708"/>
          <w:docGrid w:linePitch="360"/>
        </w:sectPr>
      </w:pPr>
    </w:p>
    <w:p w:rsidR="00AA08CB" w:rsidRPr="008D2C1D" w:rsidRDefault="00AA08CB" w:rsidP="009873F1">
      <w:pPr>
        <w:spacing w:after="0" w:line="240" w:lineRule="auto"/>
        <w:jc w:val="center"/>
        <w:rPr>
          <w:rFonts w:ascii="Times New Roman" w:hAnsi="Times New Roman" w:cs="Times New Roman"/>
          <w:b/>
          <w:sz w:val="28"/>
          <w:szCs w:val="28"/>
        </w:rPr>
      </w:pPr>
      <w:r w:rsidRPr="008D2C1D">
        <w:rPr>
          <w:rFonts w:ascii="Times New Roman" w:hAnsi="Times New Roman" w:cs="Times New Roman"/>
          <w:b/>
          <w:sz w:val="28"/>
          <w:szCs w:val="28"/>
        </w:rPr>
        <w:lastRenderedPageBreak/>
        <w:t>Перечень графических и текстовых материалов генерального плана МО «Белоярское сельское поселение»</w:t>
      </w:r>
    </w:p>
    <w:p w:rsidR="00AA08CB" w:rsidRPr="008D2C1D" w:rsidRDefault="00AA08CB" w:rsidP="009873F1">
      <w:pPr>
        <w:spacing w:after="0" w:line="240" w:lineRule="auto"/>
        <w:jc w:val="both"/>
        <w:rPr>
          <w:rFonts w:ascii="Times New Roman" w:hAnsi="Times New Roman" w:cs="Times New Roman"/>
          <w:sz w:val="28"/>
          <w:szCs w:val="28"/>
        </w:rPr>
      </w:pPr>
    </w:p>
    <w:tbl>
      <w:tblPr>
        <w:tblStyle w:val="af2"/>
        <w:tblW w:w="0" w:type="auto"/>
        <w:jc w:val="center"/>
        <w:tblLayout w:type="fixed"/>
        <w:tblLook w:val="04A0" w:firstRow="1" w:lastRow="0" w:firstColumn="1" w:lastColumn="0" w:noHBand="0" w:noVBand="1"/>
      </w:tblPr>
      <w:tblGrid>
        <w:gridCol w:w="1101"/>
        <w:gridCol w:w="1134"/>
        <w:gridCol w:w="7087"/>
        <w:gridCol w:w="1099"/>
      </w:tblGrid>
      <w:tr w:rsidR="00AA08CB" w:rsidRPr="008D2C1D" w:rsidTr="00C12056">
        <w:trPr>
          <w:tblHeader/>
          <w:jc w:val="center"/>
        </w:trPr>
        <w:tc>
          <w:tcPr>
            <w:tcW w:w="1101"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Номер тома</w:t>
            </w:r>
          </w:p>
        </w:tc>
        <w:tc>
          <w:tcPr>
            <w:tcW w:w="1134" w:type="dxa"/>
          </w:tcPr>
          <w:p w:rsidR="00AA08CB" w:rsidRPr="008D2C1D" w:rsidRDefault="00AA08CB" w:rsidP="009873F1">
            <w:pPr>
              <w:jc w:val="center"/>
              <w:rPr>
                <w:rFonts w:ascii="Times New Roman" w:hAnsi="Times New Roman" w:cs="Times New Roman"/>
                <w:sz w:val="28"/>
                <w:szCs w:val="28"/>
              </w:rPr>
            </w:pPr>
            <w:proofErr w:type="gramStart"/>
            <w:r w:rsidRPr="008D2C1D">
              <w:rPr>
                <w:rFonts w:ascii="Times New Roman" w:hAnsi="Times New Roman" w:cs="Times New Roman"/>
                <w:sz w:val="28"/>
                <w:szCs w:val="28"/>
              </w:rPr>
              <w:t>Обозна-чение</w:t>
            </w:r>
            <w:proofErr w:type="gramEnd"/>
          </w:p>
        </w:tc>
        <w:tc>
          <w:tcPr>
            <w:tcW w:w="7087"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Наименование</w:t>
            </w:r>
          </w:p>
        </w:tc>
        <w:tc>
          <w:tcPr>
            <w:tcW w:w="1099"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Гриф</w:t>
            </w:r>
          </w:p>
        </w:tc>
      </w:tr>
      <w:tr w:rsidR="00AA08CB" w:rsidRPr="008D2C1D" w:rsidTr="00C12056">
        <w:trPr>
          <w:jc w:val="center"/>
        </w:trPr>
        <w:tc>
          <w:tcPr>
            <w:tcW w:w="10421" w:type="dxa"/>
            <w:gridSpan w:val="4"/>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b/>
                <w:sz w:val="28"/>
                <w:szCs w:val="28"/>
              </w:rPr>
              <w:t>Генеральный план</w:t>
            </w:r>
          </w:p>
        </w:tc>
      </w:tr>
      <w:tr w:rsidR="00AA08CB" w:rsidRPr="008D2C1D" w:rsidTr="00C12056">
        <w:trPr>
          <w:jc w:val="center"/>
        </w:trPr>
        <w:tc>
          <w:tcPr>
            <w:tcW w:w="1101" w:type="dxa"/>
            <w:vMerge w:val="restart"/>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w:t>
            </w:r>
          </w:p>
        </w:tc>
        <w:tc>
          <w:tcPr>
            <w:tcW w:w="1134"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ПЗ</w:t>
            </w:r>
          </w:p>
        </w:tc>
        <w:tc>
          <w:tcPr>
            <w:tcW w:w="7087" w:type="dxa"/>
          </w:tcPr>
          <w:p w:rsidR="00AA08CB" w:rsidRPr="008D2C1D" w:rsidRDefault="00AA08CB" w:rsidP="009873F1">
            <w:pPr>
              <w:jc w:val="both"/>
              <w:rPr>
                <w:rFonts w:ascii="Times New Roman" w:hAnsi="Times New Roman" w:cs="Times New Roman"/>
                <w:sz w:val="28"/>
                <w:szCs w:val="28"/>
              </w:rPr>
            </w:pPr>
            <w:r w:rsidRPr="008D2C1D">
              <w:rPr>
                <w:rFonts w:ascii="Times New Roman" w:hAnsi="Times New Roman" w:cs="Times New Roman"/>
                <w:sz w:val="28"/>
                <w:szCs w:val="28"/>
              </w:rPr>
              <w:t>Положение о территориальном планировании</w:t>
            </w:r>
          </w:p>
        </w:tc>
        <w:tc>
          <w:tcPr>
            <w:tcW w:w="1099"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н/с</w:t>
            </w:r>
          </w:p>
        </w:tc>
      </w:tr>
      <w:tr w:rsidR="00AA08CB" w:rsidRPr="008D2C1D" w:rsidTr="00C12056">
        <w:trPr>
          <w:jc w:val="center"/>
        </w:trPr>
        <w:tc>
          <w:tcPr>
            <w:tcW w:w="1101" w:type="dxa"/>
            <w:vMerge/>
          </w:tcPr>
          <w:p w:rsidR="00AA08CB" w:rsidRPr="008D2C1D" w:rsidRDefault="00AA08CB" w:rsidP="009873F1">
            <w:pPr>
              <w:jc w:val="center"/>
              <w:rPr>
                <w:rFonts w:ascii="Times New Roman" w:hAnsi="Times New Roman" w:cs="Times New Roman"/>
                <w:sz w:val="28"/>
                <w:szCs w:val="28"/>
              </w:rPr>
            </w:pPr>
          </w:p>
        </w:tc>
        <w:tc>
          <w:tcPr>
            <w:tcW w:w="1134"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1.1</w:t>
            </w:r>
          </w:p>
        </w:tc>
        <w:tc>
          <w:tcPr>
            <w:tcW w:w="7087" w:type="dxa"/>
          </w:tcPr>
          <w:p w:rsidR="00AA08CB" w:rsidRPr="008D2C1D" w:rsidRDefault="00AA08CB" w:rsidP="009873F1">
            <w:pPr>
              <w:jc w:val="both"/>
              <w:rPr>
                <w:rFonts w:ascii="Times New Roman" w:hAnsi="Times New Roman" w:cs="Times New Roman"/>
                <w:sz w:val="28"/>
                <w:szCs w:val="28"/>
              </w:rPr>
            </w:pPr>
            <w:r w:rsidRPr="008D2C1D">
              <w:rPr>
                <w:rFonts w:ascii="Times New Roman" w:hAnsi="Times New Roman" w:cs="Times New Roman"/>
                <w:sz w:val="28"/>
                <w:szCs w:val="28"/>
              </w:rPr>
              <w:t>Карта планируемого размещения объектов местного значения поселения</w:t>
            </w:r>
          </w:p>
        </w:tc>
        <w:tc>
          <w:tcPr>
            <w:tcW w:w="1099"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н/с</w:t>
            </w:r>
          </w:p>
        </w:tc>
      </w:tr>
      <w:tr w:rsidR="00AA08CB" w:rsidRPr="008D2C1D" w:rsidTr="00C12056">
        <w:trPr>
          <w:jc w:val="center"/>
        </w:trPr>
        <w:tc>
          <w:tcPr>
            <w:tcW w:w="1101" w:type="dxa"/>
            <w:vMerge/>
          </w:tcPr>
          <w:p w:rsidR="00AA08CB" w:rsidRPr="008D2C1D" w:rsidRDefault="00AA08CB" w:rsidP="009873F1">
            <w:pPr>
              <w:jc w:val="center"/>
              <w:rPr>
                <w:rFonts w:ascii="Times New Roman" w:hAnsi="Times New Roman" w:cs="Times New Roman"/>
                <w:sz w:val="28"/>
                <w:szCs w:val="28"/>
              </w:rPr>
            </w:pPr>
          </w:p>
        </w:tc>
        <w:tc>
          <w:tcPr>
            <w:tcW w:w="1134"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1.2</w:t>
            </w:r>
          </w:p>
        </w:tc>
        <w:tc>
          <w:tcPr>
            <w:tcW w:w="7087" w:type="dxa"/>
          </w:tcPr>
          <w:p w:rsidR="00AA08CB" w:rsidRPr="008D2C1D" w:rsidRDefault="00AA08CB" w:rsidP="009873F1">
            <w:pPr>
              <w:autoSpaceDE w:val="0"/>
              <w:autoSpaceDN w:val="0"/>
              <w:adjustRightInd w:val="0"/>
              <w:jc w:val="both"/>
              <w:rPr>
                <w:rFonts w:ascii="Times New Roman" w:hAnsi="Times New Roman" w:cs="Times New Roman"/>
                <w:sz w:val="28"/>
                <w:szCs w:val="28"/>
              </w:rPr>
            </w:pPr>
            <w:r w:rsidRPr="008D2C1D">
              <w:rPr>
                <w:rFonts w:ascii="Times New Roman" w:hAnsi="Times New Roman" w:cs="Times New Roman"/>
                <w:sz w:val="28"/>
                <w:szCs w:val="28"/>
              </w:rPr>
              <w:t>Карта границ населенных пунктов (в том числе границ образуемых населенных пунктов), входящих в состав поселения</w:t>
            </w:r>
          </w:p>
        </w:tc>
        <w:tc>
          <w:tcPr>
            <w:tcW w:w="1099"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н/с</w:t>
            </w:r>
          </w:p>
        </w:tc>
      </w:tr>
      <w:tr w:rsidR="00AA08CB" w:rsidRPr="008D2C1D" w:rsidTr="00C12056">
        <w:trPr>
          <w:trHeight w:val="77"/>
          <w:jc w:val="center"/>
        </w:trPr>
        <w:tc>
          <w:tcPr>
            <w:tcW w:w="1101" w:type="dxa"/>
            <w:vMerge/>
          </w:tcPr>
          <w:p w:rsidR="00AA08CB" w:rsidRPr="008D2C1D" w:rsidRDefault="00AA08CB" w:rsidP="009873F1">
            <w:pPr>
              <w:jc w:val="center"/>
              <w:rPr>
                <w:rFonts w:ascii="Times New Roman" w:hAnsi="Times New Roman" w:cs="Times New Roman"/>
                <w:sz w:val="28"/>
                <w:szCs w:val="28"/>
              </w:rPr>
            </w:pPr>
          </w:p>
        </w:tc>
        <w:tc>
          <w:tcPr>
            <w:tcW w:w="1134"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1.3</w:t>
            </w:r>
          </w:p>
        </w:tc>
        <w:tc>
          <w:tcPr>
            <w:tcW w:w="7087" w:type="dxa"/>
          </w:tcPr>
          <w:p w:rsidR="00AA08CB" w:rsidRPr="008D2C1D" w:rsidRDefault="00AA08CB" w:rsidP="009873F1">
            <w:pPr>
              <w:autoSpaceDE w:val="0"/>
              <w:autoSpaceDN w:val="0"/>
              <w:adjustRightInd w:val="0"/>
              <w:jc w:val="both"/>
              <w:rPr>
                <w:rFonts w:ascii="Times New Roman" w:hAnsi="Times New Roman" w:cs="Times New Roman"/>
                <w:sz w:val="28"/>
                <w:szCs w:val="28"/>
              </w:rPr>
            </w:pPr>
            <w:r w:rsidRPr="008D2C1D">
              <w:rPr>
                <w:rFonts w:ascii="Times New Roman" w:hAnsi="Times New Roman" w:cs="Times New Roman"/>
                <w:sz w:val="28"/>
                <w:szCs w:val="28"/>
              </w:rPr>
              <w:t>Карта функциональных зон поселения</w:t>
            </w:r>
          </w:p>
        </w:tc>
        <w:tc>
          <w:tcPr>
            <w:tcW w:w="1099"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н/с</w:t>
            </w:r>
          </w:p>
        </w:tc>
      </w:tr>
      <w:tr w:rsidR="00AA08CB" w:rsidRPr="008D2C1D" w:rsidTr="00C12056">
        <w:trPr>
          <w:jc w:val="center"/>
        </w:trPr>
        <w:tc>
          <w:tcPr>
            <w:tcW w:w="1101" w:type="dxa"/>
            <w:vMerge/>
          </w:tcPr>
          <w:p w:rsidR="00AA08CB" w:rsidRPr="008D2C1D" w:rsidRDefault="00AA08CB" w:rsidP="009873F1">
            <w:pPr>
              <w:jc w:val="center"/>
              <w:rPr>
                <w:rFonts w:ascii="Times New Roman" w:hAnsi="Times New Roman" w:cs="Times New Roman"/>
                <w:sz w:val="28"/>
                <w:szCs w:val="28"/>
                <w:lang w:val="en-US"/>
              </w:rPr>
            </w:pPr>
          </w:p>
        </w:tc>
        <w:tc>
          <w:tcPr>
            <w:tcW w:w="1134" w:type="dxa"/>
          </w:tcPr>
          <w:p w:rsidR="00AA08CB" w:rsidRPr="008D2C1D" w:rsidRDefault="00AA08CB" w:rsidP="009873F1">
            <w:pPr>
              <w:jc w:val="center"/>
              <w:rPr>
                <w:rFonts w:ascii="Times New Roman" w:hAnsi="Times New Roman" w:cs="Times New Roman"/>
                <w:sz w:val="28"/>
                <w:szCs w:val="28"/>
              </w:rPr>
            </w:pPr>
          </w:p>
        </w:tc>
        <w:tc>
          <w:tcPr>
            <w:tcW w:w="7087" w:type="dxa"/>
          </w:tcPr>
          <w:p w:rsidR="00AA08CB" w:rsidRPr="008D2C1D" w:rsidRDefault="00AA08CB" w:rsidP="009873F1">
            <w:pPr>
              <w:jc w:val="both"/>
              <w:rPr>
                <w:rFonts w:ascii="Times New Roman" w:eastAsia="Times New Roman" w:hAnsi="Times New Roman" w:cs="Times New Roman"/>
                <w:sz w:val="28"/>
                <w:szCs w:val="28"/>
                <w:lang w:eastAsia="ru-RU"/>
              </w:rPr>
            </w:pPr>
            <w:r w:rsidRPr="008D2C1D">
              <w:rPr>
                <w:rFonts w:ascii="Times New Roman" w:hAnsi="Times New Roman" w:cs="Times New Roman"/>
                <w:sz w:val="28"/>
                <w:szCs w:val="28"/>
              </w:rPr>
              <w:t>Приложение. Альбом «Фрагменты карты функциональных зон поселения»</w:t>
            </w:r>
          </w:p>
        </w:tc>
        <w:tc>
          <w:tcPr>
            <w:tcW w:w="1099"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н/с</w:t>
            </w:r>
          </w:p>
        </w:tc>
      </w:tr>
      <w:tr w:rsidR="0025744C" w:rsidRPr="008D2C1D" w:rsidTr="00C12056">
        <w:trPr>
          <w:jc w:val="center"/>
        </w:trPr>
        <w:tc>
          <w:tcPr>
            <w:tcW w:w="1101" w:type="dxa"/>
          </w:tcPr>
          <w:p w:rsidR="0025744C" w:rsidRPr="008D2C1D" w:rsidRDefault="0025744C" w:rsidP="009873F1">
            <w:pPr>
              <w:jc w:val="center"/>
              <w:rPr>
                <w:rFonts w:ascii="Times New Roman" w:hAnsi="Times New Roman" w:cs="Times New Roman"/>
                <w:sz w:val="28"/>
                <w:szCs w:val="28"/>
                <w:lang w:val="en-US"/>
              </w:rPr>
            </w:pPr>
          </w:p>
        </w:tc>
        <w:tc>
          <w:tcPr>
            <w:tcW w:w="1134" w:type="dxa"/>
          </w:tcPr>
          <w:p w:rsidR="0025744C" w:rsidRPr="008D2C1D" w:rsidRDefault="0025744C" w:rsidP="009873F1">
            <w:pPr>
              <w:jc w:val="center"/>
              <w:rPr>
                <w:rFonts w:ascii="Times New Roman" w:hAnsi="Times New Roman" w:cs="Times New Roman"/>
                <w:sz w:val="28"/>
                <w:szCs w:val="28"/>
              </w:rPr>
            </w:pPr>
          </w:p>
        </w:tc>
        <w:tc>
          <w:tcPr>
            <w:tcW w:w="7087" w:type="dxa"/>
          </w:tcPr>
          <w:p w:rsidR="0025744C" w:rsidRPr="008D2C1D" w:rsidRDefault="0025744C" w:rsidP="0025744C">
            <w:pPr>
              <w:jc w:val="both"/>
              <w:rPr>
                <w:rFonts w:ascii="Times New Roman" w:hAnsi="Times New Roman" w:cs="Times New Roman"/>
                <w:sz w:val="28"/>
                <w:szCs w:val="28"/>
              </w:rPr>
            </w:pPr>
            <w:r w:rsidRPr="008D2C1D">
              <w:rPr>
                <w:rFonts w:ascii="Times New Roman" w:hAnsi="Times New Roman" w:cs="Times New Roman"/>
                <w:sz w:val="28"/>
                <w:szCs w:val="28"/>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25744C" w:rsidRPr="008D2C1D" w:rsidRDefault="0025744C" w:rsidP="009873F1">
            <w:pPr>
              <w:jc w:val="center"/>
              <w:rPr>
                <w:rFonts w:ascii="Times New Roman" w:hAnsi="Times New Roman" w:cs="Times New Roman"/>
                <w:sz w:val="28"/>
                <w:szCs w:val="28"/>
              </w:rPr>
            </w:pPr>
            <w:r w:rsidRPr="008D2C1D">
              <w:rPr>
                <w:rFonts w:ascii="Times New Roman" w:hAnsi="Times New Roman" w:cs="Times New Roman"/>
                <w:sz w:val="28"/>
                <w:szCs w:val="28"/>
              </w:rPr>
              <w:t>н/с</w:t>
            </w:r>
          </w:p>
        </w:tc>
      </w:tr>
      <w:tr w:rsidR="00AA08CB" w:rsidRPr="008D2C1D" w:rsidTr="00C12056">
        <w:trPr>
          <w:jc w:val="center"/>
        </w:trPr>
        <w:tc>
          <w:tcPr>
            <w:tcW w:w="10421" w:type="dxa"/>
            <w:gridSpan w:val="4"/>
          </w:tcPr>
          <w:p w:rsidR="00AA08CB" w:rsidRPr="008D2C1D" w:rsidRDefault="00AA08CB" w:rsidP="009873F1">
            <w:pPr>
              <w:jc w:val="center"/>
              <w:rPr>
                <w:rFonts w:ascii="Times New Roman" w:hAnsi="Times New Roman" w:cs="Times New Roman"/>
                <w:sz w:val="28"/>
                <w:szCs w:val="28"/>
              </w:rPr>
            </w:pPr>
            <w:r w:rsidRPr="008D2C1D">
              <w:rPr>
                <w:rFonts w:ascii="Times New Roman" w:eastAsia="Times New Roman" w:hAnsi="Times New Roman" w:cs="Times New Roman"/>
                <w:b/>
                <w:sz w:val="28"/>
                <w:szCs w:val="28"/>
                <w:lang w:eastAsia="ru-RU"/>
              </w:rPr>
              <w:t>Материалы по обоснованию</w:t>
            </w:r>
          </w:p>
        </w:tc>
      </w:tr>
      <w:tr w:rsidR="00AA08CB" w:rsidRPr="008D2C1D" w:rsidTr="00C12056">
        <w:trPr>
          <w:jc w:val="center"/>
        </w:trPr>
        <w:tc>
          <w:tcPr>
            <w:tcW w:w="1101"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lang w:val="en-US"/>
              </w:rPr>
              <w:t>I</w:t>
            </w:r>
          </w:p>
        </w:tc>
        <w:tc>
          <w:tcPr>
            <w:tcW w:w="1134"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ПЗ</w:t>
            </w:r>
          </w:p>
        </w:tc>
        <w:tc>
          <w:tcPr>
            <w:tcW w:w="7087" w:type="dxa"/>
          </w:tcPr>
          <w:p w:rsidR="00AA08CB" w:rsidRPr="008D2C1D" w:rsidRDefault="00AA08CB" w:rsidP="009873F1">
            <w:pPr>
              <w:rPr>
                <w:rFonts w:ascii="Times New Roman" w:eastAsia="Calibri" w:hAnsi="Times New Roman" w:cs="Times New Roman"/>
                <w:sz w:val="28"/>
                <w:szCs w:val="28"/>
              </w:rPr>
            </w:pPr>
            <w:r w:rsidRPr="008D2C1D">
              <w:rPr>
                <w:rFonts w:ascii="Times New Roman" w:eastAsia="Times New Roman" w:hAnsi="Times New Roman" w:cs="Times New Roman"/>
                <w:sz w:val="28"/>
                <w:szCs w:val="28"/>
                <w:lang w:eastAsia="ru-RU"/>
              </w:rPr>
              <w:t>Материалы по обоснованию внесения изменений</w:t>
            </w:r>
          </w:p>
        </w:tc>
        <w:tc>
          <w:tcPr>
            <w:tcW w:w="1099"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н/с</w:t>
            </w:r>
          </w:p>
        </w:tc>
      </w:tr>
      <w:tr w:rsidR="00AA08CB" w:rsidRPr="008D2C1D" w:rsidTr="00C12056">
        <w:trPr>
          <w:jc w:val="center"/>
        </w:trPr>
        <w:tc>
          <w:tcPr>
            <w:tcW w:w="1101"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lang w:val="en-US"/>
              </w:rPr>
              <w:t>II</w:t>
            </w:r>
          </w:p>
        </w:tc>
        <w:tc>
          <w:tcPr>
            <w:tcW w:w="1134"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ПЗ</w:t>
            </w:r>
          </w:p>
        </w:tc>
        <w:tc>
          <w:tcPr>
            <w:tcW w:w="7087" w:type="dxa"/>
          </w:tcPr>
          <w:p w:rsidR="00AA08CB" w:rsidRPr="008D2C1D" w:rsidRDefault="00AA08CB" w:rsidP="009873F1">
            <w:pPr>
              <w:jc w:val="both"/>
              <w:rPr>
                <w:rFonts w:ascii="Times New Roman" w:hAnsi="Times New Roman" w:cs="Times New Roman"/>
                <w:sz w:val="28"/>
                <w:szCs w:val="28"/>
              </w:rPr>
            </w:pPr>
            <w:r w:rsidRPr="008D2C1D">
              <w:rPr>
                <w:rFonts w:ascii="Times New Roman" w:hAnsi="Times New Roman" w:cs="Times New Roman"/>
                <w:sz w:val="28"/>
                <w:szCs w:val="28"/>
              </w:rPr>
              <w:t>Исходно-разрешительная документация</w:t>
            </w:r>
          </w:p>
        </w:tc>
        <w:tc>
          <w:tcPr>
            <w:tcW w:w="1099"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н/с</w:t>
            </w:r>
          </w:p>
        </w:tc>
      </w:tr>
      <w:tr w:rsidR="00AA08CB" w:rsidRPr="008D2C1D" w:rsidTr="00C12056">
        <w:trPr>
          <w:jc w:val="center"/>
        </w:trPr>
        <w:tc>
          <w:tcPr>
            <w:tcW w:w="1101" w:type="dxa"/>
            <w:vMerge w:val="restart"/>
          </w:tcPr>
          <w:p w:rsidR="00AA08CB" w:rsidRPr="008D2C1D" w:rsidRDefault="00AA08CB" w:rsidP="009873F1">
            <w:pPr>
              <w:jc w:val="center"/>
              <w:rPr>
                <w:rFonts w:ascii="Times New Roman" w:hAnsi="Times New Roman" w:cs="Times New Roman"/>
                <w:sz w:val="28"/>
                <w:szCs w:val="28"/>
                <w:lang w:val="en-US"/>
              </w:rPr>
            </w:pPr>
            <w:r w:rsidRPr="008D2C1D">
              <w:rPr>
                <w:rFonts w:ascii="Times New Roman" w:hAnsi="Times New Roman" w:cs="Times New Roman"/>
                <w:sz w:val="28"/>
                <w:szCs w:val="28"/>
              </w:rPr>
              <w:t>-</w:t>
            </w:r>
          </w:p>
        </w:tc>
        <w:tc>
          <w:tcPr>
            <w:tcW w:w="1134"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2.1</w:t>
            </w:r>
          </w:p>
        </w:tc>
        <w:tc>
          <w:tcPr>
            <w:tcW w:w="7087" w:type="dxa"/>
          </w:tcPr>
          <w:p w:rsidR="00AA08CB" w:rsidRPr="008D2C1D" w:rsidRDefault="00AA08CB" w:rsidP="009873F1">
            <w:pPr>
              <w:jc w:val="both"/>
              <w:rPr>
                <w:rFonts w:ascii="Times New Roman" w:hAnsi="Times New Roman" w:cs="Times New Roman"/>
                <w:sz w:val="28"/>
                <w:szCs w:val="28"/>
              </w:rPr>
            </w:pPr>
            <w:r w:rsidRPr="008D2C1D">
              <w:rPr>
                <w:rFonts w:ascii="Times New Roman" w:hAnsi="Times New Roman" w:cs="Times New Roman"/>
                <w:sz w:val="28"/>
                <w:szCs w:val="28"/>
              </w:rPr>
              <w:t>Карта границ существующих населенных пунктов, входящих в состав поселения</w:t>
            </w:r>
          </w:p>
        </w:tc>
        <w:tc>
          <w:tcPr>
            <w:tcW w:w="1099"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н/с</w:t>
            </w:r>
          </w:p>
        </w:tc>
      </w:tr>
      <w:tr w:rsidR="00AA08CB" w:rsidRPr="008D2C1D" w:rsidTr="00C12056">
        <w:trPr>
          <w:jc w:val="center"/>
        </w:trPr>
        <w:tc>
          <w:tcPr>
            <w:tcW w:w="1101" w:type="dxa"/>
            <w:vMerge/>
          </w:tcPr>
          <w:p w:rsidR="00AA08CB" w:rsidRPr="008D2C1D" w:rsidRDefault="00AA08CB" w:rsidP="009873F1">
            <w:pPr>
              <w:jc w:val="center"/>
              <w:rPr>
                <w:rFonts w:ascii="Times New Roman" w:hAnsi="Times New Roman" w:cs="Times New Roman"/>
                <w:sz w:val="28"/>
                <w:szCs w:val="28"/>
              </w:rPr>
            </w:pPr>
          </w:p>
        </w:tc>
        <w:tc>
          <w:tcPr>
            <w:tcW w:w="1134"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2.2</w:t>
            </w:r>
          </w:p>
        </w:tc>
        <w:tc>
          <w:tcPr>
            <w:tcW w:w="7087" w:type="dxa"/>
          </w:tcPr>
          <w:p w:rsidR="00AA08CB" w:rsidRPr="008D2C1D" w:rsidRDefault="00AA08CB" w:rsidP="009873F1">
            <w:pPr>
              <w:pStyle w:val="afff4"/>
              <w:jc w:val="both"/>
              <w:rPr>
                <w:rFonts w:ascii="Times New Roman" w:hAnsi="Times New Roman"/>
                <w:sz w:val="28"/>
                <w:szCs w:val="28"/>
              </w:rPr>
            </w:pPr>
            <w:r w:rsidRPr="008D2C1D">
              <w:rPr>
                <w:rFonts w:ascii="Times New Roman" w:hAnsi="Times New Roman"/>
                <w:sz w:val="28"/>
                <w:szCs w:val="28"/>
              </w:rPr>
              <w:t>Карта местоположения существующих и строящихся объектов местного значения поселения</w:t>
            </w:r>
          </w:p>
        </w:tc>
        <w:tc>
          <w:tcPr>
            <w:tcW w:w="1099"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н/с</w:t>
            </w:r>
          </w:p>
        </w:tc>
      </w:tr>
      <w:tr w:rsidR="00AA08CB" w:rsidRPr="008D2C1D" w:rsidTr="00C12056">
        <w:trPr>
          <w:jc w:val="center"/>
        </w:trPr>
        <w:tc>
          <w:tcPr>
            <w:tcW w:w="1101" w:type="dxa"/>
            <w:vMerge/>
          </w:tcPr>
          <w:p w:rsidR="00AA08CB" w:rsidRPr="008D2C1D" w:rsidRDefault="00AA08CB" w:rsidP="009873F1">
            <w:pPr>
              <w:jc w:val="center"/>
              <w:rPr>
                <w:rFonts w:ascii="Times New Roman" w:hAnsi="Times New Roman" w:cs="Times New Roman"/>
                <w:sz w:val="28"/>
                <w:szCs w:val="28"/>
              </w:rPr>
            </w:pPr>
          </w:p>
        </w:tc>
        <w:tc>
          <w:tcPr>
            <w:tcW w:w="1134"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2.3</w:t>
            </w:r>
          </w:p>
        </w:tc>
        <w:tc>
          <w:tcPr>
            <w:tcW w:w="7087" w:type="dxa"/>
          </w:tcPr>
          <w:p w:rsidR="00AA08CB" w:rsidRPr="008D2C1D" w:rsidRDefault="00AA08CB" w:rsidP="009873F1">
            <w:pPr>
              <w:pStyle w:val="afff4"/>
              <w:jc w:val="both"/>
              <w:rPr>
                <w:rFonts w:ascii="Times New Roman" w:hAnsi="Times New Roman"/>
                <w:sz w:val="28"/>
                <w:szCs w:val="28"/>
              </w:rPr>
            </w:pPr>
            <w:r w:rsidRPr="008D2C1D">
              <w:rPr>
                <w:rFonts w:ascii="Times New Roman" w:hAnsi="Times New Roman"/>
                <w:sz w:val="28"/>
                <w:szCs w:val="28"/>
              </w:rPr>
              <w:t>Карта размещения объектов культурного наследия и особо охраняемых природных территорий федерального, регионального, местного значения</w:t>
            </w:r>
          </w:p>
        </w:tc>
        <w:tc>
          <w:tcPr>
            <w:tcW w:w="1099"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н/с</w:t>
            </w:r>
          </w:p>
        </w:tc>
      </w:tr>
      <w:tr w:rsidR="00AA08CB" w:rsidRPr="008D2C1D" w:rsidTr="00C12056">
        <w:trPr>
          <w:jc w:val="center"/>
        </w:trPr>
        <w:tc>
          <w:tcPr>
            <w:tcW w:w="1101" w:type="dxa"/>
            <w:vMerge/>
          </w:tcPr>
          <w:p w:rsidR="00AA08CB" w:rsidRPr="008D2C1D" w:rsidRDefault="00AA08CB" w:rsidP="009873F1">
            <w:pPr>
              <w:jc w:val="center"/>
              <w:rPr>
                <w:rFonts w:ascii="Times New Roman" w:hAnsi="Times New Roman" w:cs="Times New Roman"/>
                <w:sz w:val="28"/>
                <w:szCs w:val="28"/>
              </w:rPr>
            </w:pPr>
          </w:p>
        </w:tc>
        <w:tc>
          <w:tcPr>
            <w:tcW w:w="1134"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2.4</w:t>
            </w:r>
          </w:p>
        </w:tc>
        <w:tc>
          <w:tcPr>
            <w:tcW w:w="7087" w:type="dxa"/>
          </w:tcPr>
          <w:p w:rsidR="00AA08CB" w:rsidRPr="008D2C1D" w:rsidRDefault="00AA08CB" w:rsidP="009873F1">
            <w:pPr>
              <w:pStyle w:val="aff4"/>
              <w:jc w:val="both"/>
              <w:rPr>
                <w:rFonts w:ascii="Times New Roman" w:hAnsi="Times New Roman"/>
                <w:sz w:val="28"/>
                <w:szCs w:val="28"/>
              </w:rPr>
            </w:pPr>
            <w:r w:rsidRPr="008D2C1D">
              <w:rPr>
                <w:rFonts w:ascii="Times New Roman" w:hAnsi="Times New Roman"/>
                <w:sz w:val="28"/>
                <w:szCs w:val="28"/>
              </w:rPr>
              <w:t>Карта транспортной инфраструктуры</w:t>
            </w:r>
          </w:p>
        </w:tc>
        <w:tc>
          <w:tcPr>
            <w:tcW w:w="1099"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н/с</w:t>
            </w:r>
          </w:p>
        </w:tc>
      </w:tr>
      <w:tr w:rsidR="00AA08CB" w:rsidRPr="008D2C1D" w:rsidTr="00C12056">
        <w:trPr>
          <w:jc w:val="center"/>
        </w:trPr>
        <w:tc>
          <w:tcPr>
            <w:tcW w:w="1101" w:type="dxa"/>
            <w:vMerge/>
          </w:tcPr>
          <w:p w:rsidR="00AA08CB" w:rsidRPr="008D2C1D" w:rsidRDefault="00AA08CB" w:rsidP="009873F1">
            <w:pPr>
              <w:jc w:val="center"/>
              <w:rPr>
                <w:rFonts w:ascii="Times New Roman" w:hAnsi="Times New Roman" w:cs="Times New Roman"/>
                <w:sz w:val="28"/>
                <w:szCs w:val="28"/>
              </w:rPr>
            </w:pPr>
          </w:p>
        </w:tc>
        <w:tc>
          <w:tcPr>
            <w:tcW w:w="1134"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2.5</w:t>
            </w:r>
          </w:p>
        </w:tc>
        <w:tc>
          <w:tcPr>
            <w:tcW w:w="7087" w:type="dxa"/>
          </w:tcPr>
          <w:p w:rsidR="00AA08CB" w:rsidRPr="008D2C1D" w:rsidRDefault="00AA08CB" w:rsidP="009873F1">
            <w:pPr>
              <w:pStyle w:val="afff4"/>
              <w:jc w:val="both"/>
              <w:rPr>
                <w:rFonts w:ascii="Times New Roman" w:hAnsi="Times New Roman"/>
                <w:sz w:val="28"/>
                <w:szCs w:val="28"/>
              </w:rPr>
            </w:pPr>
            <w:r w:rsidRPr="008D2C1D">
              <w:rPr>
                <w:rFonts w:ascii="Times New Roman" w:hAnsi="Times New Roman"/>
                <w:sz w:val="28"/>
                <w:szCs w:val="28"/>
              </w:rPr>
              <w:t xml:space="preserve">Карта развития инженерной инфраструктуры </w:t>
            </w:r>
          </w:p>
        </w:tc>
        <w:tc>
          <w:tcPr>
            <w:tcW w:w="1099"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н/с</w:t>
            </w:r>
          </w:p>
        </w:tc>
      </w:tr>
      <w:tr w:rsidR="00AA08CB" w:rsidRPr="008D2C1D" w:rsidTr="00C12056">
        <w:trPr>
          <w:jc w:val="center"/>
        </w:trPr>
        <w:tc>
          <w:tcPr>
            <w:tcW w:w="1101" w:type="dxa"/>
            <w:vMerge/>
          </w:tcPr>
          <w:p w:rsidR="00AA08CB" w:rsidRPr="008D2C1D" w:rsidRDefault="00AA08CB" w:rsidP="009873F1">
            <w:pPr>
              <w:jc w:val="center"/>
              <w:rPr>
                <w:rFonts w:ascii="Times New Roman" w:hAnsi="Times New Roman" w:cs="Times New Roman"/>
                <w:sz w:val="28"/>
                <w:szCs w:val="28"/>
              </w:rPr>
            </w:pPr>
          </w:p>
        </w:tc>
        <w:tc>
          <w:tcPr>
            <w:tcW w:w="1134"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2.6</w:t>
            </w:r>
          </w:p>
        </w:tc>
        <w:tc>
          <w:tcPr>
            <w:tcW w:w="7087" w:type="dxa"/>
          </w:tcPr>
          <w:p w:rsidR="00AA08CB" w:rsidRPr="008D2C1D" w:rsidRDefault="00AA08CB" w:rsidP="009873F1">
            <w:pPr>
              <w:pStyle w:val="afff4"/>
              <w:jc w:val="both"/>
              <w:rPr>
                <w:rFonts w:ascii="Times New Roman" w:hAnsi="Times New Roman"/>
                <w:sz w:val="28"/>
                <w:szCs w:val="28"/>
              </w:rPr>
            </w:pPr>
            <w:r w:rsidRPr="008D2C1D">
              <w:rPr>
                <w:rFonts w:ascii="Times New Roman" w:hAnsi="Times New Roman"/>
                <w:sz w:val="28"/>
                <w:szCs w:val="28"/>
              </w:rPr>
              <w:t>Карта зон с особыми условиями использования территории</w:t>
            </w:r>
          </w:p>
        </w:tc>
        <w:tc>
          <w:tcPr>
            <w:tcW w:w="1099"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н/с</w:t>
            </w:r>
          </w:p>
        </w:tc>
      </w:tr>
      <w:tr w:rsidR="00AA08CB" w:rsidRPr="008D2C1D" w:rsidTr="00C12056">
        <w:trPr>
          <w:trHeight w:val="77"/>
          <w:jc w:val="center"/>
        </w:trPr>
        <w:tc>
          <w:tcPr>
            <w:tcW w:w="1101" w:type="dxa"/>
            <w:vMerge/>
          </w:tcPr>
          <w:p w:rsidR="00AA08CB" w:rsidRPr="008D2C1D" w:rsidRDefault="00AA08CB" w:rsidP="009873F1">
            <w:pPr>
              <w:jc w:val="center"/>
              <w:rPr>
                <w:rFonts w:ascii="Times New Roman" w:hAnsi="Times New Roman" w:cs="Times New Roman"/>
                <w:sz w:val="28"/>
                <w:szCs w:val="28"/>
              </w:rPr>
            </w:pPr>
          </w:p>
        </w:tc>
        <w:tc>
          <w:tcPr>
            <w:tcW w:w="1134"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2.7</w:t>
            </w:r>
          </w:p>
        </w:tc>
        <w:tc>
          <w:tcPr>
            <w:tcW w:w="7087" w:type="dxa"/>
          </w:tcPr>
          <w:p w:rsidR="00AA08CB" w:rsidRPr="008D2C1D" w:rsidRDefault="00AA08CB" w:rsidP="009873F1">
            <w:pPr>
              <w:pStyle w:val="afff4"/>
              <w:jc w:val="both"/>
              <w:rPr>
                <w:rFonts w:ascii="Times New Roman" w:hAnsi="Times New Roman"/>
                <w:sz w:val="28"/>
                <w:szCs w:val="28"/>
              </w:rPr>
            </w:pPr>
            <w:r w:rsidRPr="008D2C1D">
              <w:rPr>
                <w:rFonts w:ascii="Times New Roman" w:hAnsi="Times New Roman"/>
                <w:sz w:val="28"/>
                <w:szCs w:val="28"/>
              </w:rPr>
              <w:t>Карта территорий, подверженных риску возникновения чрезвычайных ситуаций природного и техногенного характера</w:t>
            </w:r>
          </w:p>
        </w:tc>
        <w:tc>
          <w:tcPr>
            <w:tcW w:w="1099" w:type="dxa"/>
          </w:tcPr>
          <w:p w:rsidR="00AA08CB" w:rsidRPr="008D2C1D" w:rsidRDefault="00AA08CB" w:rsidP="009873F1">
            <w:pPr>
              <w:jc w:val="center"/>
              <w:rPr>
                <w:rFonts w:ascii="Times New Roman" w:hAnsi="Times New Roman" w:cs="Times New Roman"/>
                <w:sz w:val="28"/>
                <w:szCs w:val="28"/>
              </w:rPr>
            </w:pPr>
            <w:r w:rsidRPr="008D2C1D">
              <w:rPr>
                <w:rFonts w:ascii="Times New Roman" w:hAnsi="Times New Roman" w:cs="Times New Roman"/>
                <w:sz w:val="28"/>
                <w:szCs w:val="28"/>
              </w:rPr>
              <w:t>н/с</w:t>
            </w:r>
          </w:p>
        </w:tc>
      </w:tr>
    </w:tbl>
    <w:p w:rsidR="00AA08CB" w:rsidRPr="008D2C1D" w:rsidRDefault="00AA08CB" w:rsidP="009873F1">
      <w:pPr>
        <w:spacing w:after="0" w:line="240" w:lineRule="auto"/>
        <w:ind w:firstLine="709"/>
        <w:jc w:val="both"/>
        <w:rPr>
          <w:rFonts w:ascii="Times New Roman" w:hAnsi="Times New Roman" w:cs="Times New Roman"/>
          <w:sz w:val="28"/>
          <w:szCs w:val="28"/>
        </w:rPr>
      </w:pPr>
    </w:p>
    <w:p w:rsidR="00AA08CB" w:rsidRPr="008D2C1D" w:rsidRDefault="00AA08CB" w:rsidP="009873F1">
      <w:pPr>
        <w:spacing w:after="0" w:line="240" w:lineRule="auto"/>
        <w:ind w:firstLine="709"/>
        <w:jc w:val="both"/>
        <w:rPr>
          <w:rFonts w:ascii="Times New Roman" w:hAnsi="Times New Roman" w:cs="Times New Roman"/>
          <w:sz w:val="28"/>
          <w:szCs w:val="28"/>
        </w:rPr>
        <w:sectPr w:rsidR="00AA08CB" w:rsidRPr="008D2C1D" w:rsidSect="004D4288">
          <w:pgSz w:w="11906" w:h="16838"/>
          <w:pgMar w:top="567" w:right="567" w:bottom="567" w:left="1134" w:header="425" w:footer="108" w:gutter="0"/>
          <w:cols w:space="708"/>
          <w:docGrid w:linePitch="360"/>
        </w:sectPr>
      </w:pPr>
    </w:p>
    <w:p w:rsidR="00F45ABF" w:rsidRPr="008D2C1D" w:rsidRDefault="00F45ABF" w:rsidP="009873F1">
      <w:pPr>
        <w:spacing w:after="0" w:line="240" w:lineRule="auto"/>
        <w:jc w:val="center"/>
        <w:outlineLvl w:val="0"/>
        <w:rPr>
          <w:rFonts w:ascii="Times New Roman" w:eastAsia="Times New Roman" w:hAnsi="Times New Roman" w:cs="Times New Roman"/>
          <w:b/>
          <w:iCs/>
          <w:sz w:val="28"/>
          <w:szCs w:val="28"/>
        </w:rPr>
      </w:pPr>
      <w:bookmarkStart w:id="0" w:name="_Toc25760267"/>
      <w:r w:rsidRPr="008D2C1D">
        <w:rPr>
          <w:rFonts w:ascii="Times New Roman" w:eastAsia="Times New Roman" w:hAnsi="Times New Roman" w:cs="Times New Roman"/>
          <w:b/>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Content>
        <w:p w:rsidR="00055F7C" w:rsidRPr="006D13D3" w:rsidRDefault="00055F7C" w:rsidP="00443351">
          <w:pPr>
            <w:pStyle w:val="af3"/>
            <w:spacing w:before="0" w:line="240" w:lineRule="auto"/>
            <w:rPr>
              <w:rStyle w:val="af6"/>
              <w:rFonts w:ascii="Times New Roman" w:eastAsia="Times New Roman" w:hAnsi="Times New Roman" w:cs="Times New Roman"/>
              <w:b w:val="0"/>
              <w:bCs w:val="0"/>
              <w:iCs/>
              <w:noProof/>
              <w:color w:val="auto"/>
            </w:rPr>
          </w:pPr>
        </w:p>
        <w:p w:rsidR="006D13D3" w:rsidRPr="006D13D3" w:rsidRDefault="00494E9E">
          <w:pPr>
            <w:pStyle w:val="13"/>
            <w:tabs>
              <w:tab w:val="right" w:leader="dot" w:pos="10195"/>
            </w:tabs>
            <w:rPr>
              <w:rFonts w:ascii="Times New Roman" w:eastAsiaTheme="minorEastAsia" w:hAnsi="Times New Roman" w:cs="Times New Roman"/>
              <w:noProof/>
              <w:sz w:val="28"/>
              <w:szCs w:val="28"/>
              <w:lang w:eastAsia="ru-RU"/>
            </w:rPr>
          </w:pPr>
          <w:r w:rsidRPr="006D13D3">
            <w:rPr>
              <w:rStyle w:val="af6"/>
              <w:rFonts w:ascii="Times New Roman" w:eastAsia="Times New Roman" w:hAnsi="Times New Roman" w:cs="Times New Roman"/>
              <w:iCs/>
              <w:noProof/>
              <w:color w:val="auto"/>
              <w:sz w:val="28"/>
              <w:szCs w:val="28"/>
            </w:rPr>
            <w:fldChar w:fldCharType="begin"/>
          </w:r>
          <w:r w:rsidR="00DC3378" w:rsidRPr="006D13D3">
            <w:rPr>
              <w:rStyle w:val="af6"/>
              <w:rFonts w:ascii="Times New Roman" w:eastAsia="Times New Roman" w:hAnsi="Times New Roman" w:cs="Times New Roman"/>
              <w:iCs/>
              <w:noProof/>
              <w:color w:val="auto"/>
              <w:sz w:val="28"/>
              <w:szCs w:val="28"/>
            </w:rPr>
            <w:instrText xml:space="preserve"> TOC \o "1-4" \h \z \u </w:instrText>
          </w:r>
          <w:r w:rsidRPr="006D13D3">
            <w:rPr>
              <w:rStyle w:val="af6"/>
              <w:rFonts w:ascii="Times New Roman" w:eastAsia="Times New Roman" w:hAnsi="Times New Roman" w:cs="Times New Roman"/>
              <w:iCs/>
              <w:noProof/>
              <w:color w:val="auto"/>
              <w:sz w:val="28"/>
              <w:szCs w:val="28"/>
            </w:rPr>
            <w:fldChar w:fldCharType="separate"/>
          </w:r>
          <w:hyperlink w:anchor="_Toc25760267" w:history="1">
            <w:r w:rsidR="006D13D3" w:rsidRPr="006D13D3">
              <w:rPr>
                <w:rStyle w:val="af6"/>
                <w:rFonts w:ascii="Times New Roman" w:eastAsia="Times New Roman" w:hAnsi="Times New Roman" w:cs="Times New Roman"/>
                <w:iCs/>
                <w:noProof/>
                <w:sz w:val="28"/>
                <w:szCs w:val="28"/>
              </w:rPr>
              <w:t>Оглавление</w:t>
            </w:r>
            <w:r w:rsidR="006D13D3" w:rsidRPr="006D13D3">
              <w:rPr>
                <w:rFonts w:ascii="Times New Roman" w:hAnsi="Times New Roman" w:cs="Times New Roman"/>
                <w:noProof/>
                <w:webHidden/>
                <w:sz w:val="28"/>
                <w:szCs w:val="28"/>
              </w:rPr>
              <w:tab/>
            </w:r>
            <w:r w:rsidRPr="006D13D3">
              <w:rPr>
                <w:rFonts w:ascii="Times New Roman" w:hAnsi="Times New Roman" w:cs="Times New Roman"/>
                <w:noProof/>
                <w:webHidden/>
                <w:sz w:val="28"/>
                <w:szCs w:val="28"/>
              </w:rPr>
              <w:fldChar w:fldCharType="begin"/>
            </w:r>
            <w:r w:rsidR="006D13D3" w:rsidRPr="006D13D3">
              <w:rPr>
                <w:rFonts w:ascii="Times New Roman" w:hAnsi="Times New Roman" w:cs="Times New Roman"/>
                <w:noProof/>
                <w:webHidden/>
                <w:sz w:val="28"/>
                <w:szCs w:val="28"/>
              </w:rPr>
              <w:instrText xml:space="preserve"> PAGEREF _Toc25760267 \h </w:instrText>
            </w:r>
            <w:r w:rsidRPr="006D13D3">
              <w:rPr>
                <w:rFonts w:ascii="Times New Roman" w:hAnsi="Times New Roman" w:cs="Times New Roman"/>
                <w:noProof/>
                <w:webHidden/>
                <w:sz w:val="28"/>
                <w:szCs w:val="28"/>
              </w:rPr>
            </w:r>
            <w:r w:rsidRPr="006D13D3">
              <w:rPr>
                <w:rFonts w:ascii="Times New Roman" w:hAnsi="Times New Roman" w:cs="Times New Roman"/>
                <w:noProof/>
                <w:webHidden/>
                <w:sz w:val="28"/>
                <w:szCs w:val="28"/>
              </w:rPr>
              <w:fldChar w:fldCharType="separate"/>
            </w:r>
            <w:r w:rsidR="00AE175C">
              <w:rPr>
                <w:rFonts w:ascii="Times New Roman" w:hAnsi="Times New Roman" w:cs="Times New Roman"/>
                <w:noProof/>
                <w:webHidden/>
                <w:sz w:val="28"/>
                <w:szCs w:val="28"/>
              </w:rPr>
              <w:t>6</w:t>
            </w:r>
            <w:r w:rsidRPr="006D13D3">
              <w:rPr>
                <w:rFonts w:ascii="Times New Roman" w:hAnsi="Times New Roman" w:cs="Times New Roman"/>
                <w:noProof/>
                <w:webHidden/>
                <w:sz w:val="28"/>
                <w:szCs w:val="28"/>
              </w:rPr>
              <w:fldChar w:fldCharType="end"/>
            </w:r>
          </w:hyperlink>
        </w:p>
        <w:p w:rsidR="006D13D3" w:rsidRPr="006D13D3" w:rsidRDefault="00CE0AAC">
          <w:pPr>
            <w:pStyle w:val="13"/>
            <w:tabs>
              <w:tab w:val="right" w:leader="dot" w:pos="10195"/>
            </w:tabs>
            <w:rPr>
              <w:rFonts w:ascii="Times New Roman" w:eastAsiaTheme="minorEastAsia" w:hAnsi="Times New Roman" w:cs="Times New Roman"/>
              <w:noProof/>
              <w:sz w:val="28"/>
              <w:szCs w:val="28"/>
              <w:lang w:eastAsia="ru-RU"/>
            </w:rPr>
          </w:pPr>
          <w:hyperlink w:anchor="_Toc25760268" w:history="1">
            <w:r w:rsidR="006D13D3" w:rsidRPr="006D13D3">
              <w:rPr>
                <w:rStyle w:val="af6"/>
                <w:rFonts w:ascii="Times New Roman" w:eastAsia="Times New Roman" w:hAnsi="Times New Roman" w:cs="Times New Roman"/>
                <w:iCs/>
                <w:noProof/>
                <w:sz w:val="28"/>
                <w:szCs w:val="28"/>
              </w:rPr>
              <w:t>Введение</w:t>
            </w:r>
            <w:r w:rsidR="006D13D3" w:rsidRPr="006D13D3">
              <w:rPr>
                <w:rFonts w:ascii="Times New Roman" w:hAnsi="Times New Roman" w:cs="Times New Roman"/>
                <w:noProof/>
                <w:webHidden/>
                <w:sz w:val="28"/>
                <w:szCs w:val="28"/>
              </w:rPr>
              <w:tab/>
            </w:r>
            <w:r w:rsidR="00494E9E" w:rsidRPr="006D13D3">
              <w:rPr>
                <w:rFonts w:ascii="Times New Roman" w:hAnsi="Times New Roman" w:cs="Times New Roman"/>
                <w:noProof/>
                <w:webHidden/>
                <w:sz w:val="28"/>
                <w:szCs w:val="28"/>
              </w:rPr>
              <w:fldChar w:fldCharType="begin"/>
            </w:r>
            <w:r w:rsidR="006D13D3" w:rsidRPr="006D13D3">
              <w:rPr>
                <w:rFonts w:ascii="Times New Roman" w:hAnsi="Times New Roman" w:cs="Times New Roman"/>
                <w:noProof/>
                <w:webHidden/>
                <w:sz w:val="28"/>
                <w:szCs w:val="28"/>
              </w:rPr>
              <w:instrText xml:space="preserve"> PAGEREF _Toc25760268 \h </w:instrText>
            </w:r>
            <w:r w:rsidR="00494E9E" w:rsidRPr="006D13D3">
              <w:rPr>
                <w:rFonts w:ascii="Times New Roman" w:hAnsi="Times New Roman" w:cs="Times New Roman"/>
                <w:noProof/>
                <w:webHidden/>
                <w:sz w:val="28"/>
                <w:szCs w:val="28"/>
              </w:rPr>
            </w:r>
            <w:r w:rsidR="00494E9E" w:rsidRPr="006D13D3">
              <w:rPr>
                <w:rFonts w:ascii="Times New Roman" w:hAnsi="Times New Roman" w:cs="Times New Roman"/>
                <w:noProof/>
                <w:webHidden/>
                <w:sz w:val="28"/>
                <w:szCs w:val="28"/>
              </w:rPr>
              <w:fldChar w:fldCharType="separate"/>
            </w:r>
            <w:r w:rsidR="00AE175C">
              <w:rPr>
                <w:rFonts w:ascii="Times New Roman" w:hAnsi="Times New Roman" w:cs="Times New Roman"/>
                <w:noProof/>
                <w:webHidden/>
                <w:sz w:val="28"/>
                <w:szCs w:val="28"/>
              </w:rPr>
              <w:t>11</w:t>
            </w:r>
            <w:r w:rsidR="00494E9E" w:rsidRPr="006D13D3">
              <w:rPr>
                <w:rFonts w:ascii="Times New Roman" w:hAnsi="Times New Roman" w:cs="Times New Roman"/>
                <w:noProof/>
                <w:webHidden/>
                <w:sz w:val="28"/>
                <w:szCs w:val="28"/>
              </w:rPr>
              <w:fldChar w:fldCharType="end"/>
            </w:r>
          </w:hyperlink>
        </w:p>
        <w:p w:rsidR="006D13D3" w:rsidRPr="006D13D3" w:rsidRDefault="00CE0AAC">
          <w:pPr>
            <w:pStyle w:val="13"/>
            <w:tabs>
              <w:tab w:val="left" w:pos="480"/>
              <w:tab w:val="right" w:leader="dot" w:pos="10195"/>
            </w:tabs>
            <w:rPr>
              <w:rFonts w:ascii="Times New Roman" w:eastAsiaTheme="minorEastAsia" w:hAnsi="Times New Roman" w:cs="Times New Roman"/>
              <w:noProof/>
              <w:sz w:val="28"/>
              <w:szCs w:val="28"/>
              <w:lang w:eastAsia="ru-RU"/>
            </w:rPr>
          </w:pPr>
          <w:hyperlink w:anchor="_Toc25760269" w:history="1">
            <w:r w:rsidR="006D13D3" w:rsidRPr="006D13D3">
              <w:rPr>
                <w:rStyle w:val="af6"/>
                <w:rFonts w:ascii="Times New Roman" w:hAnsi="Times New Roman" w:cs="Times New Roman"/>
                <w:noProof/>
                <w:sz w:val="28"/>
                <w:szCs w:val="28"/>
              </w:rPr>
              <w:t>1.</w:t>
            </w:r>
            <w:r w:rsidR="006D13D3" w:rsidRPr="006D13D3">
              <w:rPr>
                <w:rFonts w:ascii="Times New Roman" w:eastAsiaTheme="minorEastAsia" w:hAnsi="Times New Roman" w:cs="Times New Roman"/>
                <w:noProof/>
                <w:sz w:val="28"/>
                <w:szCs w:val="28"/>
                <w:lang w:eastAsia="ru-RU"/>
              </w:rPr>
              <w:tab/>
            </w:r>
            <w:r w:rsidR="006D13D3" w:rsidRPr="006D13D3">
              <w:rPr>
                <w:rStyle w:val="af6"/>
                <w:rFonts w:ascii="Times New Roman" w:hAnsi="Times New Roman" w:cs="Times New Roman"/>
                <w:noProof/>
                <w:sz w:val="28"/>
                <w:szCs w:val="28"/>
              </w:rPr>
              <w:t>КОМПЛЕКСНАЯ ОЦЕНКА И ИНФОРМАЦИЯ ОБ ОСНОВНЫХ ПРОБЛЕМАХ РАЗВИТИЯ ТЕРРИТОРИИ</w:t>
            </w:r>
            <w:r w:rsidR="006D13D3" w:rsidRPr="006D13D3">
              <w:rPr>
                <w:rFonts w:ascii="Times New Roman" w:hAnsi="Times New Roman" w:cs="Times New Roman"/>
                <w:noProof/>
                <w:webHidden/>
                <w:sz w:val="28"/>
                <w:szCs w:val="28"/>
              </w:rPr>
              <w:tab/>
            </w:r>
            <w:r w:rsidR="00494E9E" w:rsidRPr="006D13D3">
              <w:rPr>
                <w:rFonts w:ascii="Times New Roman" w:hAnsi="Times New Roman" w:cs="Times New Roman"/>
                <w:noProof/>
                <w:webHidden/>
                <w:sz w:val="28"/>
                <w:szCs w:val="28"/>
              </w:rPr>
              <w:fldChar w:fldCharType="begin"/>
            </w:r>
            <w:r w:rsidR="006D13D3" w:rsidRPr="006D13D3">
              <w:rPr>
                <w:rFonts w:ascii="Times New Roman" w:hAnsi="Times New Roman" w:cs="Times New Roman"/>
                <w:noProof/>
                <w:webHidden/>
                <w:sz w:val="28"/>
                <w:szCs w:val="28"/>
              </w:rPr>
              <w:instrText xml:space="preserve"> PAGEREF _Toc25760269 \h </w:instrText>
            </w:r>
            <w:r w:rsidR="00494E9E" w:rsidRPr="006D13D3">
              <w:rPr>
                <w:rFonts w:ascii="Times New Roman" w:hAnsi="Times New Roman" w:cs="Times New Roman"/>
                <w:noProof/>
                <w:webHidden/>
                <w:sz w:val="28"/>
                <w:szCs w:val="28"/>
              </w:rPr>
            </w:r>
            <w:r w:rsidR="00494E9E" w:rsidRPr="006D13D3">
              <w:rPr>
                <w:rFonts w:ascii="Times New Roman" w:hAnsi="Times New Roman" w:cs="Times New Roman"/>
                <w:noProof/>
                <w:webHidden/>
                <w:sz w:val="28"/>
                <w:szCs w:val="28"/>
              </w:rPr>
              <w:fldChar w:fldCharType="separate"/>
            </w:r>
            <w:r w:rsidR="00AE175C">
              <w:rPr>
                <w:rFonts w:ascii="Times New Roman" w:hAnsi="Times New Roman" w:cs="Times New Roman"/>
                <w:noProof/>
                <w:webHidden/>
                <w:sz w:val="28"/>
                <w:szCs w:val="28"/>
              </w:rPr>
              <w:t>17</w:t>
            </w:r>
            <w:r w:rsidR="00494E9E" w:rsidRPr="006D13D3">
              <w:rPr>
                <w:rFonts w:ascii="Times New Roman" w:hAnsi="Times New Roman" w:cs="Times New Roman"/>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270" w:history="1">
            <w:r w:rsidR="006D13D3" w:rsidRPr="006D13D3">
              <w:rPr>
                <w:rStyle w:val="af6"/>
                <w:bCs/>
                <w:noProof/>
                <w:sz w:val="28"/>
                <w:szCs w:val="28"/>
              </w:rPr>
              <w:t>1.1.</w:t>
            </w:r>
            <w:r w:rsidR="006D13D3" w:rsidRPr="006D13D3">
              <w:rPr>
                <w:rFonts w:eastAsiaTheme="minorEastAsia"/>
                <w:smallCaps w:val="0"/>
                <w:noProof/>
                <w:sz w:val="28"/>
                <w:szCs w:val="28"/>
              </w:rPr>
              <w:tab/>
            </w:r>
            <w:r w:rsidR="006D13D3" w:rsidRPr="006D13D3">
              <w:rPr>
                <w:rStyle w:val="af6"/>
                <w:bCs/>
                <w:noProof/>
                <w:sz w:val="28"/>
                <w:szCs w:val="28"/>
              </w:rPr>
              <w:t>Экономико-географическое положение</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_Toc25760270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17</w:t>
            </w:r>
            <w:r w:rsidR="00494E9E" w:rsidRPr="006D13D3">
              <w:rPr>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271" w:history="1">
            <w:r w:rsidR="006D13D3" w:rsidRPr="006D13D3">
              <w:rPr>
                <w:rStyle w:val="af6"/>
                <w:noProof/>
                <w:sz w:val="28"/>
                <w:szCs w:val="28"/>
              </w:rPr>
              <w:t>1.2.</w:t>
            </w:r>
            <w:r w:rsidR="006D13D3" w:rsidRPr="006D13D3">
              <w:rPr>
                <w:rFonts w:eastAsiaTheme="minorEastAsia"/>
                <w:smallCaps w:val="0"/>
                <w:noProof/>
                <w:sz w:val="28"/>
                <w:szCs w:val="28"/>
              </w:rPr>
              <w:tab/>
            </w:r>
            <w:r w:rsidR="006D13D3" w:rsidRPr="006D13D3">
              <w:rPr>
                <w:rStyle w:val="af6"/>
                <w:noProof/>
                <w:sz w:val="28"/>
                <w:szCs w:val="28"/>
              </w:rPr>
              <w:t>Административно-территориальное устройство</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_Toc25760271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18</w:t>
            </w:r>
            <w:r w:rsidR="00494E9E" w:rsidRPr="006D13D3">
              <w:rPr>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272" w:history="1">
            <w:r w:rsidR="006D13D3" w:rsidRPr="006D13D3">
              <w:rPr>
                <w:rStyle w:val="af6"/>
                <w:noProof/>
                <w:sz w:val="28"/>
                <w:szCs w:val="28"/>
              </w:rPr>
              <w:t>1.3.</w:t>
            </w:r>
            <w:r w:rsidR="006D13D3" w:rsidRPr="006D13D3">
              <w:rPr>
                <w:rFonts w:eastAsiaTheme="minorEastAsia"/>
                <w:smallCaps w:val="0"/>
                <w:noProof/>
                <w:sz w:val="28"/>
                <w:szCs w:val="28"/>
              </w:rPr>
              <w:tab/>
            </w:r>
            <w:r w:rsidR="006D13D3" w:rsidRPr="006D13D3">
              <w:rPr>
                <w:rStyle w:val="af6"/>
                <w:noProof/>
                <w:sz w:val="28"/>
                <w:szCs w:val="28"/>
              </w:rPr>
              <w:t>Природ</w:t>
            </w:r>
            <w:bookmarkStart w:id="1" w:name="_GoBack"/>
            <w:bookmarkEnd w:id="1"/>
            <w:r w:rsidR="006D13D3" w:rsidRPr="006D13D3">
              <w:rPr>
                <w:rStyle w:val="af6"/>
                <w:noProof/>
                <w:sz w:val="28"/>
                <w:szCs w:val="28"/>
              </w:rPr>
              <w:t>но-климатические условия</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_Toc25760272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18</w:t>
            </w:r>
            <w:r w:rsidR="00494E9E" w:rsidRPr="006D13D3">
              <w:rPr>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273" w:history="1">
            <w:r w:rsidR="006D13D3" w:rsidRPr="006D13D3">
              <w:rPr>
                <w:rStyle w:val="af6"/>
                <w:i w:val="0"/>
                <w:noProof/>
                <w:sz w:val="28"/>
                <w:szCs w:val="28"/>
              </w:rPr>
              <w:t>1.3.1.</w:t>
            </w:r>
            <w:r w:rsidR="006D13D3" w:rsidRPr="006D13D3">
              <w:rPr>
                <w:rFonts w:eastAsiaTheme="minorEastAsia"/>
                <w:i w:val="0"/>
                <w:iCs w:val="0"/>
                <w:noProof/>
                <w:sz w:val="28"/>
                <w:szCs w:val="28"/>
              </w:rPr>
              <w:tab/>
            </w:r>
            <w:r w:rsidR="006D13D3" w:rsidRPr="006D13D3">
              <w:rPr>
                <w:rStyle w:val="af6"/>
                <w:i w:val="0"/>
                <w:noProof/>
                <w:sz w:val="28"/>
                <w:szCs w:val="28"/>
              </w:rPr>
              <w:t>Климатические условия</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_Toc25760273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18</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274" w:history="1">
            <w:r w:rsidR="006D13D3" w:rsidRPr="006D13D3">
              <w:rPr>
                <w:rStyle w:val="af6"/>
                <w:i w:val="0"/>
                <w:noProof/>
                <w:sz w:val="28"/>
                <w:szCs w:val="28"/>
              </w:rPr>
              <w:t>1.3.2.</w:t>
            </w:r>
            <w:r w:rsidR="006D13D3" w:rsidRPr="006D13D3">
              <w:rPr>
                <w:rFonts w:eastAsiaTheme="minorEastAsia"/>
                <w:i w:val="0"/>
                <w:iCs w:val="0"/>
                <w:noProof/>
                <w:sz w:val="28"/>
                <w:szCs w:val="28"/>
              </w:rPr>
              <w:tab/>
            </w:r>
            <w:r w:rsidR="006D13D3" w:rsidRPr="006D13D3">
              <w:rPr>
                <w:rStyle w:val="af6"/>
                <w:i w:val="0"/>
                <w:noProof/>
                <w:sz w:val="28"/>
                <w:szCs w:val="28"/>
              </w:rPr>
              <w:t>Рельеф и геология</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_Toc25760274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19</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275" w:history="1">
            <w:r w:rsidR="006D13D3" w:rsidRPr="006D13D3">
              <w:rPr>
                <w:rStyle w:val="af6"/>
                <w:i w:val="0"/>
                <w:noProof/>
                <w:sz w:val="28"/>
                <w:szCs w:val="28"/>
              </w:rPr>
              <w:t>1.3.3.</w:t>
            </w:r>
            <w:r w:rsidR="006D13D3" w:rsidRPr="006D13D3">
              <w:rPr>
                <w:rFonts w:eastAsiaTheme="minorEastAsia"/>
                <w:i w:val="0"/>
                <w:iCs w:val="0"/>
                <w:noProof/>
                <w:sz w:val="28"/>
                <w:szCs w:val="28"/>
              </w:rPr>
              <w:tab/>
            </w:r>
            <w:r w:rsidR="006D13D3" w:rsidRPr="006D13D3">
              <w:rPr>
                <w:rStyle w:val="af6"/>
                <w:i w:val="0"/>
                <w:noProof/>
                <w:sz w:val="28"/>
                <w:szCs w:val="28"/>
              </w:rPr>
              <w:t>Гидрография</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_Toc25760275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20</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276" w:history="1">
            <w:r w:rsidR="006D13D3" w:rsidRPr="006D13D3">
              <w:rPr>
                <w:rStyle w:val="af6"/>
                <w:i w:val="0"/>
                <w:noProof/>
                <w:sz w:val="28"/>
                <w:szCs w:val="28"/>
              </w:rPr>
              <w:t>1.3.4.</w:t>
            </w:r>
            <w:r w:rsidR="006D13D3" w:rsidRPr="006D13D3">
              <w:rPr>
                <w:rFonts w:eastAsiaTheme="minorEastAsia"/>
                <w:i w:val="0"/>
                <w:iCs w:val="0"/>
                <w:noProof/>
                <w:sz w:val="28"/>
                <w:szCs w:val="28"/>
              </w:rPr>
              <w:tab/>
            </w:r>
            <w:r w:rsidR="006D13D3" w:rsidRPr="006D13D3">
              <w:rPr>
                <w:rStyle w:val="af6"/>
                <w:i w:val="0"/>
                <w:noProof/>
                <w:sz w:val="28"/>
                <w:szCs w:val="28"/>
              </w:rPr>
              <w:t>Гидрология</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_Toc25760276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20</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277" w:history="1">
            <w:r w:rsidR="006D13D3" w:rsidRPr="006D13D3">
              <w:rPr>
                <w:rStyle w:val="af6"/>
                <w:i w:val="0"/>
                <w:noProof/>
                <w:sz w:val="28"/>
                <w:szCs w:val="28"/>
              </w:rPr>
              <w:t>1.3.5.</w:t>
            </w:r>
            <w:r w:rsidR="006D13D3" w:rsidRPr="006D13D3">
              <w:rPr>
                <w:rFonts w:eastAsiaTheme="minorEastAsia"/>
                <w:i w:val="0"/>
                <w:iCs w:val="0"/>
                <w:noProof/>
                <w:sz w:val="28"/>
                <w:szCs w:val="28"/>
              </w:rPr>
              <w:tab/>
            </w:r>
            <w:r w:rsidR="006D13D3" w:rsidRPr="006D13D3">
              <w:rPr>
                <w:rStyle w:val="af6"/>
                <w:i w:val="0"/>
                <w:noProof/>
                <w:sz w:val="28"/>
                <w:szCs w:val="28"/>
              </w:rPr>
              <w:t>Инженерно-геологические условия</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_Toc25760277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20</w:t>
            </w:r>
            <w:r w:rsidR="00494E9E" w:rsidRPr="006D13D3">
              <w:rPr>
                <w:i w:val="0"/>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278" w:history="1">
            <w:r w:rsidR="006D13D3" w:rsidRPr="006D13D3">
              <w:rPr>
                <w:rStyle w:val="af6"/>
                <w:noProof/>
                <w:sz w:val="28"/>
                <w:szCs w:val="28"/>
              </w:rPr>
              <w:t>1.4.</w:t>
            </w:r>
            <w:r w:rsidR="006D13D3" w:rsidRPr="006D13D3">
              <w:rPr>
                <w:rFonts w:eastAsiaTheme="minorEastAsia"/>
                <w:smallCaps w:val="0"/>
                <w:noProof/>
                <w:sz w:val="28"/>
                <w:szCs w:val="28"/>
              </w:rPr>
              <w:tab/>
            </w:r>
            <w:r w:rsidR="006D13D3" w:rsidRPr="006D13D3">
              <w:rPr>
                <w:rStyle w:val="af6"/>
                <w:noProof/>
                <w:sz w:val="28"/>
                <w:szCs w:val="28"/>
              </w:rPr>
              <w:t>Природно-ресурсный потенциал</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_Toc25760278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24</w:t>
            </w:r>
            <w:r w:rsidR="00494E9E" w:rsidRPr="006D13D3">
              <w:rPr>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279" w:history="1">
            <w:r w:rsidR="006D13D3" w:rsidRPr="006D13D3">
              <w:rPr>
                <w:rStyle w:val="af6"/>
                <w:i w:val="0"/>
                <w:noProof/>
                <w:sz w:val="28"/>
                <w:szCs w:val="28"/>
              </w:rPr>
              <w:t>1.4.1.</w:t>
            </w:r>
            <w:r w:rsidR="006D13D3" w:rsidRPr="006D13D3">
              <w:rPr>
                <w:rFonts w:eastAsiaTheme="minorEastAsia"/>
                <w:i w:val="0"/>
                <w:iCs w:val="0"/>
                <w:noProof/>
                <w:sz w:val="28"/>
                <w:szCs w:val="28"/>
              </w:rPr>
              <w:tab/>
            </w:r>
            <w:r w:rsidR="006D13D3" w:rsidRPr="006D13D3">
              <w:rPr>
                <w:rStyle w:val="af6"/>
                <w:i w:val="0"/>
                <w:noProof/>
                <w:sz w:val="28"/>
                <w:szCs w:val="28"/>
              </w:rPr>
              <w:t>Ландшафт</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_Toc25760279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24</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280" w:history="1">
            <w:r w:rsidR="006D13D3" w:rsidRPr="006D13D3">
              <w:rPr>
                <w:rStyle w:val="af6"/>
                <w:i w:val="0"/>
                <w:noProof/>
                <w:sz w:val="28"/>
                <w:szCs w:val="28"/>
              </w:rPr>
              <w:t>1.4.2.</w:t>
            </w:r>
            <w:r w:rsidR="006D13D3" w:rsidRPr="006D13D3">
              <w:rPr>
                <w:rFonts w:eastAsiaTheme="minorEastAsia"/>
                <w:i w:val="0"/>
                <w:iCs w:val="0"/>
                <w:noProof/>
                <w:sz w:val="28"/>
                <w:szCs w:val="28"/>
              </w:rPr>
              <w:tab/>
            </w:r>
            <w:r w:rsidR="006D13D3" w:rsidRPr="006D13D3">
              <w:rPr>
                <w:rStyle w:val="af6"/>
                <w:i w:val="0"/>
                <w:noProof/>
                <w:sz w:val="28"/>
                <w:szCs w:val="28"/>
              </w:rPr>
              <w:t>Лесосырьевые ресурсы</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_Toc25760280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24</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281" w:history="1">
            <w:r w:rsidR="006D13D3" w:rsidRPr="006D13D3">
              <w:rPr>
                <w:rStyle w:val="af6"/>
                <w:i w:val="0"/>
                <w:noProof/>
                <w:sz w:val="28"/>
                <w:szCs w:val="28"/>
              </w:rPr>
              <w:t>1.4.3.</w:t>
            </w:r>
            <w:r w:rsidR="006D13D3" w:rsidRPr="006D13D3">
              <w:rPr>
                <w:rFonts w:eastAsiaTheme="minorEastAsia"/>
                <w:i w:val="0"/>
                <w:iCs w:val="0"/>
                <w:noProof/>
                <w:sz w:val="28"/>
                <w:szCs w:val="28"/>
              </w:rPr>
              <w:tab/>
            </w:r>
            <w:r w:rsidR="006D13D3" w:rsidRPr="006D13D3">
              <w:rPr>
                <w:rStyle w:val="af6"/>
                <w:i w:val="0"/>
                <w:noProof/>
                <w:sz w:val="28"/>
                <w:szCs w:val="28"/>
              </w:rPr>
              <w:t>Особо охраняемые природные территории</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_Toc25760281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25</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282" w:history="1">
            <w:r w:rsidR="006D13D3" w:rsidRPr="006D13D3">
              <w:rPr>
                <w:rStyle w:val="af6"/>
                <w:i w:val="0"/>
                <w:noProof/>
                <w:sz w:val="28"/>
                <w:szCs w:val="28"/>
              </w:rPr>
              <w:t>1.4.4.</w:t>
            </w:r>
            <w:r w:rsidR="006D13D3" w:rsidRPr="006D13D3">
              <w:rPr>
                <w:rFonts w:eastAsiaTheme="minorEastAsia"/>
                <w:i w:val="0"/>
                <w:iCs w:val="0"/>
                <w:noProof/>
                <w:sz w:val="28"/>
                <w:szCs w:val="28"/>
              </w:rPr>
              <w:tab/>
            </w:r>
            <w:r w:rsidR="006D13D3" w:rsidRPr="006D13D3">
              <w:rPr>
                <w:rStyle w:val="af6"/>
                <w:i w:val="0"/>
                <w:noProof/>
                <w:sz w:val="28"/>
                <w:szCs w:val="28"/>
              </w:rPr>
              <w:t>Почвенные ресурсы</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_Toc25760282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26</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283" w:history="1">
            <w:r w:rsidR="006D13D3" w:rsidRPr="006D13D3">
              <w:rPr>
                <w:rStyle w:val="af6"/>
                <w:i w:val="0"/>
                <w:noProof/>
                <w:sz w:val="28"/>
                <w:szCs w:val="28"/>
              </w:rPr>
              <w:t>1.4.5.</w:t>
            </w:r>
            <w:r w:rsidR="006D13D3" w:rsidRPr="006D13D3">
              <w:rPr>
                <w:rFonts w:eastAsiaTheme="minorEastAsia"/>
                <w:i w:val="0"/>
                <w:iCs w:val="0"/>
                <w:noProof/>
                <w:sz w:val="28"/>
                <w:szCs w:val="28"/>
              </w:rPr>
              <w:tab/>
            </w:r>
            <w:r w:rsidR="006D13D3" w:rsidRPr="006D13D3">
              <w:rPr>
                <w:rStyle w:val="af6"/>
                <w:i w:val="0"/>
                <w:noProof/>
                <w:sz w:val="28"/>
                <w:szCs w:val="28"/>
              </w:rPr>
              <w:t>Животный мир</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_Toc25760283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27</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284" w:history="1">
            <w:r w:rsidR="006D13D3" w:rsidRPr="006D13D3">
              <w:rPr>
                <w:rStyle w:val="af6"/>
                <w:i w:val="0"/>
                <w:noProof/>
                <w:sz w:val="28"/>
                <w:szCs w:val="28"/>
              </w:rPr>
              <w:t>1.4.6.</w:t>
            </w:r>
            <w:r w:rsidR="006D13D3" w:rsidRPr="006D13D3">
              <w:rPr>
                <w:rFonts w:eastAsiaTheme="minorEastAsia"/>
                <w:i w:val="0"/>
                <w:iCs w:val="0"/>
                <w:noProof/>
                <w:sz w:val="28"/>
                <w:szCs w:val="28"/>
              </w:rPr>
              <w:tab/>
            </w:r>
            <w:r w:rsidR="006D13D3" w:rsidRPr="006D13D3">
              <w:rPr>
                <w:rStyle w:val="af6"/>
                <w:i w:val="0"/>
                <w:noProof/>
                <w:sz w:val="28"/>
                <w:szCs w:val="28"/>
              </w:rPr>
              <w:t>Растительность</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_Toc25760284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28</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285" w:history="1">
            <w:r w:rsidR="006D13D3" w:rsidRPr="006D13D3">
              <w:rPr>
                <w:rStyle w:val="af6"/>
                <w:i w:val="0"/>
                <w:noProof/>
                <w:sz w:val="28"/>
                <w:szCs w:val="28"/>
              </w:rPr>
              <w:t>1.4.7.</w:t>
            </w:r>
            <w:r w:rsidR="006D13D3" w:rsidRPr="006D13D3">
              <w:rPr>
                <w:rFonts w:eastAsiaTheme="minorEastAsia"/>
                <w:i w:val="0"/>
                <w:iCs w:val="0"/>
                <w:noProof/>
                <w:sz w:val="28"/>
                <w:szCs w:val="28"/>
              </w:rPr>
              <w:tab/>
            </w:r>
            <w:r w:rsidR="006D13D3" w:rsidRPr="006D13D3">
              <w:rPr>
                <w:rStyle w:val="af6"/>
                <w:i w:val="0"/>
                <w:noProof/>
                <w:sz w:val="28"/>
                <w:szCs w:val="28"/>
              </w:rPr>
              <w:t>Минерально-сырьевые ресурсы</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_Toc25760285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29</w:t>
            </w:r>
            <w:r w:rsidR="00494E9E" w:rsidRPr="006D13D3">
              <w:rPr>
                <w:i w:val="0"/>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286" w:history="1">
            <w:r w:rsidR="006D13D3" w:rsidRPr="006D13D3">
              <w:rPr>
                <w:rStyle w:val="af6"/>
                <w:noProof/>
                <w:sz w:val="28"/>
                <w:szCs w:val="28"/>
              </w:rPr>
              <w:t>1.5.</w:t>
            </w:r>
            <w:r w:rsidR="006D13D3" w:rsidRPr="006D13D3">
              <w:rPr>
                <w:rFonts w:eastAsiaTheme="minorEastAsia"/>
                <w:smallCaps w:val="0"/>
                <w:noProof/>
                <w:sz w:val="28"/>
                <w:szCs w:val="28"/>
              </w:rPr>
              <w:tab/>
            </w:r>
            <w:r w:rsidR="006D13D3" w:rsidRPr="006D13D3">
              <w:rPr>
                <w:rStyle w:val="af6"/>
                <w:noProof/>
                <w:sz w:val="28"/>
                <w:szCs w:val="28"/>
              </w:rPr>
              <w:t>Культурное наследие</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_Toc25760286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29</w:t>
            </w:r>
            <w:r w:rsidR="00494E9E" w:rsidRPr="006D13D3">
              <w:rPr>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287" w:history="1">
            <w:r w:rsidR="006D13D3" w:rsidRPr="006D13D3">
              <w:rPr>
                <w:rStyle w:val="af6"/>
                <w:i w:val="0"/>
                <w:noProof/>
                <w:sz w:val="28"/>
                <w:szCs w:val="28"/>
              </w:rPr>
              <w:t>1.5.1.</w:t>
            </w:r>
            <w:r w:rsidR="006D13D3" w:rsidRPr="006D13D3">
              <w:rPr>
                <w:rFonts w:eastAsiaTheme="minorEastAsia"/>
                <w:i w:val="0"/>
                <w:iCs w:val="0"/>
                <w:noProof/>
                <w:sz w:val="28"/>
                <w:szCs w:val="28"/>
              </w:rPr>
              <w:tab/>
            </w:r>
            <w:r w:rsidR="006D13D3" w:rsidRPr="006D13D3">
              <w:rPr>
                <w:rStyle w:val="af6"/>
                <w:i w:val="0"/>
                <w:noProof/>
                <w:sz w:val="28"/>
                <w:szCs w:val="28"/>
              </w:rPr>
              <w:t>Историческая справка</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_Toc25760287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29</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288" w:history="1">
            <w:r w:rsidR="006D13D3" w:rsidRPr="006D13D3">
              <w:rPr>
                <w:rStyle w:val="af6"/>
                <w:i w:val="0"/>
                <w:noProof/>
                <w:sz w:val="28"/>
                <w:szCs w:val="28"/>
              </w:rPr>
              <w:t>1.5.2.</w:t>
            </w:r>
            <w:r w:rsidR="006D13D3" w:rsidRPr="006D13D3">
              <w:rPr>
                <w:rFonts w:eastAsiaTheme="minorEastAsia"/>
                <w:i w:val="0"/>
                <w:iCs w:val="0"/>
                <w:noProof/>
                <w:sz w:val="28"/>
                <w:szCs w:val="28"/>
              </w:rPr>
              <w:tab/>
            </w:r>
            <w:r w:rsidR="006D13D3" w:rsidRPr="006D13D3">
              <w:rPr>
                <w:rStyle w:val="af6"/>
                <w:i w:val="0"/>
                <w:noProof/>
                <w:sz w:val="28"/>
                <w:szCs w:val="28"/>
              </w:rPr>
              <w:t>Объекты культурного наследия</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_Toc25760288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30</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289" w:history="1">
            <w:r w:rsidR="006D13D3" w:rsidRPr="006D13D3">
              <w:rPr>
                <w:rStyle w:val="af6"/>
                <w:i w:val="0"/>
                <w:noProof/>
                <w:sz w:val="28"/>
                <w:szCs w:val="28"/>
              </w:rPr>
              <w:t>1.5.3.</w:t>
            </w:r>
            <w:r w:rsidR="006D13D3" w:rsidRPr="006D13D3">
              <w:rPr>
                <w:rFonts w:eastAsiaTheme="minorEastAsia"/>
                <w:i w:val="0"/>
                <w:iCs w:val="0"/>
                <w:noProof/>
                <w:sz w:val="28"/>
                <w:szCs w:val="28"/>
              </w:rPr>
              <w:tab/>
            </w:r>
            <w:r w:rsidR="006D13D3" w:rsidRPr="006D13D3">
              <w:rPr>
                <w:rStyle w:val="af6"/>
                <w:i w:val="0"/>
                <w:noProof/>
                <w:sz w:val="28"/>
                <w:szCs w:val="28"/>
              </w:rPr>
              <w:t>Мероприятия по сохранению объектов культурно наследия</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_Toc25760289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32</w:t>
            </w:r>
            <w:r w:rsidR="00494E9E" w:rsidRPr="006D13D3">
              <w:rPr>
                <w:i w:val="0"/>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290" w:history="1">
            <w:r w:rsidR="006D13D3" w:rsidRPr="006D13D3">
              <w:rPr>
                <w:rStyle w:val="af6"/>
                <w:noProof/>
                <w:sz w:val="28"/>
                <w:szCs w:val="28"/>
              </w:rPr>
              <w:t>1.6.</w:t>
            </w:r>
            <w:r w:rsidR="006D13D3" w:rsidRPr="006D13D3">
              <w:rPr>
                <w:rFonts w:eastAsiaTheme="minorEastAsia"/>
                <w:smallCaps w:val="0"/>
                <w:noProof/>
                <w:sz w:val="28"/>
                <w:szCs w:val="28"/>
              </w:rPr>
              <w:tab/>
            </w:r>
            <w:r w:rsidR="006D13D3" w:rsidRPr="006D13D3">
              <w:rPr>
                <w:rStyle w:val="af6"/>
                <w:noProof/>
                <w:sz w:val="28"/>
                <w:szCs w:val="28"/>
              </w:rPr>
              <w:t>Социально-экономическое развитие</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_Toc25760290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34</w:t>
            </w:r>
            <w:r w:rsidR="00494E9E" w:rsidRPr="006D13D3">
              <w:rPr>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291" w:history="1">
            <w:r w:rsidR="006D13D3" w:rsidRPr="006D13D3">
              <w:rPr>
                <w:rStyle w:val="af6"/>
                <w:i w:val="0"/>
                <w:noProof/>
                <w:sz w:val="28"/>
                <w:szCs w:val="28"/>
              </w:rPr>
              <w:t>1.6.1.</w:t>
            </w:r>
            <w:r w:rsidR="006D13D3" w:rsidRPr="006D13D3">
              <w:rPr>
                <w:rFonts w:eastAsiaTheme="minorEastAsia"/>
                <w:i w:val="0"/>
                <w:iCs w:val="0"/>
                <w:noProof/>
                <w:sz w:val="28"/>
                <w:szCs w:val="28"/>
              </w:rPr>
              <w:tab/>
            </w:r>
            <w:r w:rsidR="006D13D3" w:rsidRPr="006D13D3">
              <w:rPr>
                <w:rStyle w:val="af6"/>
                <w:i w:val="0"/>
                <w:noProof/>
                <w:sz w:val="28"/>
                <w:szCs w:val="28"/>
              </w:rPr>
              <w:t>Экономическая база</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_Toc25760291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34</w:t>
            </w:r>
            <w:r w:rsidR="00494E9E" w:rsidRPr="006D13D3">
              <w:rPr>
                <w:i w:val="0"/>
                <w:noProof/>
                <w:webHidden/>
                <w:sz w:val="28"/>
                <w:szCs w:val="28"/>
              </w:rPr>
              <w:fldChar w:fldCharType="end"/>
            </w:r>
          </w:hyperlink>
        </w:p>
        <w:p w:rsidR="006D13D3" w:rsidRPr="006D13D3" w:rsidRDefault="00CE0AAC">
          <w:pPr>
            <w:pStyle w:val="41"/>
            <w:tabs>
              <w:tab w:val="left" w:pos="1680"/>
              <w:tab w:val="right" w:leader="dot" w:pos="10195"/>
            </w:tabs>
            <w:rPr>
              <w:rFonts w:eastAsiaTheme="minorEastAsia"/>
              <w:noProof/>
              <w:sz w:val="28"/>
              <w:szCs w:val="28"/>
            </w:rPr>
          </w:pPr>
          <w:hyperlink w:anchor="_Toc25760292" w:history="1">
            <w:r w:rsidR="006D13D3" w:rsidRPr="006D13D3">
              <w:rPr>
                <w:rStyle w:val="af6"/>
                <w:noProof/>
                <w:sz w:val="28"/>
                <w:szCs w:val="28"/>
              </w:rPr>
              <w:t>1.6.1.1.</w:t>
            </w:r>
            <w:r w:rsidR="006D13D3" w:rsidRPr="006D13D3">
              <w:rPr>
                <w:rFonts w:eastAsiaTheme="minorEastAsia"/>
                <w:noProof/>
                <w:sz w:val="28"/>
                <w:szCs w:val="28"/>
              </w:rPr>
              <w:tab/>
            </w:r>
            <w:r w:rsidR="006D13D3" w:rsidRPr="006D13D3">
              <w:rPr>
                <w:rStyle w:val="af6"/>
                <w:noProof/>
                <w:sz w:val="28"/>
                <w:szCs w:val="28"/>
              </w:rPr>
              <w:t>Агропромышленный комплекс</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_Toc25760292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34</w:t>
            </w:r>
            <w:r w:rsidR="00494E9E" w:rsidRPr="006D13D3">
              <w:rPr>
                <w:noProof/>
                <w:webHidden/>
                <w:sz w:val="28"/>
                <w:szCs w:val="28"/>
              </w:rPr>
              <w:fldChar w:fldCharType="end"/>
            </w:r>
          </w:hyperlink>
        </w:p>
        <w:p w:rsidR="006D13D3" w:rsidRPr="006D13D3" w:rsidRDefault="00CE0AAC">
          <w:pPr>
            <w:pStyle w:val="41"/>
            <w:tabs>
              <w:tab w:val="left" w:pos="1680"/>
              <w:tab w:val="right" w:leader="dot" w:pos="10195"/>
            </w:tabs>
            <w:rPr>
              <w:rFonts w:eastAsiaTheme="minorEastAsia"/>
              <w:noProof/>
              <w:sz w:val="28"/>
              <w:szCs w:val="28"/>
            </w:rPr>
          </w:pPr>
          <w:hyperlink w:anchor="_Toc25760293" w:history="1">
            <w:r w:rsidR="006D13D3" w:rsidRPr="006D13D3">
              <w:rPr>
                <w:rStyle w:val="af6"/>
                <w:noProof/>
                <w:sz w:val="28"/>
                <w:szCs w:val="28"/>
              </w:rPr>
              <w:t>1.6.1.2.</w:t>
            </w:r>
            <w:r w:rsidR="006D13D3" w:rsidRPr="006D13D3">
              <w:rPr>
                <w:rFonts w:eastAsiaTheme="minorEastAsia"/>
                <w:noProof/>
                <w:sz w:val="28"/>
                <w:szCs w:val="28"/>
              </w:rPr>
              <w:tab/>
            </w:r>
            <w:r w:rsidR="006D13D3" w:rsidRPr="006D13D3">
              <w:rPr>
                <w:rStyle w:val="af6"/>
                <w:noProof/>
                <w:sz w:val="28"/>
                <w:szCs w:val="28"/>
              </w:rPr>
              <w:t>Промышленность</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_Toc25760293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34</w:t>
            </w:r>
            <w:r w:rsidR="00494E9E" w:rsidRPr="006D13D3">
              <w:rPr>
                <w:noProof/>
                <w:webHidden/>
                <w:sz w:val="28"/>
                <w:szCs w:val="28"/>
              </w:rPr>
              <w:fldChar w:fldCharType="end"/>
            </w:r>
          </w:hyperlink>
        </w:p>
        <w:p w:rsidR="006D13D3" w:rsidRPr="006D13D3" w:rsidRDefault="00CE0AAC">
          <w:pPr>
            <w:pStyle w:val="41"/>
            <w:tabs>
              <w:tab w:val="left" w:pos="1680"/>
              <w:tab w:val="right" w:leader="dot" w:pos="10195"/>
            </w:tabs>
            <w:rPr>
              <w:rFonts w:eastAsiaTheme="minorEastAsia"/>
              <w:noProof/>
              <w:sz w:val="28"/>
              <w:szCs w:val="28"/>
            </w:rPr>
          </w:pPr>
          <w:hyperlink w:anchor="_Toc25760294" w:history="1">
            <w:r w:rsidR="006D13D3" w:rsidRPr="006D13D3">
              <w:rPr>
                <w:rStyle w:val="af6"/>
                <w:noProof/>
                <w:sz w:val="28"/>
                <w:szCs w:val="28"/>
              </w:rPr>
              <w:t>1.6.1.3.</w:t>
            </w:r>
            <w:r w:rsidR="006D13D3" w:rsidRPr="006D13D3">
              <w:rPr>
                <w:rFonts w:eastAsiaTheme="minorEastAsia"/>
                <w:noProof/>
                <w:sz w:val="28"/>
                <w:szCs w:val="28"/>
              </w:rPr>
              <w:tab/>
            </w:r>
            <w:r w:rsidR="006D13D3" w:rsidRPr="006D13D3">
              <w:rPr>
                <w:rStyle w:val="af6"/>
                <w:noProof/>
                <w:sz w:val="28"/>
                <w:szCs w:val="28"/>
              </w:rPr>
              <w:t>Малое и среднее предпринимательство. Потребительский рынок</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_Toc25760294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35</w:t>
            </w:r>
            <w:r w:rsidR="00494E9E" w:rsidRPr="006D13D3">
              <w:rPr>
                <w:noProof/>
                <w:webHidden/>
                <w:sz w:val="28"/>
                <w:szCs w:val="28"/>
              </w:rPr>
              <w:fldChar w:fldCharType="end"/>
            </w:r>
          </w:hyperlink>
        </w:p>
        <w:p w:rsidR="006D13D3" w:rsidRPr="006D13D3" w:rsidRDefault="00CE0AAC">
          <w:pPr>
            <w:pStyle w:val="41"/>
            <w:tabs>
              <w:tab w:val="left" w:pos="1680"/>
              <w:tab w:val="right" w:leader="dot" w:pos="10195"/>
            </w:tabs>
            <w:rPr>
              <w:rFonts w:eastAsiaTheme="minorEastAsia"/>
              <w:noProof/>
              <w:sz w:val="28"/>
              <w:szCs w:val="28"/>
            </w:rPr>
          </w:pPr>
          <w:hyperlink w:anchor="_Toc25760295" w:history="1">
            <w:r w:rsidR="006D13D3" w:rsidRPr="006D13D3">
              <w:rPr>
                <w:rStyle w:val="af6"/>
                <w:noProof/>
                <w:sz w:val="28"/>
                <w:szCs w:val="28"/>
              </w:rPr>
              <w:t>1.6.1.4.</w:t>
            </w:r>
            <w:r w:rsidR="006D13D3" w:rsidRPr="006D13D3">
              <w:rPr>
                <w:rFonts w:eastAsiaTheme="minorEastAsia"/>
                <w:noProof/>
                <w:sz w:val="28"/>
                <w:szCs w:val="28"/>
              </w:rPr>
              <w:tab/>
            </w:r>
            <w:r w:rsidR="006D13D3" w:rsidRPr="006D13D3">
              <w:rPr>
                <w:rStyle w:val="af6"/>
                <w:noProof/>
                <w:sz w:val="28"/>
                <w:szCs w:val="28"/>
              </w:rPr>
              <w:t>Туристический комплекс</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_Toc25760295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35</w:t>
            </w:r>
            <w:r w:rsidR="00494E9E" w:rsidRPr="006D13D3">
              <w:rPr>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296" w:history="1">
            <w:r w:rsidR="006D13D3" w:rsidRPr="006D13D3">
              <w:rPr>
                <w:rStyle w:val="af6"/>
                <w:i w:val="0"/>
                <w:noProof/>
                <w:sz w:val="28"/>
                <w:szCs w:val="28"/>
              </w:rPr>
              <w:t>1.6.2.</w:t>
            </w:r>
            <w:r w:rsidR="006D13D3" w:rsidRPr="006D13D3">
              <w:rPr>
                <w:rFonts w:eastAsiaTheme="minorEastAsia"/>
                <w:i w:val="0"/>
                <w:iCs w:val="0"/>
                <w:noProof/>
                <w:sz w:val="28"/>
                <w:szCs w:val="28"/>
              </w:rPr>
              <w:tab/>
            </w:r>
            <w:r w:rsidR="006D13D3" w:rsidRPr="006D13D3">
              <w:rPr>
                <w:rStyle w:val="af6"/>
                <w:i w:val="0"/>
                <w:noProof/>
                <w:sz w:val="28"/>
                <w:szCs w:val="28"/>
              </w:rPr>
              <w:t>Население</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_Toc25760296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36</w:t>
            </w:r>
            <w:r w:rsidR="00494E9E" w:rsidRPr="006D13D3">
              <w:rPr>
                <w:i w:val="0"/>
                <w:noProof/>
                <w:webHidden/>
                <w:sz w:val="28"/>
                <w:szCs w:val="28"/>
              </w:rPr>
              <w:fldChar w:fldCharType="end"/>
            </w:r>
          </w:hyperlink>
        </w:p>
        <w:p w:rsidR="006D13D3" w:rsidRPr="006D13D3" w:rsidRDefault="00CE0AAC">
          <w:pPr>
            <w:pStyle w:val="41"/>
            <w:tabs>
              <w:tab w:val="left" w:pos="1680"/>
              <w:tab w:val="right" w:leader="dot" w:pos="10195"/>
            </w:tabs>
            <w:rPr>
              <w:rFonts w:eastAsiaTheme="minorEastAsia"/>
              <w:noProof/>
              <w:sz w:val="28"/>
              <w:szCs w:val="28"/>
            </w:rPr>
          </w:pPr>
          <w:hyperlink w:anchor="_Toc25760297" w:history="1">
            <w:r w:rsidR="006D13D3" w:rsidRPr="006D13D3">
              <w:rPr>
                <w:rStyle w:val="af6"/>
                <w:noProof/>
                <w:sz w:val="28"/>
                <w:szCs w:val="28"/>
              </w:rPr>
              <w:t>1.6.2.1.</w:t>
            </w:r>
            <w:r w:rsidR="006D13D3" w:rsidRPr="006D13D3">
              <w:rPr>
                <w:rFonts w:eastAsiaTheme="minorEastAsia"/>
                <w:noProof/>
                <w:sz w:val="28"/>
                <w:szCs w:val="28"/>
              </w:rPr>
              <w:tab/>
            </w:r>
            <w:r w:rsidR="006D13D3" w:rsidRPr="006D13D3">
              <w:rPr>
                <w:rStyle w:val="af6"/>
                <w:noProof/>
                <w:sz w:val="28"/>
                <w:szCs w:val="28"/>
              </w:rPr>
              <w:t>Динамика численности населения</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_Toc25760297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36</w:t>
            </w:r>
            <w:r w:rsidR="00494E9E" w:rsidRPr="006D13D3">
              <w:rPr>
                <w:noProof/>
                <w:webHidden/>
                <w:sz w:val="28"/>
                <w:szCs w:val="28"/>
              </w:rPr>
              <w:fldChar w:fldCharType="end"/>
            </w:r>
          </w:hyperlink>
        </w:p>
        <w:p w:rsidR="006D13D3" w:rsidRPr="006D13D3" w:rsidRDefault="00CE0AAC">
          <w:pPr>
            <w:pStyle w:val="41"/>
            <w:tabs>
              <w:tab w:val="left" w:pos="1680"/>
              <w:tab w:val="right" w:leader="dot" w:pos="10195"/>
            </w:tabs>
            <w:rPr>
              <w:rFonts w:eastAsiaTheme="minorEastAsia"/>
              <w:noProof/>
              <w:sz w:val="28"/>
              <w:szCs w:val="28"/>
            </w:rPr>
          </w:pPr>
          <w:hyperlink w:anchor="_Toc25760298" w:history="1">
            <w:r w:rsidR="006D13D3" w:rsidRPr="006D13D3">
              <w:rPr>
                <w:rStyle w:val="af6"/>
                <w:noProof/>
                <w:sz w:val="28"/>
                <w:szCs w:val="28"/>
              </w:rPr>
              <w:t>1.6.2.2.</w:t>
            </w:r>
            <w:r w:rsidR="006D13D3" w:rsidRPr="006D13D3">
              <w:rPr>
                <w:rFonts w:eastAsiaTheme="minorEastAsia"/>
                <w:noProof/>
                <w:sz w:val="28"/>
                <w:szCs w:val="28"/>
              </w:rPr>
              <w:tab/>
            </w:r>
            <w:r w:rsidR="006D13D3" w:rsidRPr="006D13D3">
              <w:rPr>
                <w:rStyle w:val="af6"/>
                <w:noProof/>
                <w:sz w:val="28"/>
                <w:szCs w:val="28"/>
              </w:rPr>
              <w:t>Трудовые ресурсы</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_Toc25760298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38</w:t>
            </w:r>
            <w:r w:rsidR="00494E9E" w:rsidRPr="006D13D3">
              <w:rPr>
                <w:noProof/>
                <w:webHidden/>
                <w:sz w:val="28"/>
                <w:szCs w:val="28"/>
              </w:rPr>
              <w:fldChar w:fldCharType="end"/>
            </w:r>
          </w:hyperlink>
        </w:p>
        <w:p w:rsidR="006D13D3" w:rsidRPr="006D13D3" w:rsidRDefault="00CE0AAC">
          <w:pPr>
            <w:pStyle w:val="41"/>
            <w:tabs>
              <w:tab w:val="left" w:pos="1680"/>
              <w:tab w:val="right" w:leader="dot" w:pos="10195"/>
            </w:tabs>
            <w:rPr>
              <w:rFonts w:eastAsiaTheme="minorEastAsia"/>
              <w:noProof/>
              <w:sz w:val="28"/>
              <w:szCs w:val="28"/>
            </w:rPr>
          </w:pPr>
          <w:hyperlink w:anchor="_Toc25760299" w:history="1">
            <w:r w:rsidR="006D13D3" w:rsidRPr="006D13D3">
              <w:rPr>
                <w:rStyle w:val="af6"/>
                <w:noProof/>
                <w:sz w:val="28"/>
                <w:szCs w:val="28"/>
              </w:rPr>
              <w:t>1.6.2.3.</w:t>
            </w:r>
            <w:r w:rsidR="006D13D3" w:rsidRPr="006D13D3">
              <w:rPr>
                <w:rFonts w:eastAsiaTheme="minorEastAsia"/>
                <w:noProof/>
                <w:sz w:val="28"/>
                <w:szCs w:val="28"/>
              </w:rPr>
              <w:tab/>
            </w:r>
            <w:r w:rsidR="006D13D3" w:rsidRPr="006D13D3">
              <w:rPr>
                <w:rStyle w:val="af6"/>
                <w:noProof/>
                <w:sz w:val="28"/>
                <w:szCs w:val="28"/>
              </w:rPr>
              <w:t>Прогноз численности населения</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_Toc25760299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39</w:t>
            </w:r>
            <w:r w:rsidR="00494E9E" w:rsidRPr="006D13D3">
              <w:rPr>
                <w:noProof/>
                <w:webHidden/>
                <w:sz w:val="28"/>
                <w:szCs w:val="28"/>
              </w:rPr>
              <w:fldChar w:fldCharType="end"/>
            </w:r>
          </w:hyperlink>
        </w:p>
        <w:p w:rsidR="006D13D3" w:rsidRPr="006D13D3" w:rsidRDefault="00CE0AAC">
          <w:pPr>
            <w:pStyle w:val="41"/>
            <w:tabs>
              <w:tab w:val="left" w:pos="1680"/>
              <w:tab w:val="right" w:leader="dot" w:pos="10195"/>
            </w:tabs>
            <w:rPr>
              <w:rFonts w:eastAsiaTheme="minorEastAsia"/>
              <w:noProof/>
              <w:sz w:val="28"/>
              <w:szCs w:val="28"/>
            </w:rPr>
          </w:pPr>
          <w:hyperlink w:anchor="_Toc25760300" w:history="1">
            <w:r w:rsidR="006D13D3" w:rsidRPr="006D13D3">
              <w:rPr>
                <w:rStyle w:val="af6"/>
                <w:noProof/>
                <w:sz w:val="28"/>
                <w:szCs w:val="28"/>
              </w:rPr>
              <w:t>1.6.2.4.</w:t>
            </w:r>
            <w:r w:rsidR="006D13D3" w:rsidRPr="006D13D3">
              <w:rPr>
                <w:rFonts w:eastAsiaTheme="minorEastAsia"/>
                <w:noProof/>
                <w:sz w:val="28"/>
                <w:szCs w:val="28"/>
              </w:rPr>
              <w:tab/>
            </w:r>
            <w:r w:rsidR="006D13D3" w:rsidRPr="006D13D3">
              <w:rPr>
                <w:rStyle w:val="af6"/>
                <w:noProof/>
                <w:sz w:val="28"/>
                <w:szCs w:val="28"/>
              </w:rPr>
              <w:t>Система расселения</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_Toc25760300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40</w:t>
            </w:r>
            <w:r w:rsidR="00494E9E" w:rsidRPr="006D13D3">
              <w:rPr>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01" w:history="1">
            <w:r w:rsidR="006D13D3" w:rsidRPr="006D13D3">
              <w:rPr>
                <w:rStyle w:val="af6"/>
                <w:i w:val="0"/>
                <w:noProof/>
                <w:sz w:val="28"/>
                <w:szCs w:val="28"/>
              </w:rPr>
              <w:t>1.6.3.</w:t>
            </w:r>
            <w:r w:rsidR="006D13D3" w:rsidRPr="006D13D3">
              <w:rPr>
                <w:rFonts w:eastAsiaTheme="minorEastAsia"/>
                <w:i w:val="0"/>
                <w:iCs w:val="0"/>
                <w:noProof/>
                <w:sz w:val="28"/>
                <w:szCs w:val="28"/>
              </w:rPr>
              <w:tab/>
            </w:r>
            <w:r w:rsidR="006D13D3" w:rsidRPr="006D13D3">
              <w:rPr>
                <w:rStyle w:val="af6"/>
                <w:i w:val="0"/>
                <w:noProof/>
                <w:sz w:val="28"/>
                <w:szCs w:val="28"/>
              </w:rPr>
              <w:t>Жилищный фонд</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_Toc25760301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42</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02" w:history="1">
            <w:r w:rsidR="006D13D3" w:rsidRPr="006D13D3">
              <w:rPr>
                <w:rStyle w:val="af6"/>
                <w:i w:val="0"/>
                <w:noProof/>
                <w:sz w:val="28"/>
                <w:szCs w:val="28"/>
              </w:rPr>
              <w:t>1.6.4.</w:t>
            </w:r>
            <w:r w:rsidR="006D13D3" w:rsidRPr="006D13D3">
              <w:rPr>
                <w:rFonts w:eastAsiaTheme="minorEastAsia"/>
                <w:i w:val="0"/>
                <w:iCs w:val="0"/>
                <w:noProof/>
                <w:sz w:val="28"/>
                <w:szCs w:val="28"/>
              </w:rPr>
              <w:tab/>
            </w:r>
            <w:r w:rsidR="006D13D3" w:rsidRPr="006D13D3">
              <w:rPr>
                <w:rStyle w:val="af6"/>
                <w:i w:val="0"/>
                <w:noProof/>
                <w:sz w:val="28"/>
                <w:szCs w:val="28"/>
              </w:rPr>
              <w:t>Учреждения и предприятия социального и культурно-бытового обслуживания населения</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_Toc25760302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42</w:t>
            </w:r>
            <w:r w:rsidR="00494E9E" w:rsidRPr="006D13D3">
              <w:rPr>
                <w:i w:val="0"/>
                <w:noProof/>
                <w:webHidden/>
                <w:sz w:val="28"/>
                <w:szCs w:val="28"/>
              </w:rPr>
              <w:fldChar w:fldCharType="end"/>
            </w:r>
          </w:hyperlink>
        </w:p>
        <w:p w:rsidR="006D13D3" w:rsidRPr="006D13D3" w:rsidRDefault="00CE0AAC">
          <w:pPr>
            <w:pStyle w:val="41"/>
            <w:tabs>
              <w:tab w:val="left" w:pos="1680"/>
              <w:tab w:val="right" w:leader="dot" w:pos="10195"/>
            </w:tabs>
            <w:rPr>
              <w:rFonts w:eastAsiaTheme="minorEastAsia"/>
              <w:noProof/>
              <w:sz w:val="28"/>
              <w:szCs w:val="28"/>
            </w:rPr>
          </w:pPr>
          <w:hyperlink w:anchor="_Toc25760303" w:history="1">
            <w:r w:rsidR="006D13D3" w:rsidRPr="006D13D3">
              <w:rPr>
                <w:rStyle w:val="af6"/>
                <w:noProof/>
                <w:sz w:val="28"/>
                <w:szCs w:val="28"/>
              </w:rPr>
              <w:t>1.6.4.1.</w:t>
            </w:r>
            <w:r w:rsidR="006D13D3" w:rsidRPr="006D13D3">
              <w:rPr>
                <w:rFonts w:eastAsiaTheme="minorEastAsia"/>
                <w:noProof/>
                <w:sz w:val="28"/>
                <w:szCs w:val="28"/>
              </w:rPr>
              <w:tab/>
            </w:r>
            <w:r w:rsidR="006D13D3" w:rsidRPr="006D13D3">
              <w:rPr>
                <w:rStyle w:val="af6"/>
                <w:noProof/>
                <w:sz w:val="28"/>
                <w:szCs w:val="28"/>
              </w:rPr>
              <w:t>Учреждения здравоохранения</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_Toc25760303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43</w:t>
            </w:r>
            <w:r w:rsidR="00494E9E" w:rsidRPr="006D13D3">
              <w:rPr>
                <w:noProof/>
                <w:webHidden/>
                <w:sz w:val="28"/>
                <w:szCs w:val="28"/>
              </w:rPr>
              <w:fldChar w:fldCharType="end"/>
            </w:r>
          </w:hyperlink>
        </w:p>
        <w:p w:rsidR="006D13D3" w:rsidRPr="006D13D3" w:rsidRDefault="00CE0AAC">
          <w:pPr>
            <w:pStyle w:val="41"/>
            <w:tabs>
              <w:tab w:val="left" w:pos="1680"/>
              <w:tab w:val="right" w:leader="dot" w:pos="10195"/>
            </w:tabs>
            <w:rPr>
              <w:rFonts w:eastAsiaTheme="minorEastAsia"/>
              <w:noProof/>
              <w:sz w:val="28"/>
              <w:szCs w:val="28"/>
            </w:rPr>
          </w:pPr>
          <w:hyperlink w:anchor="_Toc25760304" w:history="1">
            <w:r w:rsidR="006D13D3" w:rsidRPr="006D13D3">
              <w:rPr>
                <w:rStyle w:val="af6"/>
                <w:noProof/>
                <w:sz w:val="28"/>
                <w:szCs w:val="28"/>
              </w:rPr>
              <w:t>1.6.4.2.</w:t>
            </w:r>
            <w:r w:rsidR="006D13D3" w:rsidRPr="006D13D3">
              <w:rPr>
                <w:rFonts w:eastAsiaTheme="minorEastAsia"/>
                <w:noProof/>
                <w:sz w:val="28"/>
                <w:szCs w:val="28"/>
              </w:rPr>
              <w:tab/>
            </w:r>
            <w:r w:rsidR="006D13D3" w:rsidRPr="006D13D3">
              <w:rPr>
                <w:rStyle w:val="af6"/>
                <w:noProof/>
                <w:sz w:val="28"/>
                <w:szCs w:val="28"/>
              </w:rPr>
              <w:t>Учреждения социального обслуживания</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_Toc25760304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46</w:t>
            </w:r>
            <w:r w:rsidR="00494E9E" w:rsidRPr="006D13D3">
              <w:rPr>
                <w:noProof/>
                <w:webHidden/>
                <w:sz w:val="28"/>
                <w:szCs w:val="28"/>
              </w:rPr>
              <w:fldChar w:fldCharType="end"/>
            </w:r>
          </w:hyperlink>
        </w:p>
        <w:p w:rsidR="006D13D3" w:rsidRPr="006D13D3" w:rsidRDefault="00CE0AAC">
          <w:pPr>
            <w:pStyle w:val="41"/>
            <w:tabs>
              <w:tab w:val="left" w:pos="1680"/>
              <w:tab w:val="right" w:leader="dot" w:pos="10195"/>
            </w:tabs>
            <w:rPr>
              <w:rFonts w:eastAsiaTheme="minorEastAsia"/>
              <w:noProof/>
              <w:sz w:val="28"/>
              <w:szCs w:val="28"/>
            </w:rPr>
          </w:pPr>
          <w:hyperlink w:anchor="_Toc25760305" w:history="1">
            <w:r w:rsidR="006D13D3" w:rsidRPr="006D13D3">
              <w:rPr>
                <w:rStyle w:val="af6"/>
                <w:noProof/>
                <w:sz w:val="28"/>
                <w:szCs w:val="28"/>
              </w:rPr>
              <w:t>1.6.4.3.</w:t>
            </w:r>
            <w:r w:rsidR="006D13D3" w:rsidRPr="006D13D3">
              <w:rPr>
                <w:rFonts w:eastAsiaTheme="minorEastAsia"/>
                <w:noProof/>
                <w:sz w:val="28"/>
                <w:szCs w:val="28"/>
              </w:rPr>
              <w:tab/>
            </w:r>
            <w:r w:rsidR="006D13D3" w:rsidRPr="006D13D3">
              <w:rPr>
                <w:rStyle w:val="af6"/>
                <w:noProof/>
                <w:sz w:val="28"/>
                <w:szCs w:val="28"/>
              </w:rPr>
              <w:t>Учреждения образования</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_Toc25760305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46</w:t>
            </w:r>
            <w:r w:rsidR="00494E9E" w:rsidRPr="006D13D3">
              <w:rPr>
                <w:noProof/>
                <w:webHidden/>
                <w:sz w:val="28"/>
                <w:szCs w:val="28"/>
              </w:rPr>
              <w:fldChar w:fldCharType="end"/>
            </w:r>
          </w:hyperlink>
        </w:p>
        <w:p w:rsidR="006D13D3" w:rsidRPr="006D13D3" w:rsidRDefault="00CE0AAC">
          <w:pPr>
            <w:pStyle w:val="41"/>
            <w:tabs>
              <w:tab w:val="left" w:pos="1680"/>
              <w:tab w:val="right" w:leader="dot" w:pos="10195"/>
            </w:tabs>
            <w:rPr>
              <w:rFonts w:eastAsiaTheme="minorEastAsia"/>
              <w:noProof/>
              <w:sz w:val="28"/>
              <w:szCs w:val="28"/>
            </w:rPr>
          </w:pPr>
          <w:hyperlink w:anchor="_Toc25760306" w:history="1">
            <w:r w:rsidR="006D13D3" w:rsidRPr="006D13D3">
              <w:rPr>
                <w:rStyle w:val="af6"/>
                <w:noProof/>
                <w:sz w:val="28"/>
                <w:szCs w:val="28"/>
              </w:rPr>
              <w:t>1.6.4.4.</w:t>
            </w:r>
            <w:r w:rsidR="006D13D3" w:rsidRPr="006D13D3">
              <w:rPr>
                <w:rFonts w:eastAsiaTheme="minorEastAsia"/>
                <w:noProof/>
                <w:sz w:val="28"/>
                <w:szCs w:val="28"/>
              </w:rPr>
              <w:tab/>
            </w:r>
            <w:r w:rsidR="006D13D3" w:rsidRPr="006D13D3">
              <w:rPr>
                <w:rStyle w:val="af6"/>
                <w:noProof/>
                <w:sz w:val="28"/>
                <w:szCs w:val="28"/>
              </w:rPr>
              <w:t>Учреждения культуры и досуга</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_Toc25760306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48</w:t>
            </w:r>
            <w:r w:rsidR="00494E9E" w:rsidRPr="006D13D3">
              <w:rPr>
                <w:noProof/>
                <w:webHidden/>
                <w:sz w:val="28"/>
                <w:szCs w:val="28"/>
              </w:rPr>
              <w:fldChar w:fldCharType="end"/>
            </w:r>
          </w:hyperlink>
        </w:p>
        <w:p w:rsidR="006D13D3" w:rsidRPr="006D13D3" w:rsidRDefault="00CE0AAC">
          <w:pPr>
            <w:pStyle w:val="41"/>
            <w:tabs>
              <w:tab w:val="left" w:pos="1680"/>
              <w:tab w:val="right" w:leader="dot" w:pos="10195"/>
            </w:tabs>
            <w:rPr>
              <w:rFonts w:eastAsiaTheme="minorEastAsia"/>
              <w:noProof/>
              <w:sz w:val="28"/>
              <w:szCs w:val="28"/>
            </w:rPr>
          </w:pPr>
          <w:hyperlink w:anchor="_Toc25760307" w:history="1">
            <w:r w:rsidR="006D13D3" w:rsidRPr="006D13D3">
              <w:rPr>
                <w:rStyle w:val="af6"/>
                <w:noProof/>
                <w:sz w:val="28"/>
                <w:szCs w:val="28"/>
              </w:rPr>
              <w:t>1.6.4.5.</w:t>
            </w:r>
            <w:r w:rsidR="006D13D3" w:rsidRPr="006D13D3">
              <w:rPr>
                <w:rFonts w:eastAsiaTheme="minorEastAsia"/>
                <w:noProof/>
                <w:sz w:val="28"/>
                <w:szCs w:val="28"/>
              </w:rPr>
              <w:tab/>
            </w:r>
            <w:r w:rsidR="006D13D3" w:rsidRPr="006D13D3">
              <w:rPr>
                <w:rStyle w:val="af6"/>
                <w:noProof/>
                <w:sz w:val="28"/>
                <w:szCs w:val="28"/>
              </w:rPr>
              <w:t>Объекты физической культуры и спорта</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_Toc25760307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50</w:t>
            </w:r>
            <w:r w:rsidR="00494E9E" w:rsidRPr="006D13D3">
              <w:rPr>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308" w:history="1">
            <w:r w:rsidR="006D13D3" w:rsidRPr="006D13D3">
              <w:rPr>
                <w:rStyle w:val="af6"/>
                <w:noProof/>
                <w:sz w:val="28"/>
                <w:szCs w:val="28"/>
              </w:rPr>
              <w:t>1.7.</w:t>
            </w:r>
            <w:r w:rsidR="006D13D3" w:rsidRPr="006D13D3">
              <w:rPr>
                <w:rFonts w:eastAsiaTheme="minorEastAsia"/>
                <w:smallCaps w:val="0"/>
                <w:noProof/>
                <w:sz w:val="28"/>
                <w:szCs w:val="28"/>
              </w:rPr>
              <w:tab/>
            </w:r>
            <w:r w:rsidR="006D13D3" w:rsidRPr="006D13D3">
              <w:rPr>
                <w:rStyle w:val="af6"/>
                <w:noProof/>
                <w:sz w:val="28"/>
                <w:szCs w:val="28"/>
              </w:rPr>
              <w:t>Транспортная инфраструктура</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_Toc25760308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50</w:t>
            </w:r>
            <w:r w:rsidR="00494E9E" w:rsidRPr="006D13D3">
              <w:rPr>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09" w:history="1">
            <w:r w:rsidR="006D13D3" w:rsidRPr="006D13D3">
              <w:rPr>
                <w:rStyle w:val="af6"/>
                <w:i w:val="0"/>
                <w:noProof/>
                <w:sz w:val="28"/>
                <w:szCs w:val="28"/>
              </w:rPr>
              <w:t>1.7.1.</w:t>
            </w:r>
            <w:r w:rsidR="006D13D3" w:rsidRPr="006D13D3">
              <w:rPr>
                <w:rFonts w:eastAsiaTheme="minorEastAsia"/>
                <w:i w:val="0"/>
                <w:iCs w:val="0"/>
                <w:noProof/>
                <w:sz w:val="28"/>
                <w:szCs w:val="28"/>
              </w:rPr>
              <w:tab/>
            </w:r>
            <w:r w:rsidR="006D13D3" w:rsidRPr="006D13D3">
              <w:rPr>
                <w:rStyle w:val="af6"/>
                <w:i w:val="0"/>
                <w:noProof/>
                <w:sz w:val="28"/>
                <w:szCs w:val="28"/>
              </w:rPr>
              <w:t>Внешний транспорт</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_Toc25760309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50</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10" w:history="1">
            <w:r w:rsidR="006D13D3" w:rsidRPr="006D13D3">
              <w:rPr>
                <w:rStyle w:val="af6"/>
                <w:i w:val="0"/>
                <w:noProof/>
                <w:sz w:val="28"/>
                <w:szCs w:val="28"/>
              </w:rPr>
              <w:t>1.7.2.</w:t>
            </w:r>
            <w:r w:rsidR="006D13D3" w:rsidRPr="006D13D3">
              <w:rPr>
                <w:rFonts w:eastAsiaTheme="minorEastAsia"/>
                <w:i w:val="0"/>
                <w:iCs w:val="0"/>
                <w:noProof/>
                <w:sz w:val="28"/>
                <w:szCs w:val="28"/>
              </w:rPr>
              <w:tab/>
            </w:r>
            <w:r w:rsidR="006D13D3" w:rsidRPr="006D13D3">
              <w:rPr>
                <w:rStyle w:val="af6"/>
                <w:i w:val="0"/>
                <w:noProof/>
                <w:sz w:val="28"/>
                <w:szCs w:val="28"/>
              </w:rPr>
              <w:t>Пассажирский транспорт</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_Toc25760310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154</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11" w:history="1">
            <w:r w:rsidR="006D13D3" w:rsidRPr="006D13D3">
              <w:rPr>
                <w:rStyle w:val="af6"/>
                <w:i w:val="0"/>
                <w:noProof/>
                <w:sz w:val="28"/>
                <w:szCs w:val="28"/>
              </w:rPr>
              <w:t>1.7.3.</w:t>
            </w:r>
            <w:r w:rsidR="006D13D3" w:rsidRPr="006D13D3">
              <w:rPr>
                <w:rFonts w:eastAsiaTheme="minorEastAsia"/>
                <w:i w:val="0"/>
                <w:iCs w:val="0"/>
                <w:noProof/>
                <w:sz w:val="28"/>
                <w:szCs w:val="28"/>
              </w:rPr>
              <w:tab/>
            </w:r>
            <w:r w:rsidR="006D13D3" w:rsidRPr="006D13D3">
              <w:rPr>
                <w:rStyle w:val="af6"/>
                <w:i w:val="0"/>
                <w:noProof/>
                <w:sz w:val="28"/>
                <w:szCs w:val="28"/>
              </w:rPr>
              <w:t>Улично-дорожная сеть</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_Toc25760311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58</w:t>
            </w:r>
            <w:r w:rsidR="00494E9E" w:rsidRPr="006D13D3">
              <w:rPr>
                <w:i w:val="0"/>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312" w:history="1">
            <w:r w:rsidR="006D13D3" w:rsidRPr="006D13D3">
              <w:rPr>
                <w:rStyle w:val="af6"/>
                <w:noProof/>
                <w:sz w:val="28"/>
                <w:szCs w:val="28"/>
              </w:rPr>
              <w:t>1.8.</w:t>
            </w:r>
            <w:r w:rsidR="006D13D3" w:rsidRPr="006D13D3">
              <w:rPr>
                <w:rFonts w:eastAsiaTheme="minorEastAsia"/>
                <w:smallCaps w:val="0"/>
                <w:noProof/>
                <w:sz w:val="28"/>
                <w:szCs w:val="28"/>
              </w:rPr>
              <w:tab/>
            </w:r>
            <w:r w:rsidR="006D13D3" w:rsidRPr="006D13D3">
              <w:rPr>
                <w:rStyle w:val="af6"/>
                <w:noProof/>
                <w:sz w:val="28"/>
                <w:szCs w:val="28"/>
              </w:rPr>
              <w:t>Инженерная инфраструктура</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_Toc25760312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59</w:t>
            </w:r>
            <w:r w:rsidR="00494E9E" w:rsidRPr="006D13D3">
              <w:rPr>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13" w:history="1">
            <w:r w:rsidR="006D13D3" w:rsidRPr="006D13D3">
              <w:rPr>
                <w:rStyle w:val="af6"/>
                <w:i w:val="0"/>
                <w:noProof/>
                <w:sz w:val="28"/>
                <w:szCs w:val="28"/>
              </w:rPr>
              <w:t>1.8.1.</w:t>
            </w:r>
            <w:r w:rsidR="006D13D3" w:rsidRPr="006D13D3">
              <w:rPr>
                <w:rFonts w:eastAsiaTheme="minorEastAsia"/>
                <w:i w:val="0"/>
                <w:iCs w:val="0"/>
                <w:noProof/>
                <w:sz w:val="28"/>
                <w:szCs w:val="28"/>
              </w:rPr>
              <w:tab/>
            </w:r>
            <w:r w:rsidR="006D13D3" w:rsidRPr="006D13D3">
              <w:rPr>
                <w:rStyle w:val="af6"/>
                <w:i w:val="0"/>
                <w:noProof/>
                <w:sz w:val="28"/>
                <w:szCs w:val="28"/>
              </w:rPr>
              <w:t>Водоснабжение</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_Toc25760313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59</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14" w:history="1">
            <w:r w:rsidR="006D13D3" w:rsidRPr="006D13D3">
              <w:rPr>
                <w:rStyle w:val="af6"/>
                <w:i w:val="0"/>
                <w:noProof/>
                <w:sz w:val="28"/>
                <w:szCs w:val="28"/>
              </w:rPr>
              <w:t>1.8.2.</w:t>
            </w:r>
            <w:r w:rsidR="006D13D3" w:rsidRPr="006D13D3">
              <w:rPr>
                <w:rFonts w:eastAsiaTheme="minorEastAsia"/>
                <w:i w:val="0"/>
                <w:iCs w:val="0"/>
                <w:noProof/>
                <w:sz w:val="28"/>
                <w:szCs w:val="28"/>
              </w:rPr>
              <w:tab/>
            </w:r>
            <w:r w:rsidR="006D13D3" w:rsidRPr="006D13D3">
              <w:rPr>
                <w:rStyle w:val="af6"/>
                <w:i w:val="0"/>
                <w:noProof/>
                <w:sz w:val="28"/>
                <w:szCs w:val="28"/>
              </w:rPr>
              <w:t>Водоотведение</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_Toc25760314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60</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15" w:history="1">
            <w:r w:rsidR="006D13D3" w:rsidRPr="006D13D3">
              <w:rPr>
                <w:rStyle w:val="af6"/>
                <w:i w:val="0"/>
                <w:noProof/>
                <w:sz w:val="28"/>
                <w:szCs w:val="28"/>
              </w:rPr>
              <w:t>1.8.3.</w:t>
            </w:r>
            <w:r w:rsidR="006D13D3" w:rsidRPr="006D13D3">
              <w:rPr>
                <w:rFonts w:eastAsiaTheme="minorEastAsia"/>
                <w:i w:val="0"/>
                <w:iCs w:val="0"/>
                <w:noProof/>
                <w:sz w:val="28"/>
                <w:szCs w:val="28"/>
              </w:rPr>
              <w:tab/>
            </w:r>
            <w:r w:rsidR="006D13D3" w:rsidRPr="006D13D3">
              <w:rPr>
                <w:rStyle w:val="af6"/>
                <w:i w:val="0"/>
                <w:noProof/>
                <w:sz w:val="28"/>
                <w:szCs w:val="28"/>
              </w:rPr>
              <w:t>Газоснабжение</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_Toc25760315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60</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16" w:history="1">
            <w:r w:rsidR="006D13D3" w:rsidRPr="006D13D3">
              <w:rPr>
                <w:rStyle w:val="af6"/>
                <w:i w:val="0"/>
                <w:noProof/>
                <w:sz w:val="28"/>
                <w:szCs w:val="28"/>
              </w:rPr>
              <w:t>1.8.4.</w:t>
            </w:r>
            <w:r w:rsidR="006D13D3" w:rsidRPr="006D13D3">
              <w:rPr>
                <w:rFonts w:eastAsiaTheme="minorEastAsia"/>
                <w:i w:val="0"/>
                <w:iCs w:val="0"/>
                <w:noProof/>
                <w:sz w:val="28"/>
                <w:szCs w:val="28"/>
              </w:rPr>
              <w:tab/>
            </w:r>
            <w:r w:rsidR="006D13D3" w:rsidRPr="006D13D3">
              <w:rPr>
                <w:rStyle w:val="af6"/>
                <w:i w:val="0"/>
                <w:noProof/>
                <w:sz w:val="28"/>
                <w:szCs w:val="28"/>
              </w:rPr>
              <w:t>Теплоснабжение</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_Toc25760316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60</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17" w:history="1">
            <w:r w:rsidR="006D13D3" w:rsidRPr="006D13D3">
              <w:rPr>
                <w:rStyle w:val="af6"/>
                <w:i w:val="0"/>
                <w:noProof/>
                <w:sz w:val="28"/>
                <w:szCs w:val="28"/>
              </w:rPr>
              <w:t>1.8.5.</w:t>
            </w:r>
            <w:r w:rsidR="006D13D3" w:rsidRPr="006D13D3">
              <w:rPr>
                <w:rFonts w:eastAsiaTheme="minorEastAsia"/>
                <w:i w:val="0"/>
                <w:iCs w:val="0"/>
                <w:noProof/>
                <w:sz w:val="28"/>
                <w:szCs w:val="28"/>
              </w:rPr>
              <w:tab/>
            </w:r>
            <w:r w:rsidR="006D13D3" w:rsidRPr="006D13D3">
              <w:rPr>
                <w:rStyle w:val="af6"/>
                <w:i w:val="0"/>
                <w:noProof/>
                <w:sz w:val="28"/>
                <w:szCs w:val="28"/>
              </w:rPr>
              <w:t>Электроснабжение</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_Toc25760317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60</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18" w:history="1">
            <w:r w:rsidR="006D13D3" w:rsidRPr="006D13D3">
              <w:rPr>
                <w:rStyle w:val="af6"/>
                <w:i w:val="0"/>
                <w:noProof/>
                <w:sz w:val="28"/>
                <w:szCs w:val="28"/>
              </w:rPr>
              <w:t>1.8.6.</w:t>
            </w:r>
            <w:r w:rsidR="006D13D3" w:rsidRPr="006D13D3">
              <w:rPr>
                <w:rFonts w:eastAsiaTheme="minorEastAsia"/>
                <w:i w:val="0"/>
                <w:iCs w:val="0"/>
                <w:noProof/>
                <w:sz w:val="28"/>
                <w:szCs w:val="28"/>
              </w:rPr>
              <w:tab/>
            </w:r>
            <w:r w:rsidR="006D13D3" w:rsidRPr="006D13D3">
              <w:rPr>
                <w:rStyle w:val="af6"/>
                <w:i w:val="0"/>
                <w:noProof/>
                <w:sz w:val="28"/>
                <w:szCs w:val="28"/>
              </w:rPr>
              <w:t>Связь и информатизация</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_Toc25760318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61</w:t>
            </w:r>
            <w:r w:rsidR="00494E9E" w:rsidRPr="006D13D3">
              <w:rPr>
                <w:i w:val="0"/>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319" w:history="1">
            <w:r w:rsidR="006D13D3" w:rsidRPr="006D13D3">
              <w:rPr>
                <w:rStyle w:val="af6"/>
                <w:noProof/>
                <w:sz w:val="28"/>
                <w:szCs w:val="28"/>
              </w:rPr>
              <w:t>1.9.</w:t>
            </w:r>
            <w:r w:rsidR="006D13D3" w:rsidRPr="006D13D3">
              <w:rPr>
                <w:rFonts w:eastAsiaTheme="minorEastAsia"/>
                <w:smallCaps w:val="0"/>
                <w:noProof/>
                <w:sz w:val="28"/>
                <w:szCs w:val="28"/>
              </w:rPr>
              <w:tab/>
            </w:r>
            <w:r w:rsidR="006D13D3" w:rsidRPr="006D13D3">
              <w:rPr>
                <w:rStyle w:val="af6"/>
                <w:bCs/>
                <w:noProof/>
                <w:sz w:val="28"/>
                <w:szCs w:val="28"/>
              </w:rPr>
              <w:t>Территории специального назначения</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_Toc25760319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62</w:t>
            </w:r>
            <w:r w:rsidR="00494E9E" w:rsidRPr="006D13D3">
              <w:rPr>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20" w:history="1">
            <w:r w:rsidR="006D13D3" w:rsidRPr="006D13D3">
              <w:rPr>
                <w:rStyle w:val="af6"/>
                <w:i w:val="0"/>
                <w:noProof/>
                <w:sz w:val="28"/>
                <w:szCs w:val="28"/>
              </w:rPr>
              <w:t>1.9.1.</w:t>
            </w:r>
            <w:r w:rsidR="006D13D3" w:rsidRPr="006D13D3">
              <w:rPr>
                <w:rFonts w:eastAsiaTheme="minorEastAsia"/>
                <w:i w:val="0"/>
                <w:iCs w:val="0"/>
                <w:noProof/>
                <w:sz w:val="28"/>
                <w:szCs w:val="28"/>
              </w:rPr>
              <w:tab/>
            </w:r>
            <w:r w:rsidR="006D13D3" w:rsidRPr="006D13D3">
              <w:rPr>
                <w:rStyle w:val="af6"/>
                <w:i w:val="0"/>
                <w:noProof/>
                <w:sz w:val="28"/>
                <w:szCs w:val="28"/>
              </w:rPr>
              <w:t>Организация захоронений</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_Toc25760320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62</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21" w:history="1">
            <w:r w:rsidR="006D13D3" w:rsidRPr="006D13D3">
              <w:rPr>
                <w:rStyle w:val="af6"/>
                <w:i w:val="0"/>
                <w:noProof/>
                <w:sz w:val="28"/>
                <w:szCs w:val="28"/>
              </w:rPr>
              <w:t>1.9.2.</w:t>
            </w:r>
            <w:r w:rsidR="006D13D3" w:rsidRPr="006D13D3">
              <w:rPr>
                <w:rFonts w:eastAsiaTheme="minorEastAsia"/>
                <w:i w:val="0"/>
                <w:iCs w:val="0"/>
                <w:noProof/>
                <w:sz w:val="28"/>
                <w:szCs w:val="28"/>
              </w:rPr>
              <w:tab/>
            </w:r>
            <w:r w:rsidR="006D13D3" w:rsidRPr="006D13D3">
              <w:rPr>
                <w:rStyle w:val="af6"/>
                <w:i w:val="0"/>
                <w:noProof/>
                <w:sz w:val="28"/>
                <w:szCs w:val="28"/>
              </w:rPr>
              <w:t>Санитарная очистка территории</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_Toc25760321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62</w:t>
            </w:r>
            <w:r w:rsidR="00494E9E" w:rsidRPr="006D13D3">
              <w:rPr>
                <w:i w:val="0"/>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322" w:history="1">
            <w:r w:rsidR="006D13D3" w:rsidRPr="006D13D3">
              <w:rPr>
                <w:rStyle w:val="af6"/>
                <w:noProof/>
                <w:sz w:val="28"/>
                <w:szCs w:val="28"/>
              </w:rPr>
              <w:t>1.10.</w:t>
            </w:r>
            <w:r w:rsidR="006D13D3" w:rsidRPr="006D13D3">
              <w:rPr>
                <w:rFonts w:eastAsiaTheme="minorEastAsia"/>
                <w:smallCaps w:val="0"/>
                <w:noProof/>
                <w:sz w:val="28"/>
                <w:szCs w:val="28"/>
              </w:rPr>
              <w:tab/>
            </w:r>
            <w:r w:rsidR="006D13D3" w:rsidRPr="006D13D3">
              <w:rPr>
                <w:rStyle w:val="af6"/>
                <w:noProof/>
                <w:sz w:val="28"/>
                <w:szCs w:val="28"/>
              </w:rPr>
              <w:t>Зоны с особыми условиями использования территорий и зоны планировочных ограничений.</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_Toc25760322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63</w:t>
            </w:r>
            <w:r w:rsidR="00494E9E" w:rsidRPr="006D13D3">
              <w:rPr>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323" w:history="1">
            <w:r w:rsidR="006D13D3" w:rsidRPr="006D13D3">
              <w:rPr>
                <w:rStyle w:val="af6"/>
                <w:noProof/>
                <w:sz w:val="28"/>
                <w:szCs w:val="28"/>
              </w:rPr>
              <w:t>1.11.</w:t>
            </w:r>
            <w:r w:rsidR="006D13D3" w:rsidRPr="006D13D3">
              <w:rPr>
                <w:rFonts w:eastAsiaTheme="minorEastAsia"/>
                <w:smallCaps w:val="0"/>
                <w:noProof/>
                <w:sz w:val="28"/>
                <w:szCs w:val="28"/>
              </w:rPr>
              <w:tab/>
            </w:r>
            <w:r w:rsidR="006D13D3" w:rsidRPr="006D13D3">
              <w:rPr>
                <w:rStyle w:val="af6"/>
                <w:noProof/>
                <w:sz w:val="28"/>
                <w:szCs w:val="28"/>
              </w:rPr>
              <w:t>Состояние окружающей среды</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_Toc25760323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85</w:t>
            </w:r>
            <w:r w:rsidR="00494E9E" w:rsidRPr="006D13D3">
              <w:rPr>
                <w:noProof/>
                <w:webHidden/>
                <w:sz w:val="28"/>
                <w:szCs w:val="28"/>
              </w:rPr>
              <w:fldChar w:fldCharType="end"/>
            </w:r>
          </w:hyperlink>
        </w:p>
        <w:p w:rsidR="006D13D3" w:rsidRPr="006D13D3" w:rsidRDefault="00CE0AAC">
          <w:pPr>
            <w:pStyle w:val="13"/>
            <w:tabs>
              <w:tab w:val="left" w:pos="480"/>
              <w:tab w:val="right" w:leader="dot" w:pos="10195"/>
            </w:tabs>
            <w:rPr>
              <w:rFonts w:ascii="Times New Roman" w:eastAsiaTheme="minorEastAsia" w:hAnsi="Times New Roman" w:cs="Times New Roman"/>
              <w:noProof/>
              <w:sz w:val="28"/>
              <w:szCs w:val="28"/>
              <w:lang w:eastAsia="ru-RU"/>
            </w:rPr>
          </w:pPr>
          <w:hyperlink w:anchor="_Toc25760324" w:history="1">
            <w:r w:rsidR="006D13D3" w:rsidRPr="006D13D3">
              <w:rPr>
                <w:rStyle w:val="af6"/>
                <w:rFonts w:ascii="Times New Roman" w:hAnsi="Times New Roman" w:cs="Times New Roman"/>
                <w:noProof/>
                <w:sz w:val="28"/>
                <w:szCs w:val="28"/>
              </w:rPr>
              <w:t>2.</w:t>
            </w:r>
            <w:r w:rsidR="006D13D3" w:rsidRPr="006D13D3">
              <w:rPr>
                <w:rFonts w:ascii="Times New Roman" w:eastAsiaTheme="minorEastAsia" w:hAnsi="Times New Roman" w:cs="Times New Roman"/>
                <w:noProof/>
                <w:sz w:val="28"/>
                <w:szCs w:val="28"/>
                <w:lang w:eastAsia="ru-RU"/>
              </w:rPr>
              <w:tab/>
            </w:r>
            <w:r w:rsidR="006D13D3" w:rsidRPr="006D13D3">
              <w:rPr>
                <w:rStyle w:val="af6"/>
                <w:rFonts w:ascii="Times New Roman" w:hAnsi="Times New Roman" w:cs="Times New Roman"/>
                <w:noProof/>
                <w:sz w:val="28"/>
                <w:szCs w:val="28"/>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r w:rsidR="006D13D3" w:rsidRPr="006D13D3">
              <w:rPr>
                <w:rFonts w:ascii="Times New Roman" w:hAnsi="Times New Roman" w:cs="Times New Roman"/>
                <w:noProof/>
                <w:webHidden/>
                <w:sz w:val="28"/>
                <w:szCs w:val="28"/>
              </w:rPr>
              <w:tab/>
            </w:r>
            <w:r w:rsidR="00494E9E" w:rsidRPr="006D13D3">
              <w:rPr>
                <w:rFonts w:ascii="Times New Roman" w:hAnsi="Times New Roman" w:cs="Times New Roman"/>
                <w:noProof/>
                <w:webHidden/>
                <w:sz w:val="28"/>
                <w:szCs w:val="28"/>
              </w:rPr>
              <w:fldChar w:fldCharType="begin"/>
            </w:r>
            <w:r w:rsidR="006D13D3" w:rsidRPr="006D13D3">
              <w:rPr>
                <w:rFonts w:ascii="Times New Roman" w:hAnsi="Times New Roman" w:cs="Times New Roman"/>
                <w:noProof/>
                <w:webHidden/>
                <w:sz w:val="28"/>
                <w:szCs w:val="28"/>
              </w:rPr>
              <w:instrText xml:space="preserve"> PAGEREF _Toc25760324 \h </w:instrText>
            </w:r>
            <w:r w:rsidR="00494E9E" w:rsidRPr="006D13D3">
              <w:rPr>
                <w:rFonts w:ascii="Times New Roman" w:hAnsi="Times New Roman" w:cs="Times New Roman"/>
                <w:noProof/>
                <w:webHidden/>
                <w:sz w:val="28"/>
                <w:szCs w:val="28"/>
              </w:rPr>
            </w:r>
            <w:r w:rsidR="00494E9E" w:rsidRPr="006D13D3">
              <w:rPr>
                <w:rFonts w:ascii="Times New Roman" w:hAnsi="Times New Roman" w:cs="Times New Roman"/>
                <w:noProof/>
                <w:webHidden/>
                <w:sz w:val="28"/>
                <w:szCs w:val="28"/>
              </w:rPr>
              <w:fldChar w:fldCharType="separate"/>
            </w:r>
            <w:r w:rsidR="00AE175C">
              <w:rPr>
                <w:rFonts w:ascii="Times New Roman" w:hAnsi="Times New Roman" w:cs="Times New Roman"/>
                <w:noProof/>
                <w:webHidden/>
                <w:sz w:val="28"/>
                <w:szCs w:val="28"/>
              </w:rPr>
              <w:t>88</w:t>
            </w:r>
            <w:r w:rsidR="00494E9E" w:rsidRPr="006D13D3">
              <w:rPr>
                <w:rFonts w:ascii="Times New Roman" w:hAnsi="Times New Roman" w:cs="Times New Roman"/>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325" w:history="1">
            <w:r w:rsidR="006D13D3" w:rsidRPr="006D13D3">
              <w:rPr>
                <w:rStyle w:val="af6"/>
                <w:bCs/>
                <w:noProof/>
                <w:sz w:val="28"/>
                <w:szCs w:val="28"/>
              </w:rPr>
              <w:t>2.1.</w:t>
            </w:r>
            <w:r w:rsidR="006D13D3" w:rsidRPr="006D13D3">
              <w:rPr>
                <w:rFonts w:eastAsiaTheme="minorEastAsia"/>
                <w:smallCaps w:val="0"/>
                <w:noProof/>
                <w:sz w:val="28"/>
                <w:szCs w:val="28"/>
              </w:rPr>
              <w:tab/>
            </w:r>
            <w:r w:rsidR="006D13D3" w:rsidRPr="006D13D3">
              <w:rPr>
                <w:rStyle w:val="af6"/>
                <w:bCs/>
                <w:noProof/>
                <w:sz w:val="28"/>
                <w:szCs w:val="28"/>
              </w:rPr>
              <w:t>Сведения о видах, назначении и наименовании планируемых на рассматриваемой территории объектов федерального значения, регионального значения и местного значения района</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_Toc25760325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88</w:t>
            </w:r>
            <w:r w:rsidR="00494E9E" w:rsidRPr="006D13D3">
              <w:rPr>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26" w:history="1">
            <w:r w:rsidR="006D13D3" w:rsidRPr="006D13D3">
              <w:rPr>
                <w:rStyle w:val="af6"/>
                <w:rFonts w:eastAsiaTheme="majorEastAsia"/>
                <w:bCs/>
                <w:i w:val="0"/>
                <w:noProof/>
                <w:sz w:val="28"/>
                <w:szCs w:val="28"/>
              </w:rPr>
              <w:t>2.1.1.</w:t>
            </w:r>
            <w:r w:rsidR="006D13D3" w:rsidRPr="006D13D3">
              <w:rPr>
                <w:rFonts w:eastAsiaTheme="minorEastAsia"/>
                <w:i w:val="0"/>
                <w:iCs w:val="0"/>
                <w:noProof/>
                <w:sz w:val="28"/>
                <w:szCs w:val="28"/>
              </w:rPr>
              <w:tab/>
            </w:r>
            <w:r w:rsidR="006D13D3" w:rsidRPr="006D13D3">
              <w:rPr>
                <w:rStyle w:val="af6"/>
                <w:rFonts w:eastAsiaTheme="majorEastAsia"/>
                <w:bCs/>
                <w:i w:val="0"/>
                <w:noProof/>
                <w:sz w:val="28"/>
                <w:szCs w:val="28"/>
              </w:rPr>
              <w:t>Сведения о видах, назначении и наименованиях планируемых для размещения на территории сельского поселения объектов федерального значения</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_Toc25760326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88</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27" w:history="1">
            <w:r w:rsidR="006D13D3" w:rsidRPr="006D13D3">
              <w:rPr>
                <w:rStyle w:val="af6"/>
                <w:rFonts w:eastAsiaTheme="majorEastAsia"/>
                <w:bCs/>
                <w:i w:val="0"/>
                <w:noProof/>
                <w:sz w:val="28"/>
                <w:szCs w:val="28"/>
              </w:rPr>
              <w:t>2.1.2.</w:t>
            </w:r>
            <w:r w:rsidR="006D13D3" w:rsidRPr="006D13D3">
              <w:rPr>
                <w:rFonts w:eastAsiaTheme="minorEastAsia"/>
                <w:i w:val="0"/>
                <w:iCs w:val="0"/>
                <w:noProof/>
                <w:sz w:val="28"/>
                <w:szCs w:val="28"/>
              </w:rPr>
              <w:tab/>
            </w:r>
            <w:r w:rsidR="006D13D3" w:rsidRPr="006D13D3">
              <w:rPr>
                <w:rStyle w:val="af6"/>
                <w:rFonts w:eastAsiaTheme="majorEastAsia"/>
                <w:bCs/>
                <w:i w:val="0"/>
                <w:noProof/>
                <w:sz w:val="28"/>
                <w:szCs w:val="28"/>
              </w:rPr>
              <w:t>Сведения о видах, назначении и наименованиях планируемых для размещения на территории сельского поселения объектов регионального значения</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_Toc25760327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88</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28" w:history="1">
            <w:r w:rsidR="006D13D3" w:rsidRPr="006D13D3">
              <w:rPr>
                <w:rStyle w:val="af6"/>
                <w:rFonts w:eastAsiaTheme="majorEastAsia"/>
                <w:bCs/>
                <w:i w:val="0"/>
                <w:noProof/>
                <w:sz w:val="28"/>
                <w:szCs w:val="28"/>
              </w:rPr>
              <w:t>2.1.3.</w:t>
            </w:r>
            <w:r w:rsidR="006D13D3" w:rsidRPr="006D13D3">
              <w:rPr>
                <w:rFonts w:eastAsiaTheme="minorEastAsia"/>
                <w:i w:val="0"/>
                <w:iCs w:val="0"/>
                <w:noProof/>
                <w:sz w:val="28"/>
                <w:szCs w:val="28"/>
              </w:rPr>
              <w:tab/>
            </w:r>
            <w:r w:rsidR="006D13D3" w:rsidRPr="006D13D3">
              <w:rPr>
                <w:rStyle w:val="af6"/>
                <w:rFonts w:eastAsiaTheme="majorEastAsia"/>
                <w:bCs/>
                <w:i w:val="0"/>
                <w:noProof/>
                <w:sz w:val="28"/>
                <w:szCs w:val="28"/>
              </w:rPr>
              <w:t>Сведения о видах, назначении и наименованиях планируемых для размещения на территории поселения объектов местного значения района</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_Toc25760328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93</w:t>
            </w:r>
            <w:r w:rsidR="00494E9E" w:rsidRPr="006D13D3">
              <w:rPr>
                <w:i w:val="0"/>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329" w:history="1">
            <w:r w:rsidR="006D13D3" w:rsidRPr="006D13D3">
              <w:rPr>
                <w:rStyle w:val="af6"/>
                <w:noProof/>
                <w:sz w:val="28"/>
                <w:szCs w:val="28"/>
              </w:rPr>
              <w:t>2.2.</w:t>
            </w:r>
            <w:r w:rsidR="006D13D3" w:rsidRPr="006D13D3">
              <w:rPr>
                <w:rFonts w:eastAsiaTheme="minorEastAsia"/>
                <w:smallCaps w:val="0"/>
                <w:noProof/>
                <w:sz w:val="28"/>
                <w:szCs w:val="28"/>
              </w:rPr>
              <w:tab/>
            </w:r>
            <w:r w:rsidR="006D13D3" w:rsidRPr="006D13D3">
              <w:rPr>
                <w:rStyle w:val="af6"/>
                <w:noProof/>
                <w:sz w:val="28"/>
                <w:szCs w:val="28"/>
              </w:rPr>
              <w:t>Основные направления развития экономики</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_Toc25760329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99</w:t>
            </w:r>
            <w:r w:rsidR="00494E9E" w:rsidRPr="006D13D3">
              <w:rPr>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30" w:history="1">
            <w:r w:rsidR="006D13D3" w:rsidRPr="006D13D3">
              <w:rPr>
                <w:rStyle w:val="af6"/>
                <w:i w:val="0"/>
                <w:noProof/>
                <w:sz w:val="28"/>
                <w:szCs w:val="28"/>
              </w:rPr>
              <w:t>2.2.1.</w:t>
            </w:r>
            <w:r w:rsidR="006D13D3" w:rsidRPr="006D13D3">
              <w:rPr>
                <w:rFonts w:eastAsiaTheme="minorEastAsia"/>
                <w:i w:val="0"/>
                <w:iCs w:val="0"/>
                <w:noProof/>
                <w:sz w:val="28"/>
                <w:szCs w:val="28"/>
              </w:rPr>
              <w:tab/>
            </w:r>
            <w:r w:rsidR="006D13D3" w:rsidRPr="006D13D3">
              <w:rPr>
                <w:rStyle w:val="af6"/>
                <w:i w:val="0"/>
                <w:noProof/>
                <w:sz w:val="28"/>
                <w:szCs w:val="28"/>
              </w:rPr>
              <w:t>Агропромышленный комплекс</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_Toc25760330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99</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31" w:history="1">
            <w:r w:rsidR="006D13D3" w:rsidRPr="006D13D3">
              <w:rPr>
                <w:rStyle w:val="af6"/>
                <w:i w:val="0"/>
                <w:noProof/>
                <w:sz w:val="28"/>
                <w:szCs w:val="28"/>
              </w:rPr>
              <w:t>2.2.2.</w:t>
            </w:r>
            <w:r w:rsidR="006D13D3" w:rsidRPr="006D13D3">
              <w:rPr>
                <w:rFonts w:eastAsiaTheme="minorEastAsia"/>
                <w:i w:val="0"/>
                <w:iCs w:val="0"/>
                <w:noProof/>
                <w:sz w:val="28"/>
                <w:szCs w:val="28"/>
              </w:rPr>
              <w:tab/>
            </w:r>
            <w:r w:rsidR="006D13D3" w:rsidRPr="006D13D3">
              <w:rPr>
                <w:rStyle w:val="af6"/>
                <w:i w:val="0"/>
                <w:noProof/>
                <w:sz w:val="28"/>
                <w:szCs w:val="28"/>
              </w:rPr>
              <w:t>Промышленный комплекс</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_Toc25760331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99</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32" w:history="1">
            <w:r w:rsidR="006D13D3" w:rsidRPr="006D13D3">
              <w:rPr>
                <w:rStyle w:val="af6"/>
                <w:i w:val="0"/>
                <w:noProof/>
                <w:sz w:val="28"/>
                <w:szCs w:val="28"/>
              </w:rPr>
              <w:t>2.2.3.</w:t>
            </w:r>
            <w:r w:rsidR="006D13D3" w:rsidRPr="006D13D3">
              <w:rPr>
                <w:rFonts w:eastAsiaTheme="minorEastAsia"/>
                <w:i w:val="0"/>
                <w:iCs w:val="0"/>
                <w:noProof/>
                <w:sz w:val="28"/>
                <w:szCs w:val="28"/>
              </w:rPr>
              <w:tab/>
            </w:r>
            <w:r w:rsidR="006D13D3" w:rsidRPr="006D13D3">
              <w:rPr>
                <w:rStyle w:val="af6"/>
                <w:i w:val="0"/>
                <w:noProof/>
                <w:sz w:val="28"/>
                <w:szCs w:val="28"/>
              </w:rPr>
              <w:t>Малое и среднее предпринимательство</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_Toc25760332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99</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33" w:history="1">
            <w:r w:rsidR="006D13D3" w:rsidRPr="006D13D3">
              <w:rPr>
                <w:rStyle w:val="af6"/>
                <w:i w:val="0"/>
                <w:noProof/>
                <w:sz w:val="28"/>
                <w:szCs w:val="28"/>
              </w:rPr>
              <w:t>2.2.4.</w:t>
            </w:r>
            <w:r w:rsidR="006D13D3" w:rsidRPr="006D13D3">
              <w:rPr>
                <w:rFonts w:eastAsiaTheme="minorEastAsia"/>
                <w:i w:val="0"/>
                <w:iCs w:val="0"/>
                <w:noProof/>
                <w:sz w:val="28"/>
                <w:szCs w:val="28"/>
              </w:rPr>
              <w:tab/>
            </w:r>
            <w:r w:rsidR="006D13D3" w:rsidRPr="006D13D3">
              <w:rPr>
                <w:rStyle w:val="af6"/>
                <w:i w:val="0"/>
                <w:noProof/>
                <w:sz w:val="28"/>
                <w:szCs w:val="28"/>
              </w:rPr>
              <w:t>Туристический комплекс</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_Toc25760333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100</w:t>
            </w:r>
            <w:r w:rsidR="00494E9E" w:rsidRPr="006D13D3">
              <w:rPr>
                <w:i w:val="0"/>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334" w:history="1">
            <w:r w:rsidR="006D13D3" w:rsidRPr="006D13D3">
              <w:rPr>
                <w:rStyle w:val="af6"/>
                <w:rFonts w:eastAsiaTheme="majorEastAsia"/>
                <w:noProof/>
                <w:sz w:val="28"/>
                <w:szCs w:val="28"/>
              </w:rPr>
              <w:t>2.3.</w:t>
            </w:r>
            <w:r w:rsidR="006D13D3" w:rsidRPr="006D13D3">
              <w:rPr>
                <w:rFonts w:eastAsiaTheme="minorEastAsia"/>
                <w:smallCaps w:val="0"/>
                <w:noProof/>
                <w:sz w:val="28"/>
                <w:szCs w:val="28"/>
              </w:rPr>
              <w:tab/>
            </w:r>
            <w:r w:rsidR="006D13D3" w:rsidRPr="006D13D3">
              <w:rPr>
                <w:rStyle w:val="af6"/>
                <w:rFonts w:eastAsiaTheme="majorEastAsia"/>
                <w:noProof/>
                <w:sz w:val="28"/>
                <w:szCs w:val="28"/>
              </w:rPr>
              <w:t>Планировочная организация территории и функциональное зонирование</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_Toc25760334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100</w:t>
            </w:r>
            <w:r w:rsidR="00494E9E" w:rsidRPr="006D13D3">
              <w:rPr>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335" w:history="1">
            <w:r w:rsidR="006D13D3" w:rsidRPr="006D13D3">
              <w:rPr>
                <w:rStyle w:val="af6"/>
                <w:noProof/>
                <w:sz w:val="28"/>
                <w:szCs w:val="28"/>
              </w:rPr>
              <w:t>2.4.</w:t>
            </w:r>
            <w:r w:rsidR="006D13D3" w:rsidRPr="006D13D3">
              <w:rPr>
                <w:rFonts w:eastAsiaTheme="minorEastAsia"/>
                <w:smallCaps w:val="0"/>
                <w:noProof/>
                <w:sz w:val="28"/>
                <w:szCs w:val="28"/>
              </w:rPr>
              <w:tab/>
            </w:r>
            <w:r w:rsidR="006D13D3" w:rsidRPr="006D13D3">
              <w:rPr>
                <w:rStyle w:val="af6"/>
                <w:noProof/>
                <w:sz w:val="28"/>
                <w:szCs w:val="28"/>
              </w:rPr>
              <w:t>Развитие жилищного фонда</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_Toc25760335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104</w:t>
            </w:r>
            <w:r w:rsidR="00494E9E" w:rsidRPr="006D13D3">
              <w:rPr>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336" w:history="1">
            <w:r w:rsidR="006D13D3" w:rsidRPr="006D13D3">
              <w:rPr>
                <w:rStyle w:val="af6"/>
                <w:noProof/>
                <w:sz w:val="28"/>
                <w:szCs w:val="28"/>
              </w:rPr>
              <w:t>2.5.</w:t>
            </w:r>
            <w:r w:rsidR="006D13D3" w:rsidRPr="006D13D3">
              <w:rPr>
                <w:rFonts w:eastAsiaTheme="minorEastAsia"/>
                <w:smallCaps w:val="0"/>
                <w:noProof/>
                <w:sz w:val="28"/>
                <w:szCs w:val="28"/>
              </w:rPr>
              <w:tab/>
            </w:r>
            <w:r w:rsidR="006D13D3" w:rsidRPr="006D13D3">
              <w:rPr>
                <w:rStyle w:val="af6"/>
                <w:noProof/>
                <w:sz w:val="28"/>
                <w:szCs w:val="28"/>
              </w:rPr>
              <w:t>Развитие учреждений и предприятий обслуживания</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_Toc25760336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107</w:t>
            </w:r>
            <w:r w:rsidR="00494E9E" w:rsidRPr="006D13D3">
              <w:rPr>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37" w:history="1">
            <w:r w:rsidR="006D13D3" w:rsidRPr="006D13D3">
              <w:rPr>
                <w:rStyle w:val="af6"/>
                <w:rFonts w:eastAsiaTheme="majorEastAsia"/>
                <w:bCs/>
                <w:i w:val="0"/>
                <w:noProof/>
                <w:sz w:val="28"/>
                <w:szCs w:val="28"/>
              </w:rPr>
              <w:t>2.5.1.</w:t>
            </w:r>
            <w:r w:rsidR="006D13D3" w:rsidRPr="006D13D3">
              <w:rPr>
                <w:rFonts w:eastAsiaTheme="minorEastAsia"/>
                <w:i w:val="0"/>
                <w:iCs w:val="0"/>
                <w:noProof/>
                <w:sz w:val="28"/>
                <w:szCs w:val="28"/>
              </w:rPr>
              <w:tab/>
            </w:r>
            <w:r w:rsidR="006D13D3" w:rsidRPr="006D13D3">
              <w:rPr>
                <w:rStyle w:val="af6"/>
                <w:rFonts w:eastAsiaTheme="majorEastAsia"/>
                <w:bCs/>
                <w:i w:val="0"/>
                <w:noProof/>
                <w:sz w:val="28"/>
                <w:szCs w:val="28"/>
              </w:rPr>
              <w:t>Развитие системы образования</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_Toc25760337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111</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38" w:history="1">
            <w:r w:rsidR="006D13D3" w:rsidRPr="006D13D3">
              <w:rPr>
                <w:rStyle w:val="af6"/>
                <w:rFonts w:eastAsiaTheme="majorEastAsia"/>
                <w:bCs/>
                <w:i w:val="0"/>
                <w:noProof/>
                <w:sz w:val="28"/>
                <w:szCs w:val="28"/>
              </w:rPr>
              <w:t>2.5.2.</w:t>
            </w:r>
            <w:r w:rsidR="006D13D3" w:rsidRPr="006D13D3">
              <w:rPr>
                <w:rFonts w:eastAsiaTheme="minorEastAsia"/>
                <w:i w:val="0"/>
                <w:iCs w:val="0"/>
                <w:noProof/>
                <w:sz w:val="28"/>
                <w:szCs w:val="28"/>
              </w:rPr>
              <w:tab/>
            </w:r>
            <w:r w:rsidR="006D13D3" w:rsidRPr="006D13D3">
              <w:rPr>
                <w:rStyle w:val="af6"/>
                <w:rFonts w:eastAsiaTheme="majorEastAsia"/>
                <w:bCs/>
                <w:i w:val="0"/>
                <w:noProof/>
                <w:sz w:val="28"/>
                <w:szCs w:val="28"/>
              </w:rPr>
              <w:t>Развитие системы здравоохранения</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_Toc25760338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111</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39" w:history="1">
            <w:r w:rsidR="006D13D3" w:rsidRPr="006D13D3">
              <w:rPr>
                <w:rStyle w:val="af6"/>
                <w:rFonts w:eastAsiaTheme="majorEastAsia"/>
                <w:bCs/>
                <w:i w:val="0"/>
                <w:noProof/>
                <w:sz w:val="28"/>
                <w:szCs w:val="28"/>
              </w:rPr>
              <w:t>2.5.3.</w:t>
            </w:r>
            <w:r w:rsidR="006D13D3" w:rsidRPr="006D13D3">
              <w:rPr>
                <w:rFonts w:eastAsiaTheme="minorEastAsia"/>
                <w:i w:val="0"/>
                <w:iCs w:val="0"/>
                <w:noProof/>
                <w:sz w:val="28"/>
                <w:szCs w:val="28"/>
              </w:rPr>
              <w:tab/>
            </w:r>
            <w:r w:rsidR="006D13D3" w:rsidRPr="006D13D3">
              <w:rPr>
                <w:rStyle w:val="af6"/>
                <w:rFonts w:eastAsiaTheme="majorEastAsia"/>
                <w:bCs/>
                <w:i w:val="0"/>
                <w:noProof/>
                <w:sz w:val="28"/>
                <w:szCs w:val="28"/>
              </w:rPr>
              <w:t>Развитие системы социального обслуживания</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_Toc25760339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112</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40" w:history="1">
            <w:r w:rsidR="006D13D3" w:rsidRPr="006D13D3">
              <w:rPr>
                <w:rStyle w:val="af6"/>
                <w:rFonts w:eastAsiaTheme="majorEastAsia"/>
                <w:bCs/>
                <w:i w:val="0"/>
                <w:noProof/>
                <w:sz w:val="28"/>
                <w:szCs w:val="28"/>
              </w:rPr>
              <w:t>2.5.4.</w:t>
            </w:r>
            <w:r w:rsidR="006D13D3" w:rsidRPr="006D13D3">
              <w:rPr>
                <w:rFonts w:eastAsiaTheme="minorEastAsia"/>
                <w:i w:val="0"/>
                <w:iCs w:val="0"/>
                <w:noProof/>
                <w:sz w:val="28"/>
                <w:szCs w:val="28"/>
              </w:rPr>
              <w:tab/>
            </w:r>
            <w:r w:rsidR="006D13D3" w:rsidRPr="006D13D3">
              <w:rPr>
                <w:rStyle w:val="af6"/>
                <w:rFonts w:eastAsiaTheme="majorEastAsia"/>
                <w:bCs/>
                <w:i w:val="0"/>
                <w:noProof/>
                <w:sz w:val="28"/>
                <w:szCs w:val="28"/>
              </w:rPr>
              <w:t>Развитие системы культурного обслуживания</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_Toc25760340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112</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41" w:history="1">
            <w:r w:rsidR="006D13D3" w:rsidRPr="006D13D3">
              <w:rPr>
                <w:rStyle w:val="af6"/>
                <w:rFonts w:eastAsiaTheme="majorEastAsia"/>
                <w:bCs/>
                <w:i w:val="0"/>
                <w:noProof/>
                <w:sz w:val="28"/>
                <w:szCs w:val="28"/>
              </w:rPr>
              <w:t>2.5.5.</w:t>
            </w:r>
            <w:r w:rsidR="006D13D3" w:rsidRPr="006D13D3">
              <w:rPr>
                <w:rFonts w:eastAsiaTheme="minorEastAsia"/>
                <w:i w:val="0"/>
                <w:iCs w:val="0"/>
                <w:noProof/>
                <w:sz w:val="28"/>
                <w:szCs w:val="28"/>
              </w:rPr>
              <w:tab/>
            </w:r>
            <w:r w:rsidR="006D13D3" w:rsidRPr="006D13D3">
              <w:rPr>
                <w:rStyle w:val="af6"/>
                <w:rFonts w:eastAsiaTheme="majorEastAsia"/>
                <w:bCs/>
                <w:i w:val="0"/>
                <w:noProof/>
                <w:sz w:val="28"/>
                <w:szCs w:val="28"/>
              </w:rPr>
              <w:t>Развитие физической культуры и массового спорта</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_Toc25760341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112</w:t>
            </w:r>
            <w:r w:rsidR="00494E9E" w:rsidRPr="006D13D3">
              <w:rPr>
                <w:i w:val="0"/>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342" w:history="1">
            <w:r w:rsidR="006D13D3" w:rsidRPr="006D13D3">
              <w:rPr>
                <w:rStyle w:val="af6"/>
                <w:noProof/>
                <w:sz w:val="28"/>
                <w:szCs w:val="28"/>
              </w:rPr>
              <w:t>2.6.</w:t>
            </w:r>
            <w:r w:rsidR="006D13D3" w:rsidRPr="006D13D3">
              <w:rPr>
                <w:rFonts w:eastAsiaTheme="minorEastAsia"/>
                <w:smallCaps w:val="0"/>
                <w:noProof/>
                <w:sz w:val="28"/>
                <w:szCs w:val="28"/>
              </w:rPr>
              <w:tab/>
            </w:r>
            <w:r w:rsidR="006D13D3" w:rsidRPr="006D13D3">
              <w:rPr>
                <w:rStyle w:val="af6"/>
                <w:noProof/>
                <w:sz w:val="28"/>
                <w:szCs w:val="28"/>
              </w:rPr>
              <w:t>Развитие объектов массового отдыха, благоустройства и озеленения</w:t>
            </w:r>
            <w:r w:rsidR="006D13D3" w:rsidRPr="006D13D3">
              <w:rPr>
                <w:noProof/>
                <w:webHidden/>
                <w:sz w:val="28"/>
                <w:szCs w:val="28"/>
              </w:rPr>
              <w:tab/>
            </w:r>
            <w:r w:rsidR="006D13D3" w:rsidRPr="006D13D3">
              <w:rPr>
                <w:noProof/>
                <w:webHidden/>
                <w:sz w:val="28"/>
                <w:szCs w:val="28"/>
              </w:rPr>
              <w:tab/>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_Toc25760342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113</w:t>
            </w:r>
            <w:r w:rsidR="00494E9E" w:rsidRPr="006D13D3">
              <w:rPr>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343" w:history="1">
            <w:r w:rsidR="006D13D3" w:rsidRPr="006D13D3">
              <w:rPr>
                <w:rStyle w:val="af6"/>
                <w:noProof/>
                <w:sz w:val="28"/>
                <w:szCs w:val="28"/>
              </w:rPr>
              <w:t>2.7.</w:t>
            </w:r>
            <w:r w:rsidR="006D13D3" w:rsidRPr="006D13D3">
              <w:rPr>
                <w:rFonts w:eastAsiaTheme="minorEastAsia"/>
                <w:smallCaps w:val="0"/>
                <w:noProof/>
                <w:sz w:val="28"/>
                <w:szCs w:val="28"/>
              </w:rPr>
              <w:tab/>
            </w:r>
            <w:r w:rsidR="006D13D3" w:rsidRPr="006D13D3">
              <w:rPr>
                <w:rStyle w:val="af6"/>
                <w:noProof/>
                <w:sz w:val="28"/>
                <w:szCs w:val="28"/>
              </w:rPr>
              <w:t>Развитие сети особо охраняемых природных территорий</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_Toc25760343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115</w:t>
            </w:r>
            <w:r w:rsidR="00494E9E" w:rsidRPr="006D13D3">
              <w:rPr>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344" w:history="1">
            <w:r w:rsidR="006D13D3" w:rsidRPr="006D13D3">
              <w:rPr>
                <w:rStyle w:val="af6"/>
                <w:noProof/>
                <w:sz w:val="28"/>
                <w:szCs w:val="28"/>
              </w:rPr>
              <w:t>2.8.</w:t>
            </w:r>
            <w:r w:rsidR="006D13D3" w:rsidRPr="006D13D3">
              <w:rPr>
                <w:rFonts w:eastAsiaTheme="minorEastAsia"/>
                <w:smallCaps w:val="0"/>
                <w:noProof/>
                <w:sz w:val="28"/>
                <w:szCs w:val="28"/>
              </w:rPr>
              <w:tab/>
            </w:r>
            <w:r w:rsidR="006D13D3" w:rsidRPr="006D13D3">
              <w:rPr>
                <w:rStyle w:val="af6"/>
                <w:noProof/>
                <w:sz w:val="28"/>
                <w:szCs w:val="28"/>
              </w:rPr>
              <w:t>Развитие транспортной инфраструктуры</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_Toc25760344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116</w:t>
            </w:r>
            <w:r w:rsidR="00494E9E" w:rsidRPr="006D13D3">
              <w:rPr>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45" w:history="1">
            <w:r w:rsidR="006D13D3" w:rsidRPr="006D13D3">
              <w:rPr>
                <w:rStyle w:val="af6"/>
                <w:i w:val="0"/>
                <w:noProof/>
                <w:sz w:val="28"/>
                <w:szCs w:val="28"/>
              </w:rPr>
              <w:t>2.8.1.</w:t>
            </w:r>
            <w:r w:rsidR="006D13D3" w:rsidRPr="006D13D3">
              <w:rPr>
                <w:rFonts w:eastAsiaTheme="minorEastAsia"/>
                <w:i w:val="0"/>
                <w:iCs w:val="0"/>
                <w:noProof/>
                <w:sz w:val="28"/>
                <w:szCs w:val="28"/>
              </w:rPr>
              <w:tab/>
            </w:r>
            <w:r w:rsidR="006D13D3" w:rsidRPr="006D13D3">
              <w:rPr>
                <w:rStyle w:val="af6"/>
                <w:i w:val="0"/>
                <w:noProof/>
                <w:sz w:val="28"/>
                <w:szCs w:val="28"/>
              </w:rPr>
              <w:t>Внешний транспорт</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_Toc25760345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116</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46" w:history="1">
            <w:r w:rsidR="006D13D3" w:rsidRPr="006D13D3">
              <w:rPr>
                <w:rStyle w:val="af6"/>
                <w:i w:val="0"/>
                <w:noProof/>
                <w:sz w:val="28"/>
                <w:szCs w:val="28"/>
              </w:rPr>
              <w:t>2.8.2.</w:t>
            </w:r>
            <w:r w:rsidR="006D13D3" w:rsidRPr="006D13D3">
              <w:rPr>
                <w:rFonts w:eastAsiaTheme="minorEastAsia"/>
                <w:i w:val="0"/>
                <w:iCs w:val="0"/>
                <w:noProof/>
                <w:sz w:val="28"/>
                <w:szCs w:val="28"/>
              </w:rPr>
              <w:tab/>
            </w:r>
            <w:r w:rsidR="006D13D3" w:rsidRPr="006D13D3">
              <w:rPr>
                <w:rStyle w:val="af6"/>
                <w:i w:val="0"/>
                <w:noProof/>
                <w:sz w:val="28"/>
                <w:szCs w:val="28"/>
              </w:rPr>
              <w:t>Улично-дорожная сеть</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_Toc25760346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116</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47" w:history="1">
            <w:r w:rsidR="006D13D3" w:rsidRPr="006D13D3">
              <w:rPr>
                <w:rStyle w:val="af6"/>
                <w:i w:val="0"/>
                <w:noProof/>
                <w:sz w:val="28"/>
                <w:szCs w:val="28"/>
              </w:rPr>
              <w:t>2.8.3.</w:t>
            </w:r>
            <w:r w:rsidR="006D13D3" w:rsidRPr="006D13D3">
              <w:rPr>
                <w:rFonts w:eastAsiaTheme="minorEastAsia"/>
                <w:i w:val="0"/>
                <w:iCs w:val="0"/>
                <w:noProof/>
                <w:sz w:val="28"/>
                <w:szCs w:val="28"/>
              </w:rPr>
              <w:tab/>
            </w:r>
            <w:r w:rsidR="006D13D3" w:rsidRPr="006D13D3">
              <w:rPr>
                <w:rStyle w:val="af6"/>
                <w:i w:val="0"/>
                <w:noProof/>
                <w:sz w:val="28"/>
                <w:szCs w:val="28"/>
              </w:rPr>
              <w:t>Индивидуальный транспорт</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_Toc25760347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117</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48" w:history="1">
            <w:r w:rsidR="006D13D3" w:rsidRPr="006D13D3">
              <w:rPr>
                <w:rStyle w:val="af6"/>
                <w:i w:val="0"/>
                <w:noProof/>
                <w:sz w:val="28"/>
                <w:szCs w:val="28"/>
              </w:rPr>
              <w:t>2.8.4.</w:t>
            </w:r>
            <w:r w:rsidR="006D13D3" w:rsidRPr="006D13D3">
              <w:rPr>
                <w:rFonts w:eastAsiaTheme="minorEastAsia"/>
                <w:i w:val="0"/>
                <w:iCs w:val="0"/>
                <w:noProof/>
                <w:sz w:val="28"/>
                <w:szCs w:val="28"/>
              </w:rPr>
              <w:tab/>
            </w:r>
            <w:r w:rsidR="006D13D3" w:rsidRPr="006D13D3">
              <w:rPr>
                <w:rStyle w:val="af6"/>
                <w:i w:val="0"/>
                <w:noProof/>
                <w:sz w:val="28"/>
                <w:szCs w:val="28"/>
              </w:rPr>
              <w:t>Объекты обслуживания транспорта</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_Toc25760348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117</w:t>
            </w:r>
            <w:r w:rsidR="00494E9E" w:rsidRPr="006D13D3">
              <w:rPr>
                <w:i w:val="0"/>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349" w:history="1">
            <w:r w:rsidR="006D13D3" w:rsidRPr="006D13D3">
              <w:rPr>
                <w:rStyle w:val="af6"/>
                <w:noProof/>
                <w:sz w:val="28"/>
                <w:szCs w:val="28"/>
              </w:rPr>
              <w:t>2.9.</w:t>
            </w:r>
            <w:r w:rsidR="006D13D3" w:rsidRPr="006D13D3">
              <w:rPr>
                <w:rFonts w:eastAsiaTheme="minorEastAsia"/>
                <w:smallCaps w:val="0"/>
                <w:noProof/>
                <w:sz w:val="28"/>
                <w:szCs w:val="28"/>
              </w:rPr>
              <w:tab/>
            </w:r>
            <w:r w:rsidR="006D13D3" w:rsidRPr="006D13D3">
              <w:rPr>
                <w:rStyle w:val="af6"/>
                <w:noProof/>
                <w:sz w:val="28"/>
                <w:szCs w:val="28"/>
              </w:rPr>
              <w:t>Развитие инженерной инфраструктуры</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_Toc25760349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118</w:t>
            </w:r>
            <w:r w:rsidR="00494E9E" w:rsidRPr="006D13D3">
              <w:rPr>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50" w:history="1">
            <w:r w:rsidR="006D13D3" w:rsidRPr="006D13D3">
              <w:rPr>
                <w:rStyle w:val="af6"/>
                <w:i w:val="0"/>
                <w:noProof/>
                <w:sz w:val="28"/>
                <w:szCs w:val="28"/>
              </w:rPr>
              <w:t>2.9.1.</w:t>
            </w:r>
            <w:r w:rsidR="006D13D3" w:rsidRPr="006D13D3">
              <w:rPr>
                <w:rFonts w:eastAsiaTheme="minorEastAsia"/>
                <w:i w:val="0"/>
                <w:iCs w:val="0"/>
                <w:noProof/>
                <w:sz w:val="28"/>
                <w:szCs w:val="28"/>
              </w:rPr>
              <w:tab/>
            </w:r>
            <w:r w:rsidR="006D13D3" w:rsidRPr="006D13D3">
              <w:rPr>
                <w:rStyle w:val="af6"/>
                <w:i w:val="0"/>
                <w:noProof/>
                <w:sz w:val="28"/>
                <w:szCs w:val="28"/>
              </w:rPr>
              <w:t>Водоснабжение</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_Toc25760350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118</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51" w:history="1">
            <w:r w:rsidR="006D13D3" w:rsidRPr="006D13D3">
              <w:rPr>
                <w:rStyle w:val="af6"/>
                <w:i w:val="0"/>
                <w:noProof/>
                <w:sz w:val="28"/>
                <w:szCs w:val="28"/>
              </w:rPr>
              <w:t>2.9.2.</w:t>
            </w:r>
            <w:r w:rsidR="006D13D3" w:rsidRPr="006D13D3">
              <w:rPr>
                <w:rFonts w:eastAsiaTheme="minorEastAsia"/>
                <w:i w:val="0"/>
                <w:iCs w:val="0"/>
                <w:noProof/>
                <w:sz w:val="28"/>
                <w:szCs w:val="28"/>
              </w:rPr>
              <w:tab/>
            </w:r>
            <w:r w:rsidR="006D13D3" w:rsidRPr="006D13D3">
              <w:rPr>
                <w:rStyle w:val="af6"/>
                <w:i w:val="0"/>
                <w:noProof/>
                <w:sz w:val="28"/>
                <w:szCs w:val="28"/>
              </w:rPr>
              <w:t>Водоотведение</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_Toc25760351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123</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52" w:history="1">
            <w:r w:rsidR="006D13D3" w:rsidRPr="006D13D3">
              <w:rPr>
                <w:rStyle w:val="af6"/>
                <w:i w:val="0"/>
                <w:noProof/>
                <w:sz w:val="28"/>
                <w:szCs w:val="28"/>
              </w:rPr>
              <w:t>2.9.3.</w:t>
            </w:r>
            <w:r w:rsidR="006D13D3" w:rsidRPr="006D13D3">
              <w:rPr>
                <w:rFonts w:eastAsiaTheme="minorEastAsia"/>
                <w:i w:val="0"/>
                <w:iCs w:val="0"/>
                <w:noProof/>
                <w:sz w:val="28"/>
                <w:szCs w:val="28"/>
              </w:rPr>
              <w:tab/>
            </w:r>
            <w:r w:rsidR="006D13D3" w:rsidRPr="006D13D3">
              <w:rPr>
                <w:rStyle w:val="af6"/>
                <w:i w:val="0"/>
                <w:noProof/>
                <w:sz w:val="28"/>
                <w:szCs w:val="28"/>
              </w:rPr>
              <w:t>Газоснабжение</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_Toc25760352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125</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53" w:history="1">
            <w:r w:rsidR="006D13D3" w:rsidRPr="006D13D3">
              <w:rPr>
                <w:rStyle w:val="af6"/>
                <w:i w:val="0"/>
                <w:noProof/>
                <w:sz w:val="28"/>
                <w:szCs w:val="28"/>
              </w:rPr>
              <w:t>2.9.4.</w:t>
            </w:r>
            <w:r w:rsidR="006D13D3" w:rsidRPr="006D13D3">
              <w:rPr>
                <w:rFonts w:eastAsiaTheme="minorEastAsia"/>
                <w:i w:val="0"/>
                <w:iCs w:val="0"/>
                <w:noProof/>
                <w:sz w:val="28"/>
                <w:szCs w:val="28"/>
              </w:rPr>
              <w:tab/>
            </w:r>
            <w:r w:rsidR="006D13D3" w:rsidRPr="006D13D3">
              <w:rPr>
                <w:rStyle w:val="af6"/>
                <w:i w:val="0"/>
                <w:noProof/>
                <w:sz w:val="28"/>
                <w:szCs w:val="28"/>
              </w:rPr>
              <w:t>Теплоснабжение</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_Toc25760353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127</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54" w:history="1">
            <w:r w:rsidR="006D13D3" w:rsidRPr="006D13D3">
              <w:rPr>
                <w:rStyle w:val="af6"/>
                <w:i w:val="0"/>
                <w:noProof/>
                <w:sz w:val="28"/>
                <w:szCs w:val="28"/>
              </w:rPr>
              <w:t>2.9.5.</w:t>
            </w:r>
            <w:r w:rsidR="006D13D3" w:rsidRPr="006D13D3">
              <w:rPr>
                <w:rFonts w:eastAsiaTheme="minorEastAsia"/>
                <w:i w:val="0"/>
                <w:iCs w:val="0"/>
                <w:noProof/>
                <w:sz w:val="28"/>
                <w:szCs w:val="28"/>
              </w:rPr>
              <w:tab/>
            </w:r>
            <w:r w:rsidR="006D13D3" w:rsidRPr="006D13D3">
              <w:rPr>
                <w:rStyle w:val="af6"/>
                <w:i w:val="0"/>
                <w:noProof/>
                <w:sz w:val="28"/>
                <w:szCs w:val="28"/>
              </w:rPr>
              <w:t>Электроснабжение</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_Toc25760354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129</w:t>
            </w:r>
            <w:r w:rsidR="00494E9E" w:rsidRPr="006D13D3">
              <w:rPr>
                <w:i w:val="0"/>
                <w:noProof/>
                <w:webHidden/>
                <w:sz w:val="28"/>
                <w:szCs w:val="28"/>
              </w:rPr>
              <w:fldChar w:fldCharType="end"/>
            </w:r>
          </w:hyperlink>
        </w:p>
        <w:p w:rsidR="006D13D3" w:rsidRPr="006D13D3" w:rsidRDefault="00CE0AAC">
          <w:pPr>
            <w:pStyle w:val="32"/>
            <w:tabs>
              <w:tab w:val="left" w:pos="1200"/>
              <w:tab w:val="right" w:leader="dot" w:pos="10195"/>
            </w:tabs>
            <w:rPr>
              <w:rFonts w:eastAsiaTheme="minorEastAsia"/>
              <w:i w:val="0"/>
              <w:iCs w:val="0"/>
              <w:noProof/>
              <w:sz w:val="28"/>
              <w:szCs w:val="28"/>
            </w:rPr>
          </w:pPr>
          <w:hyperlink w:anchor="_Toc25760355" w:history="1">
            <w:r w:rsidR="006D13D3" w:rsidRPr="006D13D3">
              <w:rPr>
                <w:rStyle w:val="af6"/>
                <w:i w:val="0"/>
                <w:noProof/>
                <w:sz w:val="28"/>
                <w:szCs w:val="28"/>
              </w:rPr>
              <w:t>2.9.6.</w:t>
            </w:r>
            <w:r w:rsidR="006D13D3" w:rsidRPr="006D13D3">
              <w:rPr>
                <w:rFonts w:eastAsiaTheme="minorEastAsia"/>
                <w:i w:val="0"/>
                <w:iCs w:val="0"/>
                <w:noProof/>
                <w:sz w:val="28"/>
                <w:szCs w:val="28"/>
              </w:rPr>
              <w:tab/>
            </w:r>
            <w:r w:rsidR="006D13D3" w:rsidRPr="006D13D3">
              <w:rPr>
                <w:rStyle w:val="af6"/>
                <w:i w:val="0"/>
                <w:noProof/>
                <w:sz w:val="28"/>
                <w:szCs w:val="28"/>
              </w:rPr>
              <w:t>Связь и информатизация</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_Toc25760355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131</w:t>
            </w:r>
            <w:r w:rsidR="00494E9E" w:rsidRPr="006D13D3">
              <w:rPr>
                <w:i w:val="0"/>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356" w:history="1">
            <w:r w:rsidR="006D13D3" w:rsidRPr="006D13D3">
              <w:rPr>
                <w:rStyle w:val="af6"/>
                <w:noProof/>
                <w:sz w:val="28"/>
                <w:szCs w:val="28"/>
              </w:rPr>
              <w:t>2.10.</w:t>
            </w:r>
            <w:r w:rsidR="006D13D3" w:rsidRPr="006D13D3">
              <w:rPr>
                <w:rFonts w:eastAsiaTheme="minorEastAsia"/>
                <w:smallCaps w:val="0"/>
                <w:noProof/>
                <w:sz w:val="28"/>
                <w:szCs w:val="28"/>
              </w:rPr>
              <w:tab/>
            </w:r>
            <w:r w:rsidR="006D13D3" w:rsidRPr="006D13D3">
              <w:rPr>
                <w:rStyle w:val="af6"/>
                <w:noProof/>
                <w:sz w:val="28"/>
                <w:szCs w:val="28"/>
              </w:rPr>
              <w:t>Предложения по инженерной подготовке территории</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_Toc25760356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132</w:t>
            </w:r>
            <w:r w:rsidR="00494E9E" w:rsidRPr="006D13D3">
              <w:rPr>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357" w:history="1">
            <w:r w:rsidR="006D13D3" w:rsidRPr="006D13D3">
              <w:rPr>
                <w:rStyle w:val="af6"/>
                <w:noProof/>
                <w:sz w:val="28"/>
                <w:szCs w:val="28"/>
              </w:rPr>
              <w:t>2.11.</w:t>
            </w:r>
            <w:r w:rsidR="006D13D3" w:rsidRPr="006D13D3">
              <w:rPr>
                <w:rFonts w:eastAsiaTheme="minorEastAsia"/>
                <w:smallCaps w:val="0"/>
                <w:noProof/>
                <w:sz w:val="28"/>
                <w:szCs w:val="28"/>
              </w:rPr>
              <w:tab/>
            </w:r>
            <w:r w:rsidR="006D13D3" w:rsidRPr="006D13D3">
              <w:rPr>
                <w:rStyle w:val="af6"/>
                <w:noProof/>
                <w:sz w:val="28"/>
                <w:szCs w:val="28"/>
              </w:rPr>
              <w:t>Развитие территорий специального назначения</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_Toc25760357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134</w:t>
            </w:r>
            <w:r w:rsidR="00494E9E" w:rsidRPr="006D13D3">
              <w:rPr>
                <w:noProof/>
                <w:webHidden/>
                <w:sz w:val="28"/>
                <w:szCs w:val="28"/>
              </w:rPr>
              <w:fldChar w:fldCharType="end"/>
            </w:r>
          </w:hyperlink>
        </w:p>
        <w:p w:rsidR="006D13D3" w:rsidRPr="006D13D3" w:rsidRDefault="00CE0AAC">
          <w:pPr>
            <w:pStyle w:val="32"/>
            <w:tabs>
              <w:tab w:val="left" w:pos="1440"/>
              <w:tab w:val="right" w:leader="dot" w:pos="10195"/>
            </w:tabs>
            <w:rPr>
              <w:rFonts w:eastAsiaTheme="minorEastAsia"/>
              <w:i w:val="0"/>
              <w:iCs w:val="0"/>
              <w:noProof/>
              <w:sz w:val="28"/>
              <w:szCs w:val="28"/>
            </w:rPr>
          </w:pPr>
          <w:hyperlink w:anchor="_Toc25760358" w:history="1">
            <w:r w:rsidR="006D13D3" w:rsidRPr="006D13D3">
              <w:rPr>
                <w:rStyle w:val="af6"/>
                <w:i w:val="0"/>
                <w:noProof/>
                <w:sz w:val="28"/>
                <w:szCs w:val="28"/>
              </w:rPr>
              <w:t>2.11.1.</w:t>
            </w:r>
            <w:r w:rsidR="006D13D3" w:rsidRPr="006D13D3">
              <w:rPr>
                <w:rFonts w:eastAsiaTheme="minorEastAsia"/>
                <w:i w:val="0"/>
                <w:iCs w:val="0"/>
                <w:noProof/>
                <w:sz w:val="28"/>
                <w:szCs w:val="28"/>
              </w:rPr>
              <w:tab/>
            </w:r>
            <w:r w:rsidR="006D13D3" w:rsidRPr="006D13D3">
              <w:rPr>
                <w:rStyle w:val="af6"/>
                <w:i w:val="0"/>
                <w:noProof/>
                <w:sz w:val="28"/>
                <w:szCs w:val="28"/>
              </w:rPr>
              <w:t>Организация захоронений</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_Toc25760358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134</w:t>
            </w:r>
            <w:r w:rsidR="00494E9E" w:rsidRPr="006D13D3">
              <w:rPr>
                <w:i w:val="0"/>
                <w:noProof/>
                <w:webHidden/>
                <w:sz w:val="28"/>
                <w:szCs w:val="28"/>
              </w:rPr>
              <w:fldChar w:fldCharType="end"/>
            </w:r>
          </w:hyperlink>
        </w:p>
        <w:p w:rsidR="006D13D3" w:rsidRPr="006D13D3" w:rsidRDefault="00CE0AAC">
          <w:pPr>
            <w:pStyle w:val="32"/>
            <w:tabs>
              <w:tab w:val="left" w:pos="1440"/>
              <w:tab w:val="right" w:leader="dot" w:pos="10195"/>
            </w:tabs>
            <w:rPr>
              <w:rFonts w:eastAsiaTheme="minorEastAsia"/>
              <w:i w:val="0"/>
              <w:iCs w:val="0"/>
              <w:noProof/>
              <w:sz w:val="28"/>
              <w:szCs w:val="28"/>
            </w:rPr>
          </w:pPr>
          <w:hyperlink w:anchor="_Toc25760359" w:history="1">
            <w:r w:rsidR="006D13D3" w:rsidRPr="006D13D3">
              <w:rPr>
                <w:rStyle w:val="af6"/>
                <w:i w:val="0"/>
                <w:noProof/>
                <w:sz w:val="28"/>
                <w:szCs w:val="28"/>
              </w:rPr>
              <w:t>2.11.2.</w:t>
            </w:r>
            <w:r w:rsidR="006D13D3" w:rsidRPr="006D13D3">
              <w:rPr>
                <w:rFonts w:eastAsiaTheme="minorEastAsia"/>
                <w:i w:val="0"/>
                <w:iCs w:val="0"/>
                <w:noProof/>
                <w:sz w:val="28"/>
                <w:szCs w:val="28"/>
              </w:rPr>
              <w:tab/>
            </w:r>
            <w:r w:rsidR="006D13D3" w:rsidRPr="006D13D3">
              <w:rPr>
                <w:rStyle w:val="af6"/>
                <w:i w:val="0"/>
                <w:noProof/>
                <w:sz w:val="28"/>
                <w:szCs w:val="28"/>
              </w:rPr>
              <w:t>Санитарная очистка территории</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_Toc25760359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135</w:t>
            </w:r>
            <w:r w:rsidR="00494E9E" w:rsidRPr="006D13D3">
              <w:rPr>
                <w:i w:val="0"/>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360" w:history="1">
            <w:r w:rsidR="006D13D3" w:rsidRPr="006D13D3">
              <w:rPr>
                <w:rStyle w:val="af6"/>
                <w:noProof/>
                <w:sz w:val="28"/>
                <w:szCs w:val="28"/>
              </w:rPr>
              <w:t>2.12.</w:t>
            </w:r>
            <w:r w:rsidR="006D13D3" w:rsidRPr="006D13D3">
              <w:rPr>
                <w:rFonts w:eastAsiaTheme="minorEastAsia"/>
                <w:smallCaps w:val="0"/>
                <w:noProof/>
                <w:sz w:val="28"/>
                <w:szCs w:val="28"/>
              </w:rPr>
              <w:tab/>
            </w:r>
            <w:r w:rsidR="006D13D3" w:rsidRPr="006D13D3">
              <w:rPr>
                <w:rStyle w:val="af6"/>
                <w:noProof/>
                <w:sz w:val="28"/>
                <w:szCs w:val="28"/>
              </w:rPr>
              <w:t>Охрана окружающее среды</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_Toc25760360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135</w:t>
            </w:r>
            <w:r w:rsidR="00494E9E" w:rsidRPr="006D13D3">
              <w:rPr>
                <w:noProof/>
                <w:webHidden/>
                <w:sz w:val="28"/>
                <w:szCs w:val="28"/>
              </w:rPr>
              <w:fldChar w:fldCharType="end"/>
            </w:r>
          </w:hyperlink>
        </w:p>
        <w:p w:rsidR="006D13D3" w:rsidRPr="006D13D3" w:rsidRDefault="00CE0AAC">
          <w:pPr>
            <w:pStyle w:val="21"/>
            <w:tabs>
              <w:tab w:val="left" w:pos="960"/>
              <w:tab w:val="right" w:leader="dot" w:pos="10195"/>
            </w:tabs>
            <w:rPr>
              <w:rFonts w:eastAsiaTheme="minorEastAsia"/>
              <w:smallCaps w:val="0"/>
              <w:noProof/>
              <w:sz w:val="28"/>
              <w:szCs w:val="28"/>
            </w:rPr>
          </w:pPr>
          <w:hyperlink w:anchor="_Toc25760361" w:history="1">
            <w:r w:rsidR="006D13D3" w:rsidRPr="006D13D3">
              <w:rPr>
                <w:rStyle w:val="af6"/>
                <w:noProof/>
                <w:sz w:val="28"/>
                <w:szCs w:val="28"/>
              </w:rPr>
              <w:t>2.13.</w:t>
            </w:r>
            <w:r w:rsidR="006D13D3" w:rsidRPr="006D13D3">
              <w:rPr>
                <w:rFonts w:eastAsiaTheme="minorEastAsia"/>
                <w:smallCaps w:val="0"/>
                <w:noProof/>
                <w:sz w:val="28"/>
                <w:szCs w:val="28"/>
              </w:rPr>
              <w:tab/>
            </w:r>
            <w:r w:rsidR="006D13D3" w:rsidRPr="006D13D3">
              <w:rPr>
                <w:rStyle w:val="af6"/>
                <w:noProof/>
                <w:sz w:val="28"/>
                <w:szCs w:val="28"/>
              </w:rPr>
              <w:t>Установление административных границ</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_Toc25760361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138</w:t>
            </w:r>
            <w:r w:rsidR="00494E9E" w:rsidRPr="006D13D3">
              <w:rPr>
                <w:noProof/>
                <w:webHidden/>
                <w:sz w:val="28"/>
                <w:szCs w:val="28"/>
              </w:rPr>
              <w:fldChar w:fldCharType="end"/>
            </w:r>
          </w:hyperlink>
        </w:p>
        <w:p w:rsidR="006D13D3" w:rsidRPr="006D13D3" w:rsidRDefault="00CE0AAC">
          <w:pPr>
            <w:pStyle w:val="13"/>
            <w:tabs>
              <w:tab w:val="right" w:leader="dot" w:pos="10195"/>
            </w:tabs>
            <w:rPr>
              <w:rFonts w:ascii="Times New Roman" w:eastAsiaTheme="minorEastAsia" w:hAnsi="Times New Roman" w:cs="Times New Roman"/>
              <w:noProof/>
              <w:sz w:val="28"/>
              <w:szCs w:val="28"/>
              <w:lang w:eastAsia="ru-RU"/>
            </w:rPr>
          </w:pPr>
          <w:hyperlink w:anchor="_Toc25760362" w:history="1">
            <w:r w:rsidR="006D13D3" w:rsidRPr="006D13D3">
              <w:rPr>
                <w:rStyle w:val="af6"/>
                <w:rFonts w:ascii="Times New Roman" w:hAnsi="Times New Roman" w:cs="Times New Roman"/>
                <w:noProof/>
                <w:sz w:val="28"/>
                <w:szCs w:val="28"/>
              </w:rPr>
              <w:t>3. ИНЖЕНЕРНО-ТЕХНИЧЕСКИЕ МЕРОПРИЯТИЯ ГРАЖДАНСКОЙ ОБОРОНЫ.</w:t>
            </w:r>
            <w:r w:rsidR="006D13D3" w:rsidRPr="006D13D3">
              <w:rPr>
                <w:rFonts w:ascii="Times New Roman" w:hAnsi="Times New Roman" w:cs="Times New Roman"/>
                <w:noProof/>
                <w:webHidden/>
                <w:sz w:val="28"/>
                <w:szCs w:val="28"/>
              </w:rPr>
              <w:tab/>
            </w:r>
            <w:r w:rsidR="00494E9E" w:rsidRPr="006D13D3">
              <w:rPr>
                <w:rFonts w:ascii="Times New Roman" w:hAnsi="Times New Roman" w:cs="Times New Roman"/>
                <w:noProof/>
                <w:webHidden/>
                <w:sz w:val="28"/>
                <w:szCs w:val="28"/>
              </w:rPr>
              <w:fldChar w:fldCharType="begin"/>
            </w:r>
            <w:r w:rsidR="006D13D3" w:rsidRPr="006D13D3">
              <w:rPr>
                <w:rFonts w:ascii="Times New Roman" w:hAnsi="Times New Roman" w:cs="Times New Roman"/>
                <w:noProof/>
                <w:webHidden/>
                <w:sz w:val="28"/>
                <w:szCs w:val="28"/>
              </w:rPr>
              <w:instrText xml:space="preserve"> PAGEREF _Toc25760362 \h </w:instrText>
            </w:r>
            <w:r w:rsidR="00494E9E" w:rsidRPr="006D13D3">
              <w:rPr>
                <w:rFonts w:ascii="Times New Roman" w:hAnsi="Times New Roman" w:cs="Times New Roman"/>
                <w:noProof/>
                <w:webHidden/>
                <w:sz w:val="28"/>
                <w:szCs w:val="28"/>
              </w:rPr>
            </w:r>
            <w:r w:rsidR="00494E9E" w:rsidRPr="006D13D3">
              <w:rPr>
                <w:rFonts w:ascii="Times New Roman" w:hAnsi="Times New Roman" w:cs="Times New Roman"/>
                <w:noProof/>
                <w:webHidden/>
                <w:sz w:val="28"/>
                <w:szCs w:val="28"/>
              </w:rPr>
              <w:fldChar w:fldCharType="separate"/>
            </w:r>
            <w:r w:rsidR="00AE175C">
              <w:rPr>
                <w:rFonts w:ascii="Times New Roman" w:hAnsi="Times New Roman" w:cs="Times New Roman"/>
                <w:noProof/>
                <w:webHidden/>
                <w:sz w:val="28"/>
                <w:szCs w:val="28"/>
              </w:rPr>
              <w:t>143</w:t>
            </w:r>
            <w:r w:rsidR="00494E9E" w:rsidRPr="006D13D3">
              <w:rPr>
                <w:rFonts w:ascii="Times New Roman" w:hAnsi="Times New Roman" w:cs="Times New Roman"/>
                <w:noProof/>
                <w:webHidden/>
                <w:sz w:val="28"/>
                <w:szCs w:val="28"/>
              </w:rPr>
              <w:fldChar w:fldCharType="end"/>
            </w:r>
          </w:hyperlink>
        </w:p>
        <w:p w:rsidR="006D13D3" w:rsidRPr="006D13D3" w:rsidRDefault="00CE0AAC">
          <w:pPr>
            <w:pStyle w:val="21"/>
            <w:tabs>
              <w:tab w:val="right" w:leader="dot" w:pos="10195"/>
            </w:tabs>
            <w:rPr>
              <w:rFonts w:eastAsiaTheme="minorEastAsia"/>
              <w:smallCaps w:val="0"/>
              <w:noProof/>
              <w:sz w:val="28"/>
              <w:szCs w:val="28"/>
            </w:rPr>
          </w:pPr>
          <w:hyperlink w:anchor="_Toc25760363" w:history="1">
            <w:r w:rsidR="006D13D3" w:rsidRPr="006D13D3">
              <w:rPr>
                <w:rStyle w:val="af6"/>
                <w:noProof/>
                <w:sz w:val="28"/>
                <w:szCs w:val="28"/>
              </w:rPr>
              <w:t>3.1. Основные положения плана ГО поселения.</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_Toc25760363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143</w:t>
            </w:r>
            <w:r w:rsidR="00494E9E" w:rsidRPr="006D13D3">
              <w:rPr>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64" w:history="1">
            <w:r w:rsidR="006D13D3" w:rsidRPr="006D13D3">
              <w:rPr>
                <w:rStyle w:val="af6"/>
                <w:i w:val="0"/>
                <w:noProof/>
                <w:sz w:val="28"/>
                <w:szCs w:val="28"/>
              </w:rPr>
              <w:t>3.1.1. Обоснование категории по ГО территории.</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_Toc25760364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143</w:t>
            </w:r>
            <w:r w:rsidR="00494E9E" w:rsidRPr="006D13D3">
              <w:rPr>
                <w:i w:val="0"/>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65" w:history="1">
            <w:r w:rsidR="006D13D3" w:rsidRPr="006D13D3">
              <w:rPr>
                <w:rStyle w:val="af6"/>
                <w:i w:val="0"/>
                <w:noProof/>
                <w:sz w:val="28"/>
                <w:szCs w:val="28"/>
              </w:rPr>
              <w:t>3.1.2. Отнесенные к категориям по ГО организации на территории поселений с указанием численности производственного персонала и наибольшей работающей смены.</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_Toc25760365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143</w:t>
            </w:r>
            <w:r w:rsidR="00494E9E" w:rsidRPr="006D13D3">
              <w:rPr>
                <w:i w:val="0"/>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66" w:history="1">
            <w:r w:rsidR="006D13D3" w:rsidRPr="006D13D3">
              <w:rPr>
                <w:rStyle w:val="af6"/>
                <w:i w:val="0"/>
                <w:noProof/>
                <w:sz w:val="28"/>
                <w:szCs w:val="28"/>
              </w:rPr>
              <w:t>3.1.3. Определение зон возможной опасности.</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_Toc25760366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143</w:t>
            </w:r>
            <w:r w:rsidR="00494E9E" w:rsidRPr="006D13D3">
              <w:rPr>
                <w:i w:val="0"/>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67" w:history="1">
            <w:r w:rsidR="006D13D3" w:rsidRPr="006D13D3">
              <w:rPr>
                <w:rStyle w:val="af6"/>
                <w:i w:val="0"/>
                <w:noProof/>
                <w:sz w:val="28"/>
                <w:szCs w:val="28"/>
              </w:rPr>
              <w:t>3.1.4. Подземные горные выработки, пригодные для защиты людей, размещения объектов, производств, складов и баз.</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_Toc25760367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144</w:t>
            </w:r>
            <w:r w:rsidR="00494E9E" w:rsidRPr="006D13D3">
              <w:rPr>
                <w:i w:val="0"/>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68" w:history="1">
            <w:r w:rsidR="006D13D3" w:rsidRPr="006D13D3">
              <w:rPr>
                <w:rStyle w:val="af6"/>
                <w:i w:val="0"/>
                <w:noProof/>
                <w:sz w:val="28"/>
                <w:szCs w:val="28"/>
              </w:rPr>
              <w:t>3.1.5. Размещение складов и баз горюче-смазочных материалов, складов и баз продовольственных, материально-технических и прочих резервов, распределительных холодильников и баз, специализированных торговых комплексов, размещаемых в районах рассредоточения и эвакуации населения, размещение складов и баз восстановительного периода.</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_Toc25760368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144</w:t>
            </w:r>
            <w:r w:rsidR="00494E9E" w:rsidRPr="006D13D3">
              <w:rPr>
                <w:i w:val="0"/>
                <w:noProof/>
                <w:webHidden/>
                <w:sz w:val="28"/>
                <w:szCs w:val="28"/>
              </w:rPr>
              <w:fldChar w:fldCharType="end"/>
            </w:r>
          </w:hyperlink>
        </w:p>
        <w:p w:rsidR="006D13D3" w:rsidRPr="006D13D3" w:rsidRDefault="00CE0AAC">
          <w:pPr>
            <w:pStyle w:val="21"/>
            <w:tabs>
              <w:tab w:val="right" w:leader="dot" w:pos="10195"/>
            </w:tabs>
            <w:rPr>
              <w:rFonts w:eastAsiaTheme="minorEastAsia"/>
              <w:smallCaps w:val="0"/>
              <w:noProof/>
              <w:sz w:val="28"/>
              <w:szCs w:val="28"/>
            </w:rPr>
          </w:pPr>
          <w:hyperlink w:anchor="_Toc25760369" w:history="1">
            <w:r w:rsidR="006D13D3" w:rsidRPr="006D13D3">
              <w:rPr>
                <w:rStyle w:val="af6"/>
                <w:noProof/>
                <w:sz w:val="28"/>
                <w:szCs w:val="28"/>
              </w:rPr>
              <w:t>3.2. Расселение.</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_Toc25760369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144</w:t>
            </w:r>
            <w:r w:rsidR="00494E9E" w:rsidRPr="006D13D3">
              <w:rPr>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70" w:history="1">
            <w:r w:rsidR="006D13D3" w:rsidRPr="006D13D3">
              <w:rPr>
                <w:rStyle w:val="af6"/>
                <w:i w:val="0"/>
                <w:noProof/>
                <w:sz w:val="28"/>
                <w:szCs w:val="28"/>
              </w:rPr>
              <w:t>3.2.1 Требования к экономически перспективным средним и малым городам и поселкам - центрам устойчивого функционирования района.</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_Toc25760370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144</w:t>
            </w:r>
            <w:r w:rsidR="00494E9E" w:rsidRPr="006D13D3">
              <w:rPr>
                <w:i w:val="0"/>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71" w:history="1">
            <w:r w:rsidR="006D13D3" w:rsidRPr="006D13D3">
              <w:rPr>
                <w:rStyle w:val="af6"/>
                <w:i w:val="0"/>
                <w:noProof/>
                <w:sz w:val="28"/>
                <w:szCs w:val="28"/>
              </w:rPr>
              <w:t>3.2.2 Требования к этажности, плотности застройки, плотности населения.</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_Toc25760371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144</w:t>
            </w:r>
            <w:r w:rsidR="00494E9E" w:rsidRPr="006D13D3">
              <w:rPr>
                <w:i w:val="0"/>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72" w:history="1">
            <w:r w:rsidR="006D13D3" w:rsidRPr="006D13D3">
              <w:rPr>
                <w:rStyle w:val="af6"/>
                <w:i w:val="0"/>
                <w:noProof/>
                <w:sz w:val="28"/>
                <w:szCs w:val="28"/>
              </w:rPr>
              <w:t>3.2.3 Размещение зон отдыха и требования к ним.</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_Toc25760372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144</w:t>
            </w:r>
            <w:r w:rsidR="00494E9E" w:rsidRPr="006D13D3">
              <w:rPr>
                <w:i w:val="0"/>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73" w:history="1">
            <w:r w:rsidR="006D13D3" w:rsidRPr="006D13D3">
              <w:rPr>
                <w:rStyle w:val="af6"/>
                <w:i w:val="0"/>
                <w:noProof/>
                <w:sz w:val="28"/>
                <w:szCs w:val="28"/>
              </w:rPr>
              <w:t>3.2.4 Численность рассредоточиваемого, эвакуируемого населения, расселяемого в загородной зоне на первую очередь и расчетный срок.</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_Toc25760373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145</w:t>
            </w:r>
            <w:r w:rsidR="00494E9E" w:rsidRPr="006D13D3">
              <w:rPr>
                <w:i w:val="0"/>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74" w:history="1">
            <w:r w:rsidR="006D13D3" w:rsidRPr="006D13D3">
              <w:rPr>
                <w:rStyle w:val="af6"/>
                <w:i w:val="0"/>
                <w:noProof/>
                <w:sz w:val="28"/>
                <w:szCs w:val="28"/>
              </w:rPr>
              <w:t>3.2.5. Обеспеченность различных категорий населения существующими ЗС ГО и требования к ЗС ГО.</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_Toc25760374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145</w:t>
            </w:r>
            <w:r w:rsidR="00494E9E" w:rsidRPr="006D13D3">
              <w:rPr>
                <w:i w:val="0"/>
                <w:noProof/>
                <w:webHidden/>
                <w:sz w:val="28"/>
                <w:szCs w:val="28"/>
              </w:rPr>
              <w:fldChar w:fldCharType="end"/>
            </w:r>
          </w:hyperlink>
        </w:p>
        <w:p w:rsidR="006D13D3" w:rsidRPr="006D13D3" w:rsidRDefault="00CE0AAC">
          <w:pPr>
            <w:pStyle w:val="21"/>
            <w:tabs>
              <w:tab w:val="right" w:leader="dot" w:pos="10195"/>
            </w:tabs>
            <w:rPr>
              <w:rFonts w:eastAsiaTheme="minorEastAsia"/>
              <w:smallCaps w:val="0"/>
              <w:noProof/>
              <w:sz w:val="28"/>
              <w:szCs w:val="28"/>
            </w:rPr>
          </w:pPr>
          <w:hyperlink w:anchor="_Toc25760375" w:history="1">
            <w:r w:rsidR="006D13D3" w:rsidRPr="006D13D3">
              <w:rPr>
                <w:rStyle w:val="af6"/>
                <w:noProof/>
                <w:sz w:val="28"/>
                <w:szCs w:val="28"/>
              </w:rPr>
              <w:t>3.3. Требования по системам оповещения ГО.</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_Toc25760375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145</w:t>
            </w:r>
            <w:r w:rsidR="00494E9E" w:rsidRPr="006D13D3">
              <w:rPr>
                <w:noProof/>
                <w:webHidden/>
                <w:sz w:val="28"/>
                <w:szCs w:val="28"/>
              </w:rPr>
              <w:fldChar w:fldCharType="end"/>
            </w:r>
          </w:hyperlink>
        </w:p>
        <w:p w:rsidR="006D13D3" w:rsidRPr="006D13D3" w:rsidRDefault="00CE0AAC">
          <w:pPr>
            <w:pStyle w:val="13"/>
            <w:tabs>
              <w:tab w:val="right" w:leader="dot" w:pos="10195"/>
            </w:tabs>
            <w:rPr>
              <w:rFonts w:ascii="Times New Roman" w:eastAsiaTheme="minorEastAsia" w:hAnsi="Times New Roman" w:cs="Times New Roman"/>
              <w:noProof/>
              <w:sz w:val="28"/>
              <w:szCs w:val="28"/>
              <w:lang w:eastAsia="ru-RU"/>
            </w:rPr>
          </w:pPr>
          <w:hyperlink w:anchor="_Toc25760376" w:history="1">
            <w:r w:rsidR="006D13D3" w:rsidRPr="006D13D3">
              <w:rPr>
                <w:rStyle w:val="af6"/>
                <w:rFonts w:ascii="Times New Roman" w:hAnsi="Times New Roman" w:cs="Times New Roman"/>
                <w:noProof/>
                <w:sz w:val="28"/>
                <w:szCs w:val="28"/>
              </w:rPr>
              <w:t xml:space="preserve">4. </w:t>
            </w:r>
            <w:r w:rsidR="006D13D3" w:rsidRPr="006D13D3">
              <w:rPr>
                <w:rStyle w:val="af6"/>
                <w:rFonts w:ascii="Times New Roman" w:eastAsia="Calibri" w:hAnsi="Times New Roman" w:cs="Times New Roman"/>
                <w:noProof/>
                <w:sz w:val="28"/>
                <w:szCs w:val="28"/>
              </w:rPr>
              <w:t>ПЕРЕЧЕНЬ И ХАРАКТЕРИСТИКА ОСНОВНЫХ ФАКТОРОВ РИСКА ВОЗНИКНОВЕНИЯ ЧРЕЗВЫЧАЙНЫХ СИТУАЦИЙ ПРИРОДНОГО, ТЕХНОГЕННОГО И БИОЛОГО - СОЦИАЛЬНОГО ХАРАКТЕРА</w:t>
            </w:r>
            <w:r w:rsidR="006D13D3" w:rsidRPr="006D13D3">
              <w:rPr>
                <w:rFonts w:ascii="Times New Roman" w:hAnsi="Times New Roman" w:cs="Times New Roman"/>
                <w:noProof/>
                <w:webHidden/>
                <w:sz w:val="28"/>
                <w:szCs w:val="28"/>
              </w:rPr>
              <w:tab/>
            </w:r>
            <w:r w:rsidR="00494E9E" w:rsidRPr="006D13D3">
              <w:rPr>
                <w:rFonts w:ascii="Times New Roman" w:hAnsi="Times New Roman" w:cs="Times New Roman"/>
                <w:noProof/>
                <w:webHidden/>
                <w:sz w:val="28"/>
                <w:szCs w:val="28"/>
              </w:rPr>
              <w:fldChar w:fldCharType="begin"/>
            </w:r>
            <w:r w:rsidR="006D13D3" w:rsidRPr="006D13D3">
              <w:rPr>
                <w:rFonts w:ascii="Times New Roman" w:hAnsi="Times New Roman" w:cs="Times New Roman"/>
                <w:noProof/>
                <w:webHidden/>
                <w:sz w:val="28"/>
                <w:szCs w:val="28"/>
              </w:rPr>
              <w:instrText xml:space="preserve"> PAGEREF _Toc25760376 \h </w:instrText>
            </w:r>
            <w:r w:rsidR="00494E9E" w:rsidRPr="006D13D3">
              <w:rPr>
                <w:rFonts w:ascii="Times New Roman" w:hAnsi="Times New Roman" w:cs="Times New Roman"/>
                <w:noProof/>
                <w:webHidden/>
                <w:sz w:val="28"/>
                <w:szCs w:val="28"/>
              </w:rPr>
            </w:r>
            <w:r w:rsidR="00494E9E" w:rsidRPr="006D13D3">
              <w:rPr>
                <w:rFonts w:ascii="Times New Roman" w:hAnsi="Times New Roman" w:cs="Times New Roman"/>
                <w:noProof/>
                <w:webHidden/>
                <w:sz w:val="28"/>
                <w:szCs w:val="28"/>
              </w:rPr>
              <w:fldChar w:fldCharType="separate"/>
            </w:r>
            <w:r w:rsidR="00AE175C">
              <w:rPr>
                <w:rFonts w:ascii="Times New Roman" w:hAnsi="Times New Roman" w:cs="Times New Roman"/>
                <w:noProof/>
                <w:webHidden/>
                <w:sz w:val="28"/>
                <w:szCs w:val="28"/>
              </w:rPr>
              <w:t>145</w:t>
            </w:r>
            <w:r w:rsidR="00494E9E" w:rsidRPr="006D13D3">
              <w:rPr>
                <w:rFonts w:ascii="Times New Roman" w:hAnsi="Times New Roman" w:cs="Times New Roman"/>
                <w:noProof/>
                <w:webHidden/>
                <w:sz w:val="28"/>
                <w:szCs w:val="28"/>
              </w:rPr>
              <w:fldChar w:fldCharType="end"/>
            </w:r>
          </w:hyperlink>
        </w:p>
        <w:p w:rsidR="006D13D3" w:rsidRPr="006D13D3" w:rsidRDefault="00CE0AAC">
          <w:pPr>
            <w:pStyle w:val="21"/>
            <w:tabs>
              <w:tab w:val="right" w:leader="dot" w:pos="10195"/>
            </w:tabs>
            <w:rPr>
              <w:rFonts w:eastAsiaTheme="minorEastAsia"/>
              <w:smallCaps w:val="0"/>
              <w:noProof/>
              <w:sz w:val="28"/>
              <w:szCs w:val="28"/>
            </w:rPr>
          </w:pPr>
          <w:hyperlink w:anchor="_Toc25760377" w:history="1">
            <w:r w:rsidR="006D13D3" w:rsidRPr="006D13D3">
              <w:rPr>
                <w:rStyle w:val="af6"/>
                <w:noProof/>
                <w:sz w:val="28"/>
                <w:szCs w:val="28"/>
              </w:rPr>
              <w:t>4.1. Чрезвычайные ситуации природного характера</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_Toc25760377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145</w:t>
            </w:r>
            <w:r w:rsidR="00494E9E" w:rsidRPr="006D13D3">
              <w:rPr>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78" w:history="1">
            <w:r w:rsidR="006D13D3" w:rsidRPr="006D13D3">
              <w:rPr>
                <w:rStyle w:val="af6"/>
                <w:i w:val="0"/>
                <w:noProof/>
                <w:sz w:val="28"/>
                <w:szCs w:val="28"/>
              </w:rPr>
              <w:t>4.1.1. Перечень существующих и возможных источников ЧС природного характера, которые могут оказывать воздействие на проектируемую территорию</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_Toc25760378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146</w:t>
            </w:r>
            <w:r w:rsidR="00494E9E" w:rsidRPr="006D13D3">
              <w:rPr>
                <w:i w:val="0"/>
                <w:noProof/>
                <w:webHidden/>
                <w:sz w:val="28"/>
                <w:szCs w:val="28"/>
              </w:rPr>
              <w:fldChar w:fldCharType="end"/>
            </w:r>
          </w:hyperlink>
        </w:p>
        <w:p w:rsidR="006D13D3" w:rsidRPr="006D13D3" w:rsidRDefault="00CE0AAC">
          <w:pPr>
            <w:pStyle w:val="21"/>
            <w:tabs>
              <w:tab w:val="right" w:leader="dot" w:pos="10195"/>
            </w:tabs>
            <w:rPr>
              <w:rFonts w:eastAsiaTheme="minorEastAsia"/>
              <w:smallCaps w:val="0"/>
              <w:noProof/>
              <w:sz w:val="28"/>
              <w:szCs w:val="28"/>
            </w:rPr>
          </w:pPr>
          <w:hyperlink w:anchor="_Toc25760379" w:history="1">
            <w:r w:rsidR="006D13D3" w:rsidRPr="006D13D3">
              <w:rPr>
                <w:rStyle w:val="af6"/>
                <w:noProof/>
                <w:sz w:val="28"/>
                <w:szCs w:val="28"/>
              </w:rPr>
              <w:t>4.2. Чрезвычайные ситуации техногенного характера</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_Toc25760379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148</w:t>
            </w:r>
            <w:r w:rsidR="00494E9E" w:rsidRPr="006D13D3">
              <w:rPr>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80" w:history="1">
            <w:r w:rsidR="006D13D3" w:rsidRPr="006D13D3">
              <w:rPr>
                <w:rStyle w:val="af6"/>
                <w:i w:val="0"/>
                <w:noProof/>
                <w:sz w:val="28"/>
                <w:szCs w:val="28"/>
              </w:rPr>
              <w:t>4.2.1. Перечень существующих и возможных источников ЧС техногенного характера на проектируемой территории, а также вблизи указанной территории</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_Toc25760380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148</w:t>
            </w:r>
            <w:r w:rsidR="00494E9E" w:rsidRPr="006D13D3">
              <w:rPr>
                <w:i w:val="0"/>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81" w:history="1">
            <w:r w:rsidR="006D13D3" w:rsidRPr="006D13D3">
              <w:rPr>
                <w:rStyle w:val="af6"/>
                <w:i w:val="0"/>
                <w:noProof/>
                <w:sz w:val="28"/>
                <w:szCs w:val="28"/>
              </w:rPr>
              <w:t>4.2.2. Перечень опасных участков с указанием характеристик для каждого участка</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_Toc25760381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148</w:t>
            </w:r>
            <w:r w:rsidR="00494E9E" w:rsidRPr="006D13D3">
              <w:rPr>
                <w:i w:val="0"/>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82" w:history="1">
            <w:r w:rsidR="006D13D3" w:rsidRPr="006D13D3">
              <w:rPr>
                <w:rStyle w:val="af6"/>
                <w:i w:val="0"/>
                <w:noProof/>
                <w:sz w:val="28"/>
                <w:szCs w:val="28"/>
              </w:rPr>
              <w:t>4.2.3. Характеристика основных физико-химических свойств продуктов, находящихся на проектируемой территории</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_Toc25760382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149</w:t>
            </w:r>
            <w:r w:rsidR="00494E9E" w:rsidRPr="006D13D3">
              <w:rPr>
                <w:i w:val="0"/>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83" w:history="1">
            <w:r w:rsidR="006D13D3" w:rsidRPr="006D13D3">
              <w:rPr>
                <w:rStyle w:val="af6"/>
                <w:i w:val="0"/>
                <w:noProof/>
                <w:sz w:val="28"/>
                <w:szCs w:val="28"/>
              </w:rPr>
              <w:t>4.2.4. Анализ возможных последствий аварий в случае разрушения ёмкостей с АХОВ, ЛВЖ и СУГ на транспортных коммуникациях</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_Toc25760383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152</w:t>
            </w:r>
            <w:r w:rsidR="00494E9E" w:rsidRPr="006D13D3">
              <w:rPr>
                <w:i w:val="0"/>
                <w:noProof/>
                <w:webHidden/>
                <w:sz w:val="28"/>
                <w:szCs w:val="28"/>
              </w:rPr>
              <w:fldChar w:fldCharType="end"/>
            </w:r>
          </w:hyperlink>
        </w:p>
        <w:p w:rsidR="006D13D3" w:rsidRPr="006D13D3" w:rsidRDefault="00CE0AAC">
          <w:pPr>
            <w:pStyle w:val="21"/>
            <w:tabs>
              <w:tab w:val="right" w:leader="dot" w:pos="10195"/>
            </w:tabs>
            <w:rPr>
              <w:rFonts w:eastAsiaTheme="minorEastAsia"/>
              <w:smallCaps w:val="0"/>
              <w:noProof/>
              <w:sz w:val="28"/>
              <w:szCs w:val="28"/>
            </w:rPr>
          </w:pPr>
          <w:hyperlink w:anchor="_Toc25760384" w:history="1">
            <w:r w:rsidR="006D13D3" w:rsidRPr="006D13D3">
              <w:rPr>
                <w:rStyle w:val="af6"/>
                <w:noProof/>
                <w:sz w:val="28"/>
                <w:szCs w:val="28"/>
              </w:rPr>
              <w:t>4.3. Чрезвычайные ситуации биолого - социального характера</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_Toc25760384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158</w:t>
            </w:r>
            <w:r w:rsidR="00494E9E" w:rsidRPr="006D13D3">
              <w:rPr>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85" w:history="1">
            <w:r w:rsidR="006D13D3" w:rsidRPr="006D13D3">
              <w:rPr>
                <w:rStyle w:val="af6"/>
                <w:i w:val="0"/>
                <w:noProof/>
                <w:sz w:val="28"/>
                <w:szCs w:val="28"/>
              </w:rPr>
              <w:t>4.3.1. Перечень существующих и возможных источников ЧС биолого - социального характера на проектируемой территории</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_Toc25760385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158</w:t>
            </w:r>
            <w:r w:rsidR="00494E9E" w:rsidRPr="006D13D3">
              <w:rPr>
                <w:i w:val="0"/>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86" w:history="1">
            <w:r w:rsidR="006D13D3" w:rsidRPr="006D13D3">
              <w:rPr>
                <w:rStyle w:val="af6"/>
                <w:i w:val="0"/>
                <w:noProof/>
                <w:sz w:val="28"/>
                <w:szCs w:val="28"/>
              </w:rPr>
              <w:t>4.3.2. Мероприятия по снижению рисков возникновения ЧС биолого-социального характера</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_Toc25760386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158</w:t>
            </w:r>
            <w:r w:rsidR="00494E9E" w:rsidRPr="006D13D3">
              <w:rPr>
                <w:i w:val="0"/>
                <w:noProof/>
                <w:webHidden/>
                <w:sz w:val="28"/>
                <w:szCs w:val="28"/>
              </w:rPr>
              <w:fldChar w:fldCharType="end"/>
            </w:r>
          </w:hyperlink>
        </w:p>
        <w:p w:rsidR="006D13D3" w:rsidRPr="006D13D3" w:rsidRDefault="00CE0AAC">
          <w:pPr>
            <w:pStyle w:val="13"/>
            <w:tabs>
              <w:tab w:val="left" w:pos="480"/>
              <w:tab w:val="right" w:leader="dot" w:pos="10195"/>
            </w:tabs>
            <w:rPr>
              <w:rFonts w:ascii="Times New Roman" w:eastAsiaTheme="minorEastAsia" w:hAnsi="Times New Roman" w:cs="Times New Roman"/>
              <w:noProof/>
              <w:sz w:val="28"/>
              <w:szCs w:val="28"/>
              <w:lang w:eastAsia="ru-RU"/>
            </w:rPr>
          </w:pPr>
          <w:hyperlink w:anchor="_Toc25760387" w:history="1">
            <w:r w:rsidR="006D13D3" w:rsidRPr="006D13D3">
              <w:rPr>
                <w:rStyle w:val="af6"/>
                <w:rFonts w:ascii="Times New Roman" w:eastAsia="Times New Roman" w:hAnsi="Times New Roman" w:cs="Times New Roman"/>
                <w:bCs/>
                <w:noProof/>
                <w:sz w:val="28"/>
                <w:szCs w:val="28"/>
                <w:lang w:eastAsia="ru-RU"/>
              </w:rPr>
              <w:t>5.</w:t>
            </w:r>
            <w:r w:rsidR="006D13D3" w:rsidRPr="006D13D3">
              <w:rPr>
                <w:rFonts w:ascii="Times New Roman" w:eastAsiaTheme="minorEastAsia" w:hAnsi="Times New Roman" w:cs="Times New Roman"/>
                <w:noProof/>
                <w:sz w:val="28"/>
                <w:szCs w:val="28"/>
                <w:lang w:eastAsia="ru-RU"/>
              </w:rPr>
              <w:tab/>
            </w:r>
            <w:r w:rsidR="006D13D3" w:rsidRPr="006D13D3">
              <w:rPr>
                <w:rStyle w:val="af6"/>
                <w:rFonts w:ascii="Times New Roman" w:eastAsia="Times New Roman" w:hAnsi="Times New Roman" w:cs="Times New Roman"/>
                <w:bCs/>
                <w:noProof/>
                <w:sz w:val="28"/>
                <w:szCs w:val="28"/>
                <w:lang w:eastAsia="ru-RU"/>
              </w:rPr>
              <w:t>ПЕРЕЧЕНЬ МЕРОПРИЯТИЙ ПО ОБЕСПЕЧЕНИЮ ПОЖАРНОЙ БЕЗОПАСНОСТИ</w:t>
            </w:r>
            <w:r w:rsidR="006D13D3" w:rsidRPr="006D13D3">
              <w:rPr>
                <w:rFonts w:ascii="Times New Roman" w:hAnsi="Times New Roman" w:cs="Times New Roman"/>
                <w:noProof/>
                <w:webHidden/>
                <w:sz w:val="28"/>
                <w:szCs w:val="28"/>
              </w:rPr>
              <w:tab/>
            </w:r>
            <w:r w:rsidR="00494E9E" w:rsidRPr="006D13D3">
              <w:rPr>
                <w:rFonts w:ascii="Times New Roman" w:hAnsi="Times New Roman" w:cs="Times New Roman"/>
                <w:noProof/>
                <w:webHidden/>
                <w:sz w:val="28"/>
                <w:szCs w:val="28"/>
              </w:rPr>
              <w:fldChar w:fldCharType="begin"/>
            </w:r>
            <w:r w:rsidR="006D13D3" w:rsidRPr="006D13D3">
              <w:rPr>
                <w:rFonts w:ascii="Times New Roman" w:hAnsi="Times New Roman" w:cs="Times New Roman"/>
                <w:noProof/>
                <w:webHidden/>
                <w:sz w:val="28"/>
                <w:szCs w:val="28"/>
              </w:rPr>
              <w:instrText xml:space="preserve"> PAGEREF _Toc25760387 \h </w:instrText>
            </w:r>
            <w:r w:rsidR="00494E9E" w:rsidRPr="006D13D3">
              <w:rPr>
                <w:rFonts w:ascii="Times New Roman" w:hAnsi="Times New Roman" w:cs="Times New Roman"/>
                <w:noProof/>
                <w:webHidden/>
                <w:sz w:val="28"/>
                <w:szCs w:val="28"/>
              </w:rPr>
            </w:r>
            <w:r w:rsidR="00494E9E" w:rsidRPr="006D13D3">
              <w:rPr>
                <w:rFonts w:ascii="Times New Roman" w:hAnsi="Times New Roman" w:cs="Times New Roman"/>
                <w:noProof/>
                <w:webHidden/>
                <w:sz w:val="28"/>
                <w:szCs w:val="28"/>
              </w:rPr>
              <w:fldChar w:fldCharType="separate"/>
            </w:r>
            <w:r w:rsidR="00AE175C">
              <w:rPr>
                <w:rFonts w:ascii="Times New Roman" w:hAnsi="Times New Roman" w:cs="Times New Roman"/>
                <w:noProof/>
                <w:webHidden/>
                <w:sz w:val="28"/>
                <w:szCs w:val="28"/>
              </w:rPr>
              <w:t>159</w:t>
            </w:r>
            <w:r w:rsidR="00494E9E" w:rsidRPr="006D13D3">
              <w:rPr>
                <w:rFonts w:ascii="Times New Roman" w:hAnsi="Times New Roman" w:cs="Times New Roman"/>
                <w:noProof/>
                <w:webHidden/>
                <w:sz w:val="28"/>
                <w:szCs w:val="28"/>
              </w:rPr>
              <w:fldChar w:fldCharType="end"/>
            </w:r>
          </w:hyperlink>
        </w:p>
        <w:p w:rsidR="006D13D3" w:rsidRPr="006D13D3" w:rsidRDefault="00CE0AAC">
          <w:pPr>
            <w:pStyle w:val="21"/>
            <w:tabs>
              <w:tab w:val="right" w:leader="dot" w:pos="10195"/>
            </w:tabs>
            <w:rPr>
              <w:rFonts w:eastAsiaTheme="minorEastAsia"/>
              <w:smallCaps w:val="0"/>
              <w:noProof/>
              <w:sz w:val="28"/>
              <w:szCs w:val="28"/>
            </w:rPr>
          </w:pPr>
          <w:hyperlink w:anchor="_Toc25760388" w:history="1">
            <w:r w:rsidR="006D13D3" w:rsidRPr="006D13D3">
              <w:rPr>
                <w:rStyle w:val="af6"/>
                <w:noProof/>
                <w:sz w:val="28"/>
                <w:szCs w:val="28"/>
              </w:rPr>
              <w:t>5.1. Территориальная организация противопожарной деятельности</w:t>
            </w:r>
            <w:r w:rsidR="006D13D3" w:rsidRPr="006D13D3">
              <w:rPr>
                <w:noProof/>
                <w:webHidden/>
                <w:sz w:val="28"/>
                <w:szCs w:val="28"/>
              </w:rPr>
              <w:tab/>
            </w:r>
            <w:r w:rsidR="00494E9E" w:rsidRPr="006D13D3">
              <w:rPr>
                <w:noProof/>
                <w:webHidden/>
                <w:sz w:val="28"/>
                <w:szCs w:val="28"/>
              </w:rPr>
              <w:fldChar w:fldCharType="begin"/>
            </w:r>
            <w:r w:rsidR="006D13D3" w:rsidRPr="006D13D3">
              <w:rPr>
                <w:noProof/>
                <w:webHidden/>
                <w:sz w:val="28"/>
                <w:szCs w:val="28"/>
              </w:rPr>
              <w:instrText xml:space="preserve"> PAGEREF _Toc25760388 \h </w:instrText>
            </w:r>
            <w:r w:rsidR="00494E9E" w:rsidRPr="006D13D3">
              <w:rPr>
                <w:noProof/>
                <w:webHidden/>
                <w:sz w:val="28"/>
                <w:szCs w:val="28"/>
              </w:rPr>
            </w:r>
            <w:r w:rsidR="00494E9E" w:rsidRPr="006D13D3">
              <w:rPr>
                <w:noProof/>
                <w:webHidden/>
                <w:sz w:val="28"/>
                <w:szCs w:val="28"/>
              </w:rPr>
              <w:fldChar w:fldCharType="separate"/>
            </w:r>
            <w:r w:rsidR="00AE175C">
              <w:rPr>
                <w:noProof/>
                <w:webHidden/>
                <w:sz w:val="28"/>
                <w:szCs w:val="28"/>
              </w:rPr>
              <w:t>160</w:t>
            </w:r>
            <w:r w:rsidR="00494E9E" w:rsidRPr="006D13D3">
              <w:rPr>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89" w:history="1">
            <w:r w:rsidR="006D13D3" w:rsidRPr="006D13D3">
              <w:rPr>
                <w:rStyle w:val="af6"/>
                <w:i w:val="0"/>
                <w:noProof/>
                <w:sz w:val="28"/>
                <w:szCs w:val="28"/>
              </w:rPr>
              <w:t>5.1.1 Размещение пожаровзрывоопасных объектов на проектируемой территории</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_Toc25760389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161</w:t>
            </w:r>
            <w:r w:rsidR="00494E9E" w:rsidRPr="006D13D3">
              <w:rPr>
                <w:i w:val="0"/>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90" w:history="1">
            <w:r w:rsidR="006D13D3" w:rsidRPr="006D13D3">
              <w:rPr>
                <w:rStyle w:val="af6"/>
                <w:i w:val="0"/>
                <w:noProof/>
                <w:sz w:val="28"/>
                <w:szCs w:val="28"/>
              </w:rPr>
              <w:t>5.1.2. Проходы, проезды и подъезды к зданиям, сооружениям и строениям</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_Toc25760390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162</w:t>
            </w:r>
            <w:r w:rsidR="00494E9E" w:rsidRPr="006D13D3">
              <w:rPr>
                <w:i w:val="0"/>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91" w:history="1">
            <w:r w:rsidR="006D13D3" w:rsidRPr="006D13D3">
              <w:rPr>
                <w:rStyle w:val="af6"/>
                <w:i w:val="0"/>
                <w:noProof/>
                <w:sz w:val="28"/>
                <w:szCs w:val="28"/>
              </w:rPr>
              <w:t>5.1.3. Противопожарное водоснабжение</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_Toc25760391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164</w:t>
            </w:r>
            <w:r w:rsidR="00494E9E" w:rsidRPr="006D13D3">
              <w:rPr>
                <w:i w:val="0"/>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92" w:history="1">
            <w:r w:rsidR="006D13D3" w:rsidRPr="006D13D3">
              <w:rPr>
                <w:rStyle w:val="af6"/>
                <w:i w:val="0"/>
                <w:noProof/>
                <w:sz w:val="28"/>
                <w:szCs w:val="28"/>
              </w:rPr>
              <w:t>5.1.4 Противопожарные расстояния между зданиями, сооружениями и лесничествами (лесопарками)</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_Toc25760392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165</w:t>
            </w:r>
            <w:r w:rsidR="00494E9E" w:rsidRPr="006D13D3">
              <w:rPr>
                <w:i w:val="0"/>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93" w:history="1">
            <w:r w:rsidR="006D13D3" w:rsidRPr="006D13D3">
              <w:rPr>
                <w:rStyle w:val="af6"/>
                <w:i w:val="0"/>
                <w:noProof/>
                <w:sz w:val="28"/>
                <w:szCs w:val="28"/>
              </w:rPr>
              <w:t>5.1.5 Противопожарные расстояния от зданий и сооружений складов нефти и нефтепродуктов до граничащих с ними объектов защиты</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_Toc25760393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165</w:t>
            </w:r>
            <w:r w:rsidR="00494E9E" w:rsidRPr="006D13D3">
              <w:rPr>
                <w:i w:val="0"/>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94" w:history="1">
            <w:r w:rsidR="006D13D3" w:rsidRPr="006D13D3">
              <w:rPr>
                <w:rStyle w:val="af6"/>
                <w:i w:val="0"/>
                <w:noProof/>
                <w:sz w:val="28"/>
                <w:szCs w:val="28"/>
              </w:rPr>
              <w:t>5.1.6 Противопожарные расстояния от зданий и сооружений автозаправочных станций до граничащих с ними объектов защиты</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_Toc25760394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169</w:t>
            </w:r>
            <w:r w:rsidR="00494E9E" w:rsidRPr="006D13D3">
              <w:rPr>
                <w:i w:val="0"/>
                <w:noProof/>
                <w:webHidden/>
                <w:sz w:val="28"/>
                <w:szCs w:val="28"/>
              </w:rPr>
              <w:fldChar w:fldCharType="end"/>
            </w:r>
          </w:hyperlink>
        </w:p>
        <w:p w:rsidR="006D13D3" w:rsidRPr="006D13D3" w:rsidRDefault="00CE0AAC">
          <w:pPr>
            <w:pStyle w:val="32"/>
            <w:tabs>
              <w:tab w:val="right" w:leader="dot" w:pos="10195"/>
            </w:tabs>
            <w:rPr>
              <w:rFonts w:eastAsiaTheme="minorEastAsia"/>
              <w:i w:val="0"/>
              <w:iCs w:val="0"/>
              <w:noProof/>
              <w:sz w:val="28"/>
              <w:szCs w:val="28"/>
            </w:rPr>
          </w:pPr>
          <w:hyperlink w:anchor="_Toc25760395" w:history="1">
            <w:r w:rsidR="006D13D3" w:rsidRPr="006D13D3">
              <w:rPr>
                <w:rStyle w:val="af6"/>
                <w:i w:val="0"/>
                <w:noProof/>
                <w:sz w:val="28"/>
                <w:szCs w:val="28"/>
              </w:rPr>
              <w:t>5.1.7 Противопожарные расстояния от гаражей и открытых стоянок автотранспорта до граничащих с ними объектов защиты</w:t>
            </w:r>
            <w:r w:rsidR="006D13D3" w:rsidRPr="006D13D3">
              <w:rPr>
                <w:i w:val="0"/>
                <w:noProof/>
                <w:webHidden/>
                <w:sz w:val="28"/>
                <w:szCs w:val="28"/>
              </w:rPr>
              <w:tab/>
            </w:r>
            <w:r w:rsidR="00494E9E" w:rsidRPr="006D13D3">
              <w:rPr>
                <w:i w:val="0"/>
                <w:noProof/>
                <w:webHidden/>
                <w:sz w:val="28"/>
                <w:szCs w:val="28"/>
              </w:rPr>
              <w:fldChar w:fldCharType="begin"/>
            </w:r>
            <w:r w:rsidR="006D13D3" w:rsidRPr="006D13D3">
              <w:rPr>
                <w:i w:val="0"/>
                <w:noProof/>
                <w:webHidden/>
                <w:sz w:val="28"/>
                <w:szCs w:val="28"/>
              </w:rPr>
              <w:instrText xml:space="preserve"> PAGEREF _Toc25760395 \h </w:instrText>
            </w:r>
            <w:r w:rsidR="00494E9E" w:rsidRPr="006D13D3">
              <w:rPr>
                <w:i w:val="0"/>
                <w:noProof/>
                <w:webHidden/>
                <w:sz w:val="28"/>
                <w:szCs w:val="28"/>
              </w:rPr>
            </w:r>
            <w:r w:rsidR="00494E9E" w:rsidRPr="006D13D3">
              <w:rPr>
                <w:i w:val="0"/>
                <w:noProof/>
                <w:webHidden/>
                <w:sz w:val="28"/>
                <w:szCs w:val="28"/>
              </w:rPr>
              <w:fldChar w:fldCharType="separate"/>
            </w:r>
            <w:r w:rsidR="00AE175C">
              <w:rPr>
                <w:i w:val="0"/>
                <w:noProof/>
                <w:webHidden/>
                <w:sz w:val="28"/>
                <w:szCs w:val="28"/>
              </w:rPr>
              <w:t>172</w:t>
            </w:r>
            <w:r w:rsidR="00494E9E" w:rsidRPr="006D13D3">
              <w:rPr>
                <w:i w:val="0"/>
                <w:noProof/>
                <w:webHidden/>
                <w:sz w:val="28"/>
                <w:szCs w:val="28"/>
              </w:rPr>
              <w:fldChar w:fldCharType="end"/>
            </w:r>
          </w:hyperlink>
        </w:p>
        <w:p w:rsidR="006D13D3" w:rsidRPr="006D13D3" w:rsidRDefault="00CE0AAC">
          <w:pPr>
            <w:pStyle w:val="13"/>
            <w:tabs>
              <w:tab w:val="left" w:pos="480"/>
              <w:tab w:val="right" w:leader="dot" w:pos="10195"/>
            </w:tabs>
            <w:rPr>
              <w:rFonts w:ascii="Times New Roman" w:eastAsiaTheme="minorEastAsia" w:hAnsi="Times New Roman" w:cs="Times New Roman"/>
              <w:noProof/>
              <w:sz w:val="28"/>
              <w:szCs w:val="28"/>
              <w:lang w:eastAsia="ru-RU"/>
            </w:rPr>
          </w:pPr>
          <w:hyperlink w:anchor="_Toc25760396" w:history="1">
            <w:r w:rsidR="006D13D3" w:rsidRPr="006D13D3">
              <w:rPr>
                <w:rStyle w:val="af6"/>
                <w:rFonts w:ascii="Times New Roman" w:eastAsia="Times New Roman" w:hAnsi="Times New Roman" w:cs="Times New Roman"/>
                <w:bCs/>
                <w:noProof/>
                <w:sz w:val="28"/>
                <w:szCs w:val="28"/>
                <w:lang w:eastAsia="ru-RU"/>
              </w:rPr>
              <w:t>6.</w:t>
            </w:r>
            <w:r w:rsidR="006D13D3" w:rsidRPr="006D13D3">
              <w:rPr>
                <w:rFonts w:ascii="Times New Roman" w:eastAsiaTheme="minorEastAsia" w:hAnsi="Times New Roman" w:cs="Times New Roman"/>
                <w:noProof/>
                <w:sz w:val="28"/>
                <w:szCs w:val="28"/>
                <w:lang w:eastAsia="ru-RU"/>
              </w:rPr>
              <w:tab/>
            </w:r>
            <w:r w:rsidR="006D13D3" w:rsidRPr="006D13D3">
              <w:rPr>
                <w:rStyle w:val="af6"/>
                <w:rFonts w:ascii="Times New Roman" w:eastAsia="Times New Roman" w:hAnsi="Times New Roman" w:cs="Times New Roman"/>
                <w:bCs/>
                <w:noProof/>
                <w:sz w:val="28"/>
                <w:szCs w:val="28"/>
                <w:lang w:eastAsia="ru-RU"/>
              </w:rPr>
              <w:t>ОЦЕНКА ВОЗМОЖНОГО ВЛИЯНИЯ ПЛАНИРУЕМЫХ ОБЪЕКТОВ МЕСТНОГО ЗНАЧЕНИЯ ПОСЕЛЕНИЯ НА КОМПЛЕКСНОЕ РАЗВИТИЕ ТЕРРИТОРИИ</w:t>
            </w:r>
            <w:r w:rsidR="006D13D3" w:rsidRPr="006D13D3">
              <w:rPr>
                <w:rFonts w:ascii="Times New Roman" w:hAnsi="Times New Roman" w:cs="Times New Roman"/>
                <w:noProof/>
                <w:webHidden/>
                <w:sz w:val="28"/>
                <w:szCs w:val="28"/>
              </w:rPr>
              <w:tab/>
            </w:r>
            <w:r w:rsidR="00494E9E" w:rsidRPr="006D13D3">
              <w:rPr>
                <w:rFonts w:ascii="Times New Roman" w:hAnsi="Times New Roman" w:cs="Times New Roman"/>
                <w:noProof/>
                <w:webHidden/>
                <w:sz w:val="28"/>
                <w:szCs w:val="28"/>
              </w:rPr>
              <w:fldChar w:fldCharType="begin"/>
            </w:r>
            <w:r w:rsidR="006D13D3" w:rsidRPr="006D13D3">
              <w:rPr>
                <w:rFonts w:ascii="Times New Roman" w:hAnsi="Times New Roman" w:cs="Times New Roman"/>
                <w:noProof/>
                <w:webHidden/>
                <w:sz w:val="28"/>
                <w:szCs w:val="28"/>
              </w:rPr>
              <w:instrText xml:space="preserve"> PAGEREF _Toc25760396 \h </w:instrText>
            </w:r>
            <w:r w:rsidR="00494E9E" w:rsidRPr="006D13D3">
              <w:rPr>
                <w:rFonts w:ascii="Times New Roman" w:hAnsi="Times New Roman" w:cs="Times New Roman"/>
                <w:noProof/>
                <w:webHidden/>
                <w:sz w:val="28"/>
                <w:szCs w:val="28"/>
              </w:rPr>
            </w:r>
            <w:r w:rsidR="00494E9E" w:rsidRPr="006D13D3">
              <w:rPr>
                <w:rFonts w:ascii="Times New Roman" w:hAnsi="Times New Roman" w:cs="Times New Roman"/>
                <w:noProof/>
                <w:webHidden/>
                <w:sz w:val="28"/>
                <w:szCs w:val="28"/>
              </w:rPr>
              <w:fldChar w:fldCharType="separate"/>
            </w:r>
            <w:r w:rsidR="00AE175C">
              <w:rPr>
                <w:rFonts w:ascii="Times New Roman" w:hAnsi="Times New Roman" w:cs="Times New Roman"/>
                <w:noProof/>
                <w:webHidden/>
                <w:sz w:val="28"/>
                <w:szCs w:val="28"/>
              </w:rPr>
              <w:t>174</w:t>
            </w:r>
            <w:r w:rsidR="00494E9E" w:rsidRPr="006D13D3">
              <w:rPr>
                <w:rFonts w:ascii="Times New Roman" w:hAnsi="Times New Roman" w:cs="Times New Roman"/>
                <w:noProof/>
                <w:webHidden/>
                <w:sz w:val="28"/>
                <w:szCs w:val="28"/>
              </w:rPr>
              <w:fldChar w:fldCharType="end"/>
            </w:r>
          </w:hyperlink>
        </w:p>
        <w:p w:rsidR="006D13D3" w:rsidRPr="006D13D3" w:rsidRDefault="00CE0AAC">
          <w:pPr>
            <w:pStyle w:val="13"/>
            <w:tabs>
              <w:tab w:val="left" w:pos="480"/>
              <w:tab w:val="right" w:leader="dot" w:pos="10195"/>
            </w:tabs>
            <w:rPr>
              <w:rFonts w:ascii="Times New Roman" w:eastAsiaTheme="minorEastAsia" w:hAnsi="Times New Roman" w:cs="Times New Roman"/>
              <w:noProof/>
              <w:sz w:val="28"/>
              <w:szCs w:val="28"/>
              <w:lang w:eastAsia="ru-RU"/>
            </w:rPr>
          </w:pPr>
          <w:hyperlink w:anchor="_Toc25760397" w:history="1">
            <w:r w:rsidR="006D13D3" w:rsidRPr="006D13D3">
              <w:rPr>
                <w:rStyle w:val="af6"/>
                <w:rFonts w:ascii="Times New Roman" w:eastAsia="Times New Roman" w:hAnsi="Times New Roman" w:cs="Times New Roman"/>
                <w:bCs/>
                <w:noProof/>
                <w:sz w:val="28"/>
                <w:szCs w:val="28"/>
                <w:lang w:eastAsia="ru-RU"/>
              </w:rPr>
              <w:t>7.</w:t>
            </w:r>
            <w:r w:rsidR="006D13D3" w:rsidRPr="006D13D3">
              <w:rPr>
                <w:rFonts w:ascii="Times New Roman" w:eastAsiaTheme="minorEastAsia" w:hAnsi="Times New Roman" w:cs="Times New Roman"/>
                <w:noProof/>
                <w:sz w:val="28"/>
                <w:szCs w:val="28"/>
                <w:lang w:eastAsia="ru-RU"/>
              </w:rPr>
              <w:tab/>
            </w:r>
            <w:r w:rsidR="006D13D3" w:rsidRPr="006D13D3">
              <w:rPr>
                <w:rStyle w:val="af6"/>
                <w:rFonts w:ascii="Times New Roman" w:eastAsia="Times New Roman" w:hAnsi="Times New Roman" w:cs="Times New Roman"/>
                <w:bCs/>
                <w:noProof/>
                <w:sz w:val="28"/>
                <w:szCs w:val="28"/>
                <w:lang w:eastAsia="ru-RU"/>
              </w:rPr>
              <w:t>ОСНОВНЫЕ ТЕХНИКО-ЭКОНОМИЧЕСКИЕ ПОКАЗАТЕЛИ ПРОЕКТА</w:t>
            </w:r>
            <w:r w:rsidR="006D13D3" w:rsidRPr="006D13D3">
              <w:rPr>
                <w:rFonts w:ascii="Times New Roman" w:hAnsi="Times New Roman" w:cs="Times New Roman"/>
                <w:noProof/>
                <w:webHidden/>
                <w:sz w:val="28"/>
                <w:szCs w:val="28"/>
              </w:rPr>
              <w:tab/>
            </w:r>
            <w:r w:rsidR="00494E9E" w:rsidRPr="006D13D3">
              <w:rPr>
                <w:rFonts w:ascii="Times New Roman" w:hAnsi="Times New Roman" w:cs="Times New Roman"/>
                <w:noProof/>
                <w:webHidden/>
                <w:sz w:val="28"/>
                <w:szCs w:val="28"/>
              </w:rPr>
              <w:fldChar w:fldCharType="begin"/>
            </w:r>
            <w:r w:rsidR="006D13D3" w:rsidRPr="006D13D3">
              <w:rPr>
                <w:rFonts w:ascii="Times New Roman" w:hAnsi="Times New Roman" w:cs="Times New Roman"/>
                <w:noProof/>
                <w:webHidden/>
                <w:sz w:val="28"/>
                <w:szCs w:val="28"/>
              </w:rPr>
              <w:instrText xml:space="preserve"> PAGEREF _Toc25760397 \h </w:instrText>
            </w:r>
            <w:r w:rsidR="00494E9E" w:rsidRPr="006D13D3">
              <w:rPr>
                <w:rFonts w:ascii="Times New Roman" w:hAnsi="Times New Roman" w:cs="Times New Roman"/>
                <w:noProof/>
                <w:webHidden/>
                <w:sz w:val="28"/>
                <w:szCs w:val="28"/>
              </w:rPr>
            </w:r>
            <w:r w:rsidR="00494E9E" w:rsidRPr="006D13D3">
              <w:rPr>
                <w:rFonts w:ascii="Times New Roman" w:hAnsi="Times New Roman" w:cs="Times New Roman"/>
                <w:noProof/>
                <w:webHidden/>
                <w:sz w:val="28"/>
                <w:szCs w:val="28"/>
              </w:rPr>
              <w:fldChar w:fldCharType="separate"/>
            </w:r>
            <w:r w:rsidR="00AE175C">
              <w:rPr>
                <w:rFonts w:ascii="Times New Roman" w:hAnsi="Times New Roman" w:cs="Times New Roman"/>
                <w:noProof/>
                <w:webHidden/>
                <w:sz w:val="28"/>
                <w:szCs w:val="28"/>
              </w:rPr>
              <w:t>140</w:t>
            </w:r>
            <w:r w:rsidR="00494E9E" w:rsidRPr="006D13D3">
              <w:rPr>
                <w:rFonts w:ascii="Times New Roman" w:hAnsi="Times New Roman" w:cs="Times New Roman"/>
                <w:noProof/>
                <w:webHidden/>
                <w:sz w:val="28"/>
                <w:szCs w:val="28"/>
              </w:rPr>
              <w:fldChar w:fldCharType="end"/>
            </w:r>
          </w:hyperlink>
        </w:p>
        <w:p w:rsidR="00055F7C" w:rsidRPr="008D2C1D" w:rsidRDefault="00494E9E" w:rsidP="00443351">
          <w:pPr>
            <w:spacing w:after="0" w:line="240" w:lineRule="auto"/>
            <w:rPr>
              <w:rFonts w:ascii="Times New Roman" w:hAnsi="Times New Roman" w:cs="Times New Roman"/>
              <w:sz w:val="28"/>
              <w:szCs w:val="28"/>
            </w:rPr>
          </w:pPr>
          <w:r w:rsidRPr="006D13D3">
            <w:rPr>
              <w:rStyle w:val="af6"/>
              <w:rFonts w:ascii="Times New Roman" w:eastAsia="Times New Roman" w:hAnsi="Times New Roman" w:cs="Times New Roman"/>
              <w:iCs/>
              <w:noProof/>
              <w:color w:val="auto"/>
              <w:sz w:val="28"/>
              <w:szCs w:val="28"/>
            </w:rPr>
            <w:fldChar w:fldCharType="end"/>
          </w:r>
        </w:p>
      </w:sdtContent>
    </w:sdt>
    <w:p w:rsidR="00055F7C" w:rsidRPr="008D2C1D" w:rsidRDefault="00055F7C" w:rsidP="009873F1">
      <w:pPr>
        <w:spacing w:after="0" w:line="240" w:lineRule="auto"/>
        <w:ind w:firstLine="709"/>
        <w:jc w:val="both"/>
        <w:rPr>
          <w:rFonts w:ascii="Times New Roman" w:eastAsia="Times New Roman" w:hAnsi="Times New Roman" w:cs="Times New Roman"/>
          <w:iCs/>
          <w:sz w:val="28"/>
          <w:szCs w:val="28"/>
        </w:rPr>
        <w:sectPr w:rsidR="00055F7C" w:rsidRPr="008D2C1D" w:rsidSect="004D4288">
          <w:pgSz w:w="11906" w:h="16838"/>
          <w:pgMar w:top="567" w:right="567" w:bottom="567" w:left="1134" w:header="709" w:footer="709" w:gutter="0"/>
          <w:cols w:space="708"/>
          <w:docGrid w:linePitch="360"/>
        </w:sectPr>
      </w:pPr>
    </w:p>
    <w:p w:rsidR="00677E33" w:rsidRPr="008D2C1D" w:rsidRDefault="00677E33" w:rsidP="009873F1">
      <w:pPr>
        <w:pStyle w:val="11"/>
        <w:spacing w:before="0" w:line="240" w:lineRule="auto"/>
        <w:jc w:val="center"/>
        <w:rPr>
          <w:rFonts w:ascii="Times New Roman" w:eastAsia="Times New Roman" w:hAnsi="Times New Roman" w:cs="Times New Roman"/>
          <w:b w:val="0"/>
          <w:iCs/>
          <w:color w:val="auto"/>
        </w:rPr>
      </w:pPr>
      <w:bookmarkStart w:id="2" w:name="_Toc25760268"/>
      <w:r w:rsidRPr="008D2C1D">
        <w:rPr>
          <w:rFonts w:ascii="Times New Roman" w:eastAsia="Times New Roman" w:hAnsi="Times New Roman" w:cs="Times New Roman"/>
          <w:iCs/>
          <w:color w:val="auto"/>
        </w:rPr>
        <w:lastRenderedPageBreak/>
        <w:t>Введение</w:t>
      </w:r>
      <w:bookmarkEnd w:id="2"/>
    </w:p>
    <w:p w:rsidR="00677E33" w:rsidRPr="008D2C1D" w:rsidRDefault="00677E33" w:rsidP="009873F1">
      <w:pPr>
        <w:spacing w:after="0" w:line="240" w:lineRule="auto"/>
        <w:ind w:firstLine="709"/>
        <w:jc w:val="both"/>
        <w:rPr>
          <w:rFonts w:ascii="Times New Roman" w:eastAsia="Times New Roman" w:hAnsi="Times New Roman" w:cs="Times New Roman"/>
          <w:iCs/>
          <w:sz w:val="28"/>
          <w:szCs w:val="28"/>
        </w:rPr>
      </w:pPr>
    </w:p>
    <w:p w:rsidR="00677E33" w:rsidRPr="008D2C1D" w:rsidRDefault="009B411C"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Проект </w:t>
      </w:r>
      <w:r w:rsidR="00677E33" w:rsidRPr="008D2C1D">
        <w:rPr>
          <w:rFonts w:ascii="Times New Roman" w:eastAsia="Times New Roman" w:hAnsi="Times New Roman" w:cs="Times New Roman"/>
          <w:iCs/>
          <w:sz w:val="28"/>
          <w:szCs w:val="28"/>
        </w:rPr>
        <w:t>внесен</w:t>
      </w:r>
      <w:r w:rsidRPr="008D2C1D">
        <w:rPr>
          <w:rFonts w:ascii="Times New Roman" w:eastAsia="Times New Roman" w:hAnsi="Times New Roman" w:cs="Times New Roman"/>
          <w:iCs/>
          <w:sz w:val="28"/>
          <w:szCs w:val="28"/>
        </w:rPr>
        <w:t xml:space="preserve">ия </w:t>
      </w:r>
      <w:r w:rsidR="00677E33" w:rsidRPr="008D2C1D">
        <w:rPr>
          <w:rFonts w:ascii="Times New Roman" w:eastAsia="Times New Roman" w:hAnsi="Times New Roman" w:cs="Times New Roman"/>
          <w:iCs/>
          <w:sz w:val="28"/>
          <w:szCs w:val="28"/>
        </w:rPr>
        <w:t xml:space="preserve">изменений в генеральный план муниципального образования </w:t>
      </w:r>
      <w:r w:rsidR="00D00A9F" w:rsidRPr="008D2C1D">
        <w:rPr>
          <w:rFonts w:ascii="Times New Roman" w:eastAsia="Times New Roman" w:hAnsi="Times New Roman" w:cs="Times New Roman"/>
          <w:iCs/>
          <w:sz w:val="28"/>
          <w:szCs w:val="28"/>
        </w:rPr>
        <w:t>«</w:t>
      </w:r>
      <w:r w:rsidR="00677E33" w:rsidRPr="008D2C1D">
        <w:rPr>
          <w:rFonts w:ascii="Times New Roman" w:eastAsia="Times New Roman" w:hAnsi="Times New Roman" w:cs="Times New Roman"/>
          <w:iCs/>
          <w:sz w:val="28"/>
          <w:szCs w:val="28"/>
        </w:rPr>
        <w:t>Белоярское сельское поселение</w:t>
      </w:r>
      <w:r w:rsidR="00D00A9F" w:rsidRPr="008D2C1D">
        <w:rPr>
          <w:rFonts w:ascii="Times New Roman" w:eastAsia="Times New Roman" w:hAnsi="Times New Roman" w:cs="Times New Roman"/>
          <w:iCs/>
          <w:sz w:val="28"/>
          <w:szCs w:val="28"/>
        </w:rPr>
        <w:t>»</w:t>
      </w:r>
      <w:r w:rsidR="00677E33" w:rsidRPr="008D2C1D">
        <w:rPr>
          <w:rFonts w:ascii="Times New Roman" w:eastAsia="Times New Roman" w:hAnsi="Times New Roman" w:cs="Times New Roman"/>
          <w:iCs/>
          <w:sz w:val="28"/>
          <w:szCs w:val="28"/>
        </w:rPr>
        <w:t xml:space="preserve"> Чердаклинского района Ульяновской области выполнен ООО </w:t>
      </w:r>
      <w:r w:rsidR="00782558">
        <w:rPr>
          <w:rFonts w:ascii="Times New Roman" w:eastAsia="Times New Roman" w:hAnsi="Times New Roman" w:cs="Times New Roman"/>
          <w:iCs/>
          <w:sz w:val="28"/>
          <w:szCs w:val="28"/>
        </w:rPr>
        <w:t>«</w:t>
      </w:r>
      <w:r w:rsidR="00677E33" w:rsidRPr="008D2C1D">
        <w:rPr>
          <w:rFonts w:ascii="Times New Roman" w:eastAsia="Times New Roman" w:hAnsi="Times New Roman" w:cs="Times New Roman"/>
          <w:iCs/>
          <w:sz w:val="28"/>
          <w:szCs w:val="28"/>
        </w:rPr>
        <w:t>ГЕОЗЕМСТРОЙ</w:t>
      </w:r>
      <w:r w:rsidR="00D00A9F" w:rsidRPr="008D2C1D">
        <w:rPr>
          <w:rFonts w:ascii="Times New Roman" w:eastAsia="Times New Roman" w:hAnsi="Times New Roman" w:cs="Times New Roman"/>
          <w:iCs/>
          <w:sz w:val="28"/>
          <w:szCs w:val="28"/>
        </w:rPr>
        <w:t>»</w:t>
      </w:r>
      <w:r w:rsidR="00677E33" w:rsidRPr="008D2C1D">
        <w:rPr>
          <w:rFonts w:ascii="Times New Roman" w:eastAsia="Times New Roman" w:hAnsi="Times New Roman" w:cs="Times New Roman"/>
          <w:iCs/>
          <w:sz w:val="28"/>
          <w:szCs w:val="28"/>
        </w:rPr>
        <w:t xml:space="preserve"> по заказу </w:t>
      </w:r>
      <w:r w:rsidR="00BE70A7" w:rsidRPr="008D2C1D">
        <w:rPr>
          <w:rFonts w:ascii="Times New Roman" w:eastAsia="Times New Roman" w:hAnsi="Times New Roman" w:cs="Times New Roman"/>
          <w:iCs/>
          <w:sz w:val="28"/>
          <w:szCs w:val="28"/>
        </w:rPr>
        <w:t>Министерства строительства и архитектуры Ульяновской области на основе государственного</w:t>
      </w:r>
      <w:r w:rsidR="00677E33" w:rsidRPr="008D2C1D">
        <w:rPr>
          <w:rFonts w:ascii="Times New Roman" w:eastAsia="Times New Roman" w:hAnsi="Times New Roman" w:cs="Times New Roman"/>
          <w:iCs/>
          <w:sz w:val="28"/>
          <w:szCs w:val="28"/>
        </w:rPr>
        <w:t xml:space="preserve"> контракта от 18.12.2018 № 58.</w:t>
      </w:r>
    </w:p>
    <w:p w:rsidR="00677E33" w:rsidRPr="008D2C1D" w:rsidRDefault="00677E33"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Основания для проведения работ:</w:t>
      </w:r>
    </w:p>
    <w:p w:rsidR="00677E33" w:rsidRPr="008D2C1D" w:rsidRDefault="00677E33" w:rsidP="009873F1">
      <w:pPr>
        <w:pStyle w:val="af0"/>
        <w:numPr>
          <w:ilvl w:val="0"/>
          <w:numId w:val="13"/>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Закон Ульяновской области от 18.12.2014 № 210-30 </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w:t>
      </w:r>
    </w:p>
    <w:p w:rsidR="00677E33" w:rsidRPr="008D2C1D" w:rsidRDefault="00782558" w:rsidP="009873F1">
      <w:pPr>
        <w:pStyle w:val="af0"/>
        <w:numPr>
          <w:ilvl w:val="0"/>
          <w:numId w:val="13"/>
        </w:numPr>
        <w:tabs>
          <w:tab w:val="left" w:pos="993"/>
        </w:tabs>
        <w:spacing w:after="0" w:line="240" w:lineRule="auto"/>
        <w:ind w:left="0" w:firstLine="709"/>
        <w:jc w:val="both"/>
        <w:rPr>
          <w:rFonts w:ascii="Times New Roman" w:eastAsia="Times New Roman" w:hAnsi="Times New Roman" w:cs="Times New Roman"/>
          <w:iCs/>
          <w:sz w:val="28"/>
          <w:szCs w:val="28"/>
        </w:rPr>
      </w:pPr>
      <w:r w:rsidRPr="00782558">
        <w:rPr>
          <w:rFonts w:ascii="Times New Roman" w:eastAsia="Times New Roman" w:hAnsi="Times New Roman" w:cs="Times New Roman"/>
          <w:iCs/>
          <w:sz w:val="28"/>
          <w:szCs w:val="28"/>
        </w:rPr>
        <w:t>Государственная программа Ульяновской области «Развитие строительства и архитектуры в Ульяновской области», утвержденная Постановлением Правительства Ульяновской области от 14.11.2019                                № 26/583-П</w:t>
      </w:r>
      <w:r w:rsidR="00677E33" w:rsidRPr="008D2C1D">
        <w:rPr>
          <w:rFonts w:ascii="Times New Roman" w:eastAsia="Times New Roman" w:hAnsi="Times New Roman" w:cs="Times New Roman"/>
          <w:iCs/>
          <w:sz w:val="28"/>
          <w:szCs w:val="28"/>
        </w:rPr>
        <w:t>.</w:t>
      </w:r>
    </w:p>
    <w:p w:rsidR="00677E33" w:rsidRPr="008D2C1D" w:rsidRDefault="00677E33" w:rsidP="009873F1">
      <w:pPr>
        <w:pStyle w:val="af0"/>
        <w:numPr>
          <w:ilvl w:val="0"/>
          <w:numId w:val="13"/>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Стратегия социально-экономического развития Ульяновской области до 2030 года, утверждённая Постановлением Правительства Ульяновской области от 13.07.2015 № 16/319-П.</w:t>
      </w:r>
    </w:p>
    <w:p w:rsidR="00677E33" w:rsidRPr="008D2C1D" w:rsidRDefault="009B411C"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Проект внесения изменений </w:t>
      </w:r>
      <w:r w:rsidR="00677E33" w:rsidRPr="008D2C1D">
        <w:rPr>
          <w:rFonts w:ascii="Times New Roman" w:eastAsia="Times New Roman" w:hAnsi="Times New Roman" w:cs="Times New Roman"/>
          <w:iCs/>
          <w:sz w:val="28"/>
          <w:szCs w:val="28"/>
        </w:rPr>
        <w:t xml:space="preserve">в генеральный план муниципального образования </w:t>
      </w:r>
      <w:r w:rsidR="00D00A9F" w:rsidRPr="008D2C1D">
        <w:rPr>
          <w:rFonts w:ascii="Times New Roman" w:eastAsia="Times New Roman" w:hAnsi="Times New Roman" w:cs="Times New Roman"/>
          <w:iCs/>
          <w:sz w:val="28"/>
          <w:szCs w:val="28"/>
        </w:rPr>
        <w:t>«</w:t>
      </w:r>
      <w:r w:rsidR="00677E33" w:rsidRPr="008D2C1D">
        <w:rPr>
          <w:rFonts w:ascii="Times New Roman" w:eastAsia="Times New Roman" w:hAnsi="Times New Roman" w:cs="Times New Roman"/>
          <w:iCs/>
          <w:sz w:val="28"/>
          <w:szCs w:val="28"/>
        </w:rPr>
        <w:t>Белоярское сельское поселение</w:t>
      </w:r>
      <w:r w:rsidR="00D00A9F" w:rsidRPr="008D2C1D">
        <w:rPr>
          <w:rFonts w:ascii="Times New Roman" w:eastAsia="Times New Roman" w:hAnsi="Times New Roman" w:cs="Times New Roman"/>
          <w:iCs/>
          <w:sz w:val="28"/>
          <w:szCs w:val="28"/>
        </w:rPr>
        <w:t>»</w:t>
      </w:r>
      <w:r w:rsidR="00677E33" w:rsidRPr="008D2C1D">
        <w:rPr>
          <w:rFonts w:ascii="Times New Roman" w:eastAsia="Times New Roman" w:hAnsi="Times New Roman" w:cs="Times New Roman"/>
          <w:iCs/>
          <w:sz w:val="28"/>
          <w:szCs w:val="28"/>
        </w:rPr>
        <w:t xml:space="preserve"> Чердаклинского района Ульяновской области подготовлен с учетом следующих исходных данных и материалов:</w:t>
      </w:r>
    </w:p>
    <w:p w:rsidR="00677E33" w:rsidRPr="008D2C1D" w:rsidRDefault="00677E33" w:rsidP="009873F1">
      <w:pPr>
        <w:pStyle w:val="af0"/>
        <w:numPr>
          <w:ilvl w:val="0"/>
          <w:numId w:val="16"/>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Материалы схем территориального планирования Российской Федерации:</w:t>
      </w:r>
    </w:p>
    <w:p w:rsidR="00677E33" w:rsidRPr="008D2C1D" w:rsidRDefault="00677E33" w:rsidP="009873F1">
      <w:pPr>
        <w:pStyle w:val="af0"/>
        <w:numPr>
          <w:ilvl w:val="0"/>
          <w:numId w:val="17"/>
        </w:numPr>
        <w:tabs>
          <w:tab w:val="left" w:pos="993"/>
        </w:tabs>
        <w:autoSpaceDE w:val="0"/>
        <w:autoSpaceDN w:val="0"/>
        <w:adjustRightInd w:val="0"/>
        <w:spacing w:after="0" w:line="240" w:lineRule="auto"/>
        <w:jc w:val="both"/>
        <w:rPr>
          <w:rFonts w:ascii="Times New Roman" w:hAnsi="Times New Roman" w:cs="Times New Roman"/>
          <w:sz w:val="28"/>
          <w:szCs w:val="28"/>
        </w:rPr>
      </w:pPr>
      <w:r w:rsidRPr="008D2C1D">
        <w:rPr>
          <w:rFonts w:ascii="Times New Roman" w:hAnsi="Times New Roman" w:cs="Times New Roman"/>
          <w:bCs/>
          <w:sz w:val="28"/>
          <w:szCs w:val="28"/>
        </w:rPr>
        <w:t xml:space="preserve">Схема территориального планирования Российской Федерации в области энергетики, </w:t>
      </w:r>
      <w:r w:rsidRPr="008D2C1D">
        <w:rPr>
          <w:rFonts w:ascii="Times New Roman" w:hAnsi="Times New Roman" w:cs="Times New Roman"/>
          <w:sz w:val="28"/>
          <w:szCs w:val="28"/>
        </w:rPr>
        <w:t>утвержденная распоряжением Правительства РФ от 15.11.2017 № 2525-р;</w:t>
      </w:r>
    </w:p>
    <w:p w:rsidR="00677E33" w:rsidRPr="008D2C1D" w:rsidRDefault="00677E33" w:rsidP="009873F1">
      <w:pPr>
        <w:pStyle w:val="af0"/>
        <w:numPr>
          <w:ilvl w:val="0"/>
          <w:numId w:val="17"/>
        </w:numPr>
        <w:tabs>
          <w:tab w:val="left" w:pos="993"/>
        </w:tabs>
        <w:autoSpaceDE w:val="0"/>
        <w:autoSpaceDN w:val="0"/>
        <w:adjustRightInd w:val="0"/>
        <w:spacing w:after="0" w:line="240" w:lineRule="auto"/>
        <w:jc w:val="both"/>
        <w:rPr>
          <w:rFonts w:ascii="Times New Roman" w:hAnsi="Times New Roman" w:cs="Times New Roman"/>
          <w:sz w:val="28"/>
          <w:szCs w:val="28"/>
        </w:rPr>
      </w:pPr>
      <w:r w:rsidRPr="008D2C1D">
        <w:rPr>
          <w:rFonts w:ascii="Times New Roman" w:hAnsi="Times New Roman" w:cs="Times New Roman"/>
          <w:bCs/>
          <w:sz w:val="28"/>
          <w:szCs w:val="28"/>
        </w:rPr>
        <w:t>Схема территориального планирования Российской Федерации в области высшего профессионального образования, у</w:t>
      </w:r>
      <w:r w:rsidRPr="008D2C1D">
        <w:rPr>
          <w:rFonts w:ascii="Times New Roman" w:hAnsi="Times New Roman" w:cs="Times New Roman"/>
          <w:sz w:val="28"/>
          <w:szCs w:val="28"/>
        </w:rPr>
        <w:t>твержденная распоряжением Правительства РФ от 26.02.2013 № 247-р;</w:t>
      </w:r>
    </w:p>
    <w:p w:rsidR="00677E33" w:rsidRPr="008D2C1D" w:rsidRDefault="00677E33" w:rsidP="009873F1">
      <w:pPr>
        <w:pStyle w:val="af0"/>
        <w:numPr>
          <w:ilvl w:val="0"/>
          <w:numId w:val="17"/>
        </w:numPr>
        <w:tabs>
          <w:tab w:val="left" w:pos="993"/>
        </w:tabs>
        <w:autoSpaceDE w:val="0"/>
        <w:autoSpaceDN w:val="0"/>
        <w:adjustRightInd w:val="0"/>
        <w:spacing w:after="0" w:line="240" w:lineRule="auto"/>
        <w:jc w:val="both"/>
        <w:rPr>
          <w:rFonts w:ascii="Times New Roman" w:hAnsi="Times New Roman" w:cs="Times New Roman"/>
          <w:bCs/>
          <w:sz w:val="28"/>
          <w:szCs w:val="28"/>
        </w:rPr>
      </w:pPr>
      <w:r w:rsidRPr="008D2C1D">
        <w:rPr>
          <w:rFonts w:ascii="Times New Roman" w:hAnsi="Times New Roman" w:cs="Times New Roman"/>
          <w:bCs/>
          <w:sz w:val="28"/>
          <w:szCs w:val="28"/>
        </w:rPr>
        <w:t>Схема территориального планирования Российской Федерации в области здравоохранения, у</w:t>
      </w:r>
      <w:r w:rsidRPr="008D2C1D">
        <w:rPr>
          <w:rFonts w:ascii="Times New Roman" w:hAnsi="Times New Roman" w:cs="Times New Roman"/>
          <w:sz w:val="28"/>
          <w:szCs w:val="28"/>
        </w:rPr>
        <w:t>твержденная распоряжением Правительства РФ от 28.12.2012 № 2607-р</w:t>
      </w:r>
      <w:r w:rsidR="00E731E0" w:rsidRPr="008D2C1D">
        <w:rPr>
          <w:rFonts w:ascii="Times New Roman" w:hAnsi="Times New Roman" w:cs="Times New Roman"/>
          <w:sz w:val="28"/>
          <w:szCs w:val="28"/>
        </w:rPr>
        <w:t>.</w:t>
      </w:r>
    </w:p>
    <w:p w:rsidR="00677E33" w:rsidRPr="008D2C1D" w:rsidRDefault="00677E33" w:rsidP="009873F1">
      <w:pPr>
        <w:pStyle w:val="af0"/>
        <w:numPr>
          <w:ilvl w:val="0"/>
          <w:numId w:val="17"/>
        </w:numPr>
        <w:tabs>
          <w:tab w:val="left" w:pos="993"/>
        </w:tabs>
        <w:autoSpaceDE w:val="0"/>
        <w:autoSpaceDN w:val="0"/>
        <w:adjustRightInd w:val="0"/>
        <w:spacing w:after="0" w:line="240" w:lineRule="auto"/>
        <w:jc w:val="both"/>
        <w:rPr>
          <w:rFonts w:ascii="Times New Roman" w:hAnsi="Times New Roman" w:cs="Times New Roman"/>
          <w:bCs/>
          <w:sz w:val="28"/>
          <w:szCs w:val="28"/>
        </w:rPr>
      </w:pPr>
      <w:r w:rsidRPr="008D2C1D">
        <w:rPr>
          <w:rFonts w:ascii="Times New Roman" w:hAnsi="Times New Roman" w:cs="Times New Roman"/>
          <w:bCs/>
          <w:sz w:val="28"/>
          <w:szCs w:val="28"/>
        </w:rPr>
        <w:t>Схема территориального планирования Российской Федерации в области федерального транспорта (в части трубопроводного транспорта)</w:t>
      </w:r>
      <w:r w:rsidRPr="008D2C1D">
        <w:rPr>
          <w:rFonts w:ascii="Times New Roman" w:hAnsi="Times New Roman" w:cs="Times New Roman"/>
          <w:sz w:val="28"/>
          <w:szCs w:val="28"/>
        </w:rPr>
        <w:t>, утвержденная</w:t>
      </w:r>
      <w:r w:rsidRPr="008D2C1D">
        <w:rPr>
          <w:rFonts w:ascii="Times New Roman" w:hAnsi="Times New Roman" w:cs="Times New Roman"/>
          <w:bCs/>
          <w:sz w:val="28"/>
          <w:szCs w:val="28"/>
        </w:rPr>
        <w:t xml:space="preserve"> </w:t>
      </w:r>
      <w:r w:rsidRPr="008D2C1D">
        <w:rPr>
          <w:rFonts w:ascii="Times New Roman" w:hAnsi="Times New Roman" w:cs="Times New Roman"/>
          <w:sz w:val="28"/>
          <w:szCs w:val="28"/>
        </w:rPr>
        <w:t>распоряжением Правительства РФ от 05.06.2015 № 816-р</w:t>
      </w:r>
      <w:r w:rsidR="00E731E0" w:rsidRPr="008D2C1D">
        <w:rPr>
          <w:rFonts w:ascii="Times New Roman" w:hAnsi="Times New Roman" w:cs="Times New Roman"/>
          <w:sz w:val="28"/>
          <w:szCs w:val="28"/>
        </w:rPr>
        <w:t>.</w:t>
      </w:r>
      <w:r w:rsidRPr="008D2C1D">
        <w:rPr>
          <w:rFonts w:ascii="Times New Roman" w:hAnsi="Times New Roman" w:cs="Times New Roman"/>
          <w:sz w:val="28"/>
          <w:szCs w:val="28"/>
        </w:rPr>
        <w:t xml:space="preserve"> </w:t>
      </w:r>
    </w:p>
    <w:p w:rsidR="00677E33" w:rsidRPr="008D2C1D" w:rsidRDefault="00677E33" w:rsidP="009873F1">
      <w:pPr>
        <w:pStyle w:val="af0"/>
        <w:numPr>
          <w:ilvl w:val="0"/>
          <w:numId w:val="17"/>
        </w:numPr>
        <w:tabs>
          <w:tab w:val="left" w:pos="993"/>
        </w:tabs>
        <w:autoSpaceDE w:val="0"/>
        <w:autoSpaceDN w:val="0"/>
        <w:adjustRightInd w:val="0"/>
        <w:spacing w:after="0" w:line="240" w:lineRule="auto"/>
        <w:jc w:val="both"/>
        <w:rPr>
          <w:rFonts w:ascii="Times New Roman" w:hAnsi="Times New Roman" w:cs="Times New Roman"/>
          <w:bCs/>
          <w:sz w:val="28"/>
          <w:szCs w:val="28"/>
        </w:rPr>
      </w:pPr>
      <w:r w:rsidRPr="008D2C1D">
        <w:rPr>
          <w:rFonts w:ascii="Times New Roman" w:hAnsi="Times New Roman" w:cs="Times New Roman"/>
          <w:bCs/>
          <w:sz w:val="28"/>
          <w:szCs w:val="28"/>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r w:rsidRPr="008D2C1D">
        <w:rPr>
          <w:rFonts w:ascii="Times New Roman" w:hAnsi="Times New Roman" w:cs="Times New Roman"/>
          <w:sz w:val="28"/>
          <w:szCs w:val="28"/>
        </w:rPr>
        <w:t>утвержденная</w:t>
      </w:r>
      <w:r w:rsidRPr="008D2C1D">
        <w:rPr>
          <w:rFonts w:ascii="Times New Roman" w:hAnsi="Times New Roman" w:cs="Times New Roman"/>
          <w:bCs/>
          <w:sz w:val="28"/>
          <w:szCs w:val="28"/>
        </w:rPr>
        <w:t xml:space="preserve"> </w:t>
      </w:r>
      <w:r w:rsidRPr="008D2C1D">
        <w:rPr>
          <w:rFonts w:ascii="Times New Roman" w:hAnsi="Times New Roman" w:cs="Times New Roman"/>
          <w:sz w:val="28"/>
          <w:szCs w:val="28"/>
        </w:rPr>
        <w:t>распоряжением Правительства РФ от 19.03.2</w:t>
      </w:r>
      <w:r w:rsidR="00E731E0" w:rsidRPr="008D2C1D">
        <w:rPr>
          <w:rFonts w:ascii="Times New Roman" w:hAnsi="Times New Roman" w:cs="Times New Roman"/>
          <w:sz w:val="28"/>
          <w:szCs w:val="28"/>
        </w:rPr>
        <w:t>013 № 384-р</w:t>
      </w:r>
      <w:r w:rsidRPr="008D2C1D">
        <w:rPr>
          <w:rFonts w:ascii="Times New Roman" w:hAnsi="Times New Roman" w:cs="Times New Roman"/>
          <w:sz w:val="28"/>
          <w:szCs w:val="28"/>
        </w:rPr>
        <w:t>.</w:t>
      </w:r>
    </w:p>
    <w:p w:rsidR="00677E33" w:rsidRPr="008D2C1D" w:rsidRDefault="00677E33" w:rsidP="009873F1">
      <w:pPr>
        <w:pStyle w:val="af0"/>
        <w:numPr>
          <w:ilvl w:val="0"/>
          <w:numId w:val="16"/>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lastRenderedPageBreak/>
        <w:t>Материалы схемы территориального планирования Ульяновской области, утвержденной постановлением Правительства Ульяновской области от 30.11.2012 № 564-П.</w:t>
      </w:r>
    </w:p>
    <w:p w:rsidR="00DA5064" w:rsidRPr="008D2C1D" w:rsidRDefault="00782558" w:rsidP="00DA5064">
      <w:pPr>
        <w:pStyle w:val="af0"/>
        <w:numPr>
          <w:ilvl w:val="0"/>
          <w:numId w:val="16"/>
        </w:numPr>
        <w:tabs>
          <w:tab w:val="left" w:pos="993"/>
        </w:tabs>
        <w:spacing w:after="0" w:line="240" w:lineRule="auto"/>
        <w:ind w:left="0" w:firstLine="709"/>
        <w:jc w:val="both"/>
        <w:rPr>
          <w:rFonts w:ascii="Times New Roman" w:eastAsia="Times New Roman" w:hAnsi="Times New Roman" w:cs="Times New Roman"/>
          <w:iCs/>
          <w:sz w:val="28"/>
          <w:szCs w:val="28"/>
        </w:rPr>
      </w:pPr>
      <w:r w:rsidRPr="00782558">
        <w:rPr>
          <w:rFonts w:ascii="Times New Roman" w:eastAsia="Times New Roman" w:hAnsi="Times New Roman" w:cs="Times New Roman"/>
          <w:iCs/>
          <w:sz w:val="28"/>
          <w:szCs w:val="28"/>
        </w:rPr>
        <w:t>Схема и программа перспективного развития электроэнергетики Ульяновской области на период 2021-2025 гг., утвержденная указом Губернатора Ульяновской области от 17.04.2020 № 65</w:t>
      </w:r>
      <w:r w:rsidR="00DA5064" w:rsidRPr="008D2C1D">
        <w:rPr>
          <w:rFonts w:ascii="Times New Roman" w:eastAsia="Times New Roman" w:hAnsi="Times New Roman" w:cs="Times New Roman"/>
          <w:iCs/>
          <w:sz w:val="28"/>
          <w:szCs w:val="28"/>
        </w:rPr>
        <w:t>;</w:t>
      </w:r>
    </w:p>
    <w:p w:rsidR="00DA5064" w:rsidRPr="008D2C1D" w:rsidRDefault="00DA5064" w:rsidP="00DA5064">
      <w:pPr>
        <w:pStyle w:val="af0"/>
        <w:numPr>
          <w:ilvl w:val="0"/>
          <w:numId w:val="16"/>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Стратегия социально-экономического развития Ульяновской области до 2030 года, утвержденная постановлением Правительства Ульяновской области от 13.07.2015 № 16/319-П;</w:t>
      </w:r>
    </w:p>
    <w:p w:rsidR="00DA5064" w:rsidRPr="008D2C1D" w:rsidRDefault="00782558" w:rsidP="00DA5064">
      <w:pPr>
        <w:pStyle w:val="af0"/>
        <w:numPr>
          <w:ilvl w:val="0"/>
          <w:numId w:val="16"/>
        </w:numPr>
        <w:tabs>
          <w:tab w:val="left" w:pos="993"/>
        </w:tabs>
        <w:spacing w:after="0" w:line="240" w:lineRule="auto"/>
        <w:ind w:left="0" w:firstLine="709"/>
        <w:jc w:val="both"/>
        <w:rPr>
          <w:rFonts w:ascii="Times New Roman" w:eastAsia="Times New Roman" w:hAnsi="Times New Roman" w:cs="Times New Roman"/>
          <w:iCs/>
          <w:sz w:val="28"/>
          <w:szCs w:val="28"/>
        </w:rPr>
      </w:pPr>
      <w:r w:rsidRPr="00782558">
        <w:rPr>
          <w:rFonts w:ascii="Times New Roman" w:eastAsia="Times New Roman" w:hAnsi="Times New Roman" w:cs="Times New Roman"/>
          <w:iCs/>
          <w:sz w:val="28"/>
          <w:szCs w:val="28"/>
        </w:rPr>
        <w:t>Территориальная схема обращения с отходами Ульяновской области, утверждённая приказом Министерства природы и цикличной экономики Ульяновской области от 14.11.2019 № 55 «Об утверждении территориальной схемы обращения с отходами Ульяновской области»</w:t>
      </w:r>
      <w:r w:rsidR="00DA5064" w:rsidRPr="008D2C1D">
        <w:rPr>
          <w:rFonts w:ascii="Times New Roman" w:eastAsia="Times New Roman" w:hAnsi="Times New Roman" w:cs="Times New Roman"/>
          <w:iCs/>
          <w:sz w:val="28"/>
          <w:szCs w:val="28"/>
        </w:rPr>
        <w:t>.</w:t>
      </w:r>
    </w:p>
    <w:p w:rsidR="00FE6FBC" w:rsidRPr="008D2C1D" w:rsidRDefault="002C3D81" w:rsidP="009873F1">
      <w:pPr>
        <w:pStyle w:val="af0"/>
        <w:numPr>
          <w:ilvl w:val="0"/>
          <w:numId w:val="16"/>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Внесение изменений в схему</w:t>
      </w:r>
      <w:r w:rsidR="00FE6FBC" w:rsidRPr="008D2C1D">
        <w:rPr>
          <w:rFonts w:ascii="Times New Roman" w:eastAsia="Times New Roman" w:hAnsi="Times New Roman" w:cs="Times New Roman"/>
          <w:iCs/>
          <w:sz w:val="28"/>
          <w:szCs w:val="28"/>
        </w:rPr>
        <w:t xml:space="preserve"> территориального планирования муниципального образования </w:t>
      </w:r>
      <w:r w:rsidR="0067279D">
        <w:rPr>
          <w:rFonts w:ascii="Times New Roman" w:eastAsia="Times New Roman" w:hAnsi="Times New Roman" w:cs="Times New Roman"/>
          <w:iCs/>
          <w:sz w:val="28"/>
          <w:szCs w:val="28"/>
        </w:rPr>
        <w:t>«</w:t>
      </w:r>
      <w:r w:rsidR="00FE6FBC" w:rsidRPr="008D2C1D">
        <w:rPr>
          <w:rFonts w:ascii="Times New Roman" w:eastAsia="Times New Roman" w:hAnsi="Times New Roman" w:cs="Times New Roman"/>
          <w:iCs/>
          <w:sz w:val="28"/>
          <w:szCs w:val="28"/>
        </w:rPr>
        <w:t>Чердаклинский район</w:t>
      </w:r>
      <w:r w:rsidR="0067279D">
        <w:rPr>
          <w:rFonts w:ascii="Times New Roman" w:eastAsia="Times New Roman" w:hAnsi="Times New Roman" w:cs="Times New Roman"/>
          <w:iCs/>
          <w:sz w:val="28"/>
          <w:szCs w:val="28"/>
        </w:rPr>
        <w:t>»</w:t>
      </w:r>
      <w:r w:rsidR="00FE6FBC" w:rsidRPr="008D2C1D">
        <w:rPr>
          <w:rFonts w:ascii="Times New Roman" w:eastAsia="Times New Roman" w:hAnsi="Times New Roman" w:cs="Times New Roman"/>
          <w:iCs/>
          <w:sz w:val="28"/>
          <w:szCs w:val="28"/>
        </w:rPr>
        <w:t xml:space="preserve"> Ульяновской области, </w:t>
      </w:r>
      <w:r w:rsidRPr="008D2C1D">
        <w:rPr>
          <w:rFonts w:ascii="Times New Roman" w:eastAsia="Times New Roman" w:hAnsi="Times New Roman" w:cs="Times New Roman"/>
          <w:iCs/>
          <w:sz w:val="28"/>
          <w:szCs w:val="28"/>
        </w:rPr>
        <w:t>утвержденный приказом Департаментом архитектуры от 24.08.16 №20-од.</w:t>
      </w:r>
    </w:p>
    <w:p w:rsidR="00DA5064" w:rsidRPr="00B04845" w:rsidRDefault="00D954D7" w:rsidP="00B04845">
      <w:pPr>
        <w:pStyle w:val="af0"/>
        <w:numPr>
          <w:ilvl w:val="0"/>
          <w:numId w:val="16"/>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Стратегия социально-экономического развития муниципального образования «Чердаклинский район» Ульяновской области на период до 2030 года, Утвержденная решением Совета депутатов муниципального образования «Чердаклинский район» Ульяновской области No66 от 26 августа 2016 года.</w:t>
      </w:r>
    </w:p>
    <w:p w:rsidR="00DA5064" w:rsidRPr="008D2C1D" w:rsidRDefault="00DA5064" w:rsidP="00DA5064">
      <w:pPr>
        <w:pStyle w:val="af0"/>
        <w:numPr>
          <w:ilvl w:val="0"/>
          <w:numId w:val="16"/>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Муниципальная программа «Развитие жилищно-коммунального хозяйства, находящегося в собственности муниципального образования «Чердаклинский район» Ульяновской области на 2019-2021 годы».</w:t>
      </w:r>
    </w:p>
    <w:p w:rsidR="00DA5064" w:rsidRPr="008D2C1D" w:rsidRDefault="00DA5064" w:rsidP="00DA5064">
      <w:pPr>
        <w:pStyle w:val="af0"/>
        <w:numPr>
          <w:ilvl w:val="0"/>
          <w:numId w:val="16"/>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Муниципальная программа «Комплексные меры по профилактике правонарушений, терроризма и экстремизма на территории муниципального образования «Чердаклинский район» Ульяновской области на 2019-2021 годы».</w:t>
      </w:r>
    </w:p>
    <w:p w:rsidR="00DA5064" w:rsidRPr="008D2C1D" w:rsidRDefault="00DA5064" w:rsidP="00DA5064">
      <w:pPr>
        <w:pStyle w:val="af0"/>
        <w:numPr>
          <w:ilvl w:val="0"/>
          <w:numId w:val="16"/>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Муниципальная программа «Развитие и модернизация образования в муниципальном образовании «Чердаклинский район» Ульяновской области на 2019-2023 годы».</w:t>
      </w:r>
    </w:p>
    <w:p w:rsidR="00DA5064" w:rsidRPr="008D2C1D" w:rsidRDefault="00DA5064" w:rsidP="00DA5064">
      <w:pPr>
        <w:pStyle w:val="af0"/>
        <w:numPr>
          <w:ilvl w:val="0"/>
          <w:numId w:val="16"/>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Муниципальная программа «Забота на 2019-2021 годы».</w:t>
      </w:r>
    </w:p>
    <w:p w:rsidR="00DA5064" w:rsidRPr="008D2C1D" w:rsidRDefault="00DA5064" w:rsidP="00DA5064">
      <w:pPr>
        <w:pStyle w:val="af0"/>
        <w:numPr>
          <w:ilvl w:val="0"/>
          <w:numId w:val="16"/>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Муниципальная программа «Противодействие коррупции на территории муниципального образования «Чердаклинский район» Ульяновской области на 2019-2021 годы».</w:t>
      </w:r>
    </w:p>
    <w:p w:rsidR="00DA5064" w:rsidRPr="008D2C1D" w:rsidRDefault="00DA5064" w:rsidP="00DA5064">
      <w:pPr>
        <w:pStyle w:val="af0"/>
        <w:numPr>
          <w:ilvl w:val="0"/>
          <w:numId w:val="16"/>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Муниципальная программа «Дополнительные меры по снижению напряжённости на рынке труда муниципального образования «Чердаклинский район» Ульяновской области на 2019-2021годы».</w:t>
      </w:r>
    </w:p>
    <w:p w:rsidR="00677E33" w:rsidRPr="008D2C1D" w:rsidRDefault="00677E33" w:rsidP="009873F1">
      <w:pPr>
        <w:pStyle w:val="af0"/>
        <w:numPr>
          <w:ilvl w:val="0"/>
          <w:numId w:val="16"/>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Сведения государственного кадастра недвижимости (в соответствии с публичной кадастровой картой).</w:t>
      </w:r>
    </w:p>
    <w:p w:rsidR="00677E33" w:rsidRPr="008D2C1D" w:rsidRDefault="00677E33" w:rsidP="009873F1">
      <w:pPr>
        <w:pStyle w:val="af0"/>
        <w:numPr>
          <w:ilvl w:val="0"/>
          <w:numId w:val="16"/>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Материалы официальных интернет-ресурсов: </w:t>
      </w:r>
    </w:p>
    <w:p w:rsidR="00677E33" w:rsidRPr="008D2C1D" w:rsidRDefault="00677E33" w:rsidP="009873F1">
      <w:pPr>
        <w:pStyle w:val="af0"/>
        <w:numPr>
          <w:ilvl w:val="0"/>
          <w:numId w:val="22"/>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hAnsi="Times New Roman" w:cs="Times New Roman"/>
          <w:sz w:val="28"/>
          <w:szCs w:val="28"/>
        </w:rPr>
        <w:t xml:space="preserve">официальный сайт муниципального образования </w:t>
      </w:r>
      <w:r w:rsidR="00D00A9F" w:rsidRPr="008D2C1D">
        <w:rPr>
          <w:rFonts w:ascii="Times New Roman" w:hAnsi="Times New Roman" w:cs="Times New Roman"/>
          <w:sz w:val="28"/>
          <w:szCs w:val="28"/>
        </w:rPr>
        <w:t>«</w:t>
      </w:r>
      <w:r w:rsidRPr="008D2C1D">
        <w:rPr>
          <w:rFonts w:ascii="Times New Roman" w:eastAsia="Times New Roman" w:hAnsi="Times New Roman" w:cs="Times New Roman"/>
          <w:iCs/>
          <w:sz w:val="28"/>
          <w:szCs w:val="28"/>
        </w:rPr>
        <w:t>Чердаклинский</w:t>
      </w:r>
      <w:r w:rsidRPr="008D2C1D">
        <w:rPr>
          <w:rFonts w:ascii="Times New Roman" w:hAnsi="Times New Roman" w:cs="Times New Roman"/>
          <w:sz w:val="28"/>
          <w:szCs w:val="28"/>
        </w:rPr>
        <w:t xml:space="preserve"> район</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 xml:space="preserve"> Ульяновской области (</w:t>
      </w:r>
      <w:hyperlink r:id="rId11" w:history="1">
        <w:r w:rsidRPr="008D2C1D">
          <w:rPr>
            <w:rStyle w:val="af6"/>
            <w:rFonts w:ascii="Times New Roman" w:eastAsia="Times New Roman" w:hAnsi="Times New Roman" w:cs="Times New Roman"/>
            <w:iCs/>
            <w:color w:val="auto"/>
            <w:sz w:val="28"/>
            <w:szCs w:val="28"/>
          </w:rPr>
          <w:t>https://cherdakli.com/</w:t>
        </w:r>
      </w:hyperlink>
      <w:r w:rsidRPr="008D2C1D">
        <w:rPr>
          <w:rFonts w:ascii="Times New Roman" w:eastAsia="Times New Roman" w:hAnsi="Times New Roman" w:cs="Times New Roman"/>
          <w:iCs/>
          <w:sz w:val="28"/>
          <w:szCs w:val="28"/>
        </w:rPr>
        <w:t>);</w:t>
      </w:r>
    </w:p>
    <w:p w:rsidR="00677E33" w:rsidRPr="008D2C1D" w:rsidRDefault="00677E33" w:rsidP="009873F1">
      <w:pPr>
        <w:pStyle w:val="af0"/>
        <w:numPr>
          <w:ilvl w:val="0"/>
          <w:numId w:val="22"/>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hAnsi="Times New Roman" w:cs="Times New Roman"/>
          <w:sz w:val="28"/>
          <w:szCs w:val="28"/>
        </w:rPr>
        <w:lastRenderedPageBreak/>
        <w:t xml:space="preserve">официальный сайт муниципального образования </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Белоярское сельское поселение</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 xml:space="preserve"> Чердаклинского района Ульяновской области (</w:t>
      </w:r>
      <w:hyperlink r:id="rId12" w:history="1">
        <w:r w:rsidRPr="008D2C1D">
          <w:rPr>
            <w:rStyle w:val="af6"/>
            <w:rFonts w:ascii="Times New Roman" w:hAnsi="Times New Roman" w:cs="Times New Roman"/>
            <w:color w:val="auto"/>
            <w:sz w:val="28"/>
            <w:szCs w:val="28"/>
          </w:rPr>
          <w:t>http://www.admbeloyarskoe.ru/</w:t>
        </w:r>
      </w:hyperlink>
      <w:r w:rsidRPr="008D2C1D">
        <w:rPr>
          <w:rFonts w:ascii="Times New Roman" w:hAnsi="Times New Roman" w:cs="Times New Roman"/>
          <w:sz w:val="28"/>
          <w:szCs w:val="28"/>
        </w:rPr>
        <w:t>).</w:t>
      </w:r>
    </w:p>
    <w:p w:rsidR="00677E33" w:rsidRPr="008D2C1D" w:rsidRDefault="00677E33" w:rsidP="009873F1">
      <w:pPr>
        <w:pStyle w:val="af0"/>
        <w:numPr>
          <w:ilvl w:val="0"/>
          <w:numId w:val="16"/>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Исходные данные, предоставленные структурными подразделениями Правительства Ульяновской области, структурными подразделениями муниципального образования </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Чердаклинский район</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 xml:space="preserve">, иными учреждениями и организациями (том </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Исходно-разрешительная документация</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 xml:space="preserve">). </w:t>
      </w:r>
    </w:p>
    <w:p w:rsidR="00677E33" w:rsidRPr="008D2C1D" w:rsidRDefault="00677E33" w:rsidP="009873F1">
      <w:pPr>
        <w:pStyle w:val="af0"/>
        <w:numPr>
          <w:ilvl w:val="0"/>
          <w:numId w:val="16"/>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Материалы Генерального плана МО </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Белоярское сельское поселение</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 xml:space="preserve">, утвержденный решением Совета депутатов муниципального образования </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Белоярское сельское поселение</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 xml:space="preserve"> Чердаклинского района Ульяновской области от 15.12.2010 № 44.</w:t>
      </w:r>
    </w:p>
    <w:p w:rsidR="00677E33" w:rsidRPr="008D2C1D" w:rsidRDefault="00677E33" w:rsidP="009873F1">
      <w:pPr>
        <w:spacing w:after="0" w:line="240" w:lineRule="auto"/>
        <w:ind w:firstLine="709"/>
        <w:jc w:val="both"/>
        <w:rPr>
          <w:rFonts w:ascii="Times New Roman" w:eastAsia="Times New Roman" w:hAnsi="Times New Roman" w:cs="Times New Roman"/>
          <w:sz w:val="28"/>
          <w:szCs w:val="28"/>
          <w:lang w:eastAsia="ru-RU"/>
        </w:rPr>
      </w:pPr>
    </w:p>
    <w:p w:rsidR="00677E33" w:rsidRPr="008D2C1D" w:rsidRDefault="00677E33" w:rsidP="009873F1">
      <w:pPr>
        <w:spacing w:after="0" w:line="240" w:lineRule="auto"/>
        <w:ind w:firstLine="709"/>
        <w:jc w:val="both"/>
        <w:rPr>
          <w:rFonts w:ascii="Times New Roman" w:eastAsia="Times New Roman" w:hAnsi="Times New Roman" w:cs="Times New Roman"/>
          <w:i/>
          <w:sz w:val="28"/>
          <w:szCs w:val="28"/>
          <w:lang w:eastAsia="ru-RU"/>
        </w:rPr>
      </w:pPr>
      <w:r w:rsidRPr="008D2C1D">
        <w:rPr>
          <w:rFonts w:ascii="Times New Roman" w:eastAsia="Times New Roman" w:hAnsi="Times New Roman" w:cs="Times New Roman"/>
          <w:i/>
          <w:sz w:val="28"/>
          <w:szCs w:val="28"/>
          <w:lang w:eastAsia="ru-RU"/>
        </w:rPr>
        <w:t>Цели разработки внесения изменений:</w:t>
      </w:r>
    </w:p>
    <w:p w:rsidR="00677E33" w:rsidRPr="008D2C1D" w:rsidRDefault="00677E33" w:rsidP="009873F1">
      <w:pPr>
        <w:pStyle w:val="af0"/>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приведение градостроительной документации в соответствие с требованиями действующего законодательства;</w:t>
      </w:r>
    </w:p>
    <w:p w:rsidR="00677E33" w:rsidRPr="008D2C1D" w:rsidRDefault="00677E33" w:rsidP="009873F1">
      <w:pPr>
        <w:pStyle w:val="af0"/>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обеспечение градостроительными средствами роста качества жизни населения Белоярско</w:t>
      </w:r>
      <w:r w:rsidR="00116224" w:rsidRPr="008D2C1D">
        <w:rPr>
          <w:rFonts w:ascii="Times New Roman" w:eastAsia="Times New Roman" w:hAnsi="Times New Roman" w:cs="Times New Roman"/>
          <w:sz w:val="28"/>
          <w:szCs w:val="28"/>
          <w:lang w:eastAsia="ru-RU"/>
        </w:rPr>
        <w:t>го</w:t>
      </w:r>
      <w:r w:rsidRPr="008D2C1D">
        <w:rPr>
          <w:rFonts w:ascii="Times New Roman" w:eastAsia="Times New Roman" w:hAnsi="Times New Roman" w:cs="Times New Roman"/>
          <w:sz w:val="28"/>
          <w:szCs w:val="28"/>
          <w:lang w:eastAsia="ru-RU"/>
        </w:rPr>
        <w:t xml:space="preserve"> сельско</w:t>
      </w:r>
      <w:r w:rsidR="00116224" w:rsidRPr="008D2C1D">
        <w:rPr>
          <w:rFonts w:ascii="Times New Roman" w:eastAsia="Times New Roman" w:hAnsi="Times New Roman" w:cs="Times New Roman"/>
          <w:sz w:val="28"/>
          <w:szCs w:val="28"/>
          <w:lang w:eastAsia="ru-RU"/>
        </w:rPr>
        <w:t>го</w:t>
      </w:r>
      <w:r w:rsidRPr="008D2C1D">
        <w:rPr>
          <w:rFonts w:ascii="Times New Roman" w:eastAsia="Times New Roman" w:hAnsi="Times New Roman" w:cs="Times New Roman"/>
          <w:sz w:val="28"/>
          <w:szCs w:val="28"/>
          <w:lang w:eastAsia="ru-RU"/>
        </w:rPr>
        <w:t xml:space="preserve"> поселени</w:t>
      </w:r>
      <w:r w:rsidR="00116224" w:rsidRPr="008D2C1D">
        <w:rPr>
          <w:rFonts w:ascii="Times New Roman" w:eastAsia="Times New Roman" w:hAnsi="Times New Roman" w:cs="Times New Roman"/>
          <w:sz w:val="28"/>
          <w:szCs w:val="28"/>
          <w:lang w:eastAsia="ru-RU"/>
        </w:rPr>
        <w:t>я</w:t>
      </w:r>
      <w:r w:rsidRPr="008D2C1D">
        <w:rPr>
          <w:rFonts w:ascii="Times New Roman" w:eastAsia="Times New Roman" w:hAnsi="Times New Roman" w:cs="Times New Roman"/>
          <w:sz w:val="28"/>
          <w:szCs w:val="28"/>
          <w:lang w:eastAsia="ru-RU"/>
        </w:rPr>
        <w:t xml:space="preserve"> </w:t>
      </w:r>
      <w:r w:rsidRPr="008D2C1D">
        <w:rPr>
          <w:rFonts w:ascii="Times New Roman" w:hAnsi="Times New Roman" w:cs="Times New Roman"/>
          <w:sz w:val="28"/>
          <w:szCs w:val="28"/>
        </w:rPr>
        <w:t>Чердаклинского</w:t>
      </w:r>
      <w:r w:rsidRPr="008D2C1D">
        <w:rPr>
          <w:rFonts w:ascii="Times New Roman" w:eastAsia="Times New Roman" w:hAnsi="Times New Roman" w:cs="Times New Roman"/>
          <w:sz w:val="28"/>
          <w:szCs w:val="28"/>
          <w:lang w:eastAsia="ru-RU"/>
        </w:rPr>
        <w:t xml:space="preserve"> района Ульяновской области, учёта интересов юридических и физических лиц при определении назначения территорий, исходя из совокупности социальных, экономических, экологических и иных факторов, а также другие требования к развитию территории;</w:t>
      </w:r>
    </w:p>
    <w:p w:rsidR="00677E33" w:rsidRPr="008D2C1D" w:rsidRDefault="00677E33" w:rsidP="009873F1">
      <w:pPr>
        <w:pStyle w:val="af0"/>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создание действенного инструмента управления развитием территории в соответствии с федеральным законодательством и законодательством Ульяновской области.</w:t>
      </w:r>
    </w:p>
    <w:p w:rsidR="00677E33" w:rsidRPr="008D2C1D" w:rsidRDefault="00677E33" w:rsidP="009873F1">
      <w:pPr>
        <w:spacing w:after="0" w:line="240" w:lineRule="auto"/>
        <w:ind w:firstLine="709"/>
        <w:jc w:val="both"/>
        <w:rPr>
          <w:rFonts w:ascii="Times New Roman" w:eastAsia="Times New Roman" w:hAnsi="Times New Roman" w:cs="Times New Roman"/>
          <w:sz w:val="28"/>
          <w:szCs w:val="28"/>
          <w:lang w:eastAsia="ru-RU"/>
        </w:rPr>
      </w:pPr>
    </w:p>
    <w:p w:rsidR="00677E33" w:rsidRPr="008D2C1D" w:rsidRDefault="00677E33" w:rsidP="009873F1">
      <w:pPr>
        <w:spacing w:after="0" w:line="240" w:lineRule="auto"/>
        <w:ind w:firstLine="709"/>
        <w:jc w:val="both"/>
        <w:rPr>
          <w:rFonts w:ascii="Times New Roman" w:eastAsia="Times New Roman" w:hAnsi="Times New Roman" w:cs="Times New Roman"/>
          <w:i/>
          <w:sz w:val="28"/>
          <w:szCs w:val="28"/>
          <w:lang w:eastAsia="ru-RU"/>
        </w:rPr>
      </w:pPr>
      <w:r w:rsidRPr="008D2C1D">
        <w:rPr>
          <w:rFonts w:ascii="Times New Roman" w:eastAsia="Times New Roman" w:hAnsi="Times New Roman" w:cs="Times New Roman"/>
          <w:i/>
          <w:sz w:val="28"/>
          <w:szCs w:val="28"/>
          <w:lang w:eastAsia="ru-RU"/>
        </w:rPr>
        <w:t xml:space="preserve">Основные задачи по внесению изменений: </w:t>
      </w:r>
    </w:p>
    <w:p w:rsidR="00677E33" w:rsidRPr="008D2C1D" w:rsidRDefault="00677E33" w:rsidP="009873F1">
      <w:pPr>
        <w:pStyle w:val="af0"/>
        <w:numPr>
          <w:ilvl w:val="0"/>
          <w:numId w:val="15"/>
        </w:numPr>
        <w:shd w:val="clear" w:color="auto" w:fill="FFFFFF"/>
        <w:tabs>
          <w:tab w:val="left" w:pos="1134"/>
        </w:tabs>
        <w:spacing w:after="0" w:line="240" w:lineRule="auto"/>
        <w:ind w:left="0" w:right="29"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 xml:space="preserve">определение основных направлений и параметров территориального развития </w:t>
      </w:r>
      <w:r w:rsidRPr="008D2C1D">
        <w:rPr>
          <w:rFonts w:ascii="Times New Roman" w:eastAsia="Times New Roman" w:hAnsi="Times New Roman" w:cs="Times New Roman"/>
          <w:sz w:val="28"/>
          <w:szCs w:val="28"/>
          <w:lang w:eastAsia="ru-RU"/>
        </w:rPr>
        <w:t xml:space="preserve">Белоярского сельского поселения </w:t>
      </w:r>
      <w:r w:rsidRPr="008D2C1D">
        <w:rPr>
          <w:rFonts w:ascii="Times New Roman" w:hAnsi="Times New Roman" w:cs="Times New Roman"/>
          <w:sz w:val="28"/>
          <w:szCs w:val="28"/>
        </w:rPr>
        <w:t>Чердаклинского</w:t>
      </w:r>
      <w:r w:rsidRPr="008D2C1D">
        <w:rPr>
          <w:rFonts w:ascii="Times New Roman" w:eastAsia="Times New Roman" w:hAnsi="Times New Roman" w:cs="Times New Roman"/>
          <w:sz w:val="28"/>
          <w:szCs w:val="28"/>
        </w:rPr>
        <w:t xml:space="preserve"> района Ульяновской области;</w:t>
      </w:r>
    </w:p>
    <w:p w:rsidR="00677E33" w:rsidRPr="008D2C1D" w:rsidRDefault="00677E33" w:rsidP="009873F1">
      <w:pPr>
        <w:pStyle w:val="af0"/>
        <w:numPr>
          <w:ilvl w:val="0"/>
          <w:numId w:val="15"/>
        </w:numPr>
        <w:shd w:val="clear" w:color="auto" w:fill="FFFFFF"/>
        <w:tabs>
          <w:tab w:val="left" w:pos="163"/>
          <w:tab w:val="left" w:pos="1134"/>
        </w:tabs>
        <w:spacing w:after="0" w:line="240" w:lineRule="auto"/>
        <w:ind w:left="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размещение объектов федерального, регионального и местного значения в соответствии с документами территориального планирования федерального и регионального уровней;</w:t>
      </w:r>
    </w:p>
    <w:p w:rsidR="00677E33" w:rsidRPr="008D2C1D" w:rsidRDefault="00677E33" w:rsidP="009873F1">
      <w:pPr>
        <w:pStyle w:val="af0"/>
        <w:numPr>
          <w:ilvl w:val="0"/>
          <w:numId w:val="15"/>
        </w:numPr>
        <w:shd w:val="clear" w:color="auto" w:fill="FFFFFF"/>
        <w:tabs>
          <w:tab w:val="left" w:pos="379"/>
          <w:tab w:val="left" w:pos="1134"/>
        </w:tabs>
        <w:spacing w:after="0" w:line="240" w:lineRule="auto"/>
        <w:ind w:left="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 xml:space="preserve">установление границ населённых пунктов, входящих в состав </w:t>
      </w:r>
      <w:r w:rsidRPr="008D2C1D">
        <w:rPr>
          <w:rFonts w:ascii="Times New Roman" w:eastAsia="Times New Roman" w:hAnsi="Times New Roman" w:cs="Times New Roman"/>
          <w:sz w:val="28"/>
          <w:szCs w:val="28"/>
          <w:lang w:eastAsia="ru-RU"/>
        </w:rPr>
        <w:t xml:space="preserve">Белоярского сельского поселения </w:t>
      </w:r>
      <w:r w:rsidRPr="008D2C1D">
        <w:rPr>
          <w:rFonts w:ascii="Times New Roman" w:hAnsi="Times New Roman" w:cs="Times New Roman"/>
          <w:sz w:val="28"/>
          <w:szCs w:val="28"/>
        </w:rPr>
        <w:t>Чердаклинского</w:t>
      </w:r>
      <w:r w:rsidRPr="008D2C1D">
        <w:rPr>
          <w:rFonts w:ascii="Times New Roman" w:eastAsia="Times New Roman" w:hAnsi="Times New Roman" w:cs="Times New Roman"/>
          <w:sz w:val="28"/>
          <w:szCs w:val="28"/>
        </w:rPr>
        <w:t xml:space="preserve"> района Ульяновской области, в соответствии с требованиями ст.</w:t>
      </w:r>
      <w:r w:rsidR="00D954D7" w:rsidRPr="008D2C1D">
        <w:rPr>
          <w:rFonts w:ascii="Times New Roman" w:eastAsia="Times New Roman" w:hAnsi="Times New Roman" w:cs="Times New Roman"/>
          <w:sz w:val="28"/>
          <w:szCs w:val="28"/>
        </w:rPr>
        <w:t>23</w:t>
      </w:r>
      <w:r w:rsidRPr="008D2C1D">
        <w:rPr>
          <w:rFonts w:ascii="Times New Roman" w:eastAsia="Times New Roman" w:hAnsi="Times New Roman" w:cs="Times New Roman"/>
          <w:sz w:val="28"/>
          <w:szCs w:val="28"/>
        </w:rPr>
        <w:t xml:space="preserve"> Градостроительного кодекса РФ, путём внесения сведений в ЕГРН;</w:t>
      </w:r>
    </w:p>
    <w:p w:rsidR="00677E33" w:rsidRPr="008D2C1D" w:rsidRDefault="00677E33" w:rsidP="009873F1">
      <w:pPr>
        <w:pStyle w:val="af0"/>
        <w:widowControl w:val="0"/>
        <w:numPr>
          <w:ilvl w:val="0"/>
          <w:numId w:val="1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 xml:space="preserve">подготовка документов в электронном виде для передачи в государственный кадастр недвижимости в порядке информационного взаимодействия сведений о границах </w:t>
      </w:r>
      <w:r w:rsidR="00D954D7" w:rsidRPr="008D2C1D">
        <w:rPr>
          <w:rFonts w:ascii="Times New Roman" w:eastAsia="Times New Roman" w:hAnsi="Times New Roman" w:cs="Times New Roman"/>
          <w:sz w:val="28"/>
          <w:szCs w:val="28"/>
        </w:rPr>
        <w:t>поселения</w:t>
      </w:r>
      <w:r w:rsidRPr="008D2C1D">
        <w:rPr>
          <w:rFonts w:ascii="Times New Roman" w:eastAsia="Times New Roman" w:hAnsi="Times New Roman" w:cs="Times New Roman"/>
          <w:sz w:val="28"/>
          <w:szCs w:val="28"/>
        </w:rPr>
        <w:t xml:space="preserve"> и населённых пунктов, входящих в состав </w:t>
      </w:r>
      <w:r w:rsidRPr="008D2C1D">
        <w:rPr>
          <w:rFonts w:ascii="Times New Roman" w:eastAsia="Times New Roman" w:hAnsi="Times New Roman" w:cs="Times New Roman"/>
          <w:sz w:val="28"/>
          <w:szCs w:val="28"/>
          <w:lang w:eastAsia="ru-RU"/>
        </w:rPr>
        <w:t xml:space="preserve">Белоярского сельского поселения </w:t>
      </w:r>
      <w:r w:rsidRPr="008D2C1D">
        <w:rPr>
          <w:rFonts w:ascii="Times New Roman" w:hAnsi="Times New Roman" w:cs="Times New Roman"/>
          <w:sz w:val="28"/>
          <w:szCs w:val="28"/>
        </w:rPr>
        <w:t>Чердаклинского</w:t>
      </w:r>
      <w:r w:rsidRPr="008D2C1D">
        <w:rPr>
          <w:rFonts w:ascii="Times New Roman" w:eastAsia="Times New Roman" w:hAnsi="Times New Roman" w:cs="Times New Roman"/>
          <w:sz w:val="28"/>
          <w:szCs w:val="28"/>
        </w:rPr>
        <w:t xml:space="preserve"> района Ульяновской области;</w:t>
      </w:r>
    </w:p>
    <w:p w:rsidR="00677E33" w:rsidRPr="008D2C1D" w:rsidRDefault="00677E33" w:rsidP="009873F1">
      <w:pPr>
        <w:pStyle w:val="af0"/>
        <w:widowControl w:val="0"/>
        <w:numPr>
          <w:ilvl w:val="0"/>
          <w:numId w:val="1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обеспечение открытости и публичности градостроительных решений;</w:t>
      </w:r>
    </w:p>
    <w:p w:rsidR="00677E33" w:rsidRPr="008D2C1D" w:rsidRDefault="00677E33" w:rsidP="009873F1">
      <w:pPr>
        <w:pStyle w:val="af0"/>
        <w:widowControl w:val="0"/>
        <w:numPr>
          <w:ilvl w:val="0"/>
          <w:numId w:val="1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lastRenderedPageBreak/>
        <w:t>создание условий для устойчивого развития территорий муниципальных образований, сохранения окружающей среды и объектов культурного наследия;</w:t>
      </w:r>
    </w:p>
    <w:p w:rsidR="00677E33" w:rsidRPr="008D2C1D" w:rsidRDefault="00677E33" w:rsidP="009873F1">
      <w:pPr>
        <w:pStyle w:val="af0"/>
        <w:widowControl w:val="0"/>
        <w:numPr>
          <w:ilvl w:val="0"/>
          <w:numId w:val="1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создание условий для планировки территорий муниципальных образований;</w:t>
      </w:r>
    </w:p>
    <w:p w:rsidR="00677E33" w:rsidRPr="008D2C1D" w:rsidRDefault="00677E33" w:rsidP="009873F1">
      <w:pPr>
        <w:pStyle w:val="af0"/>
        <w:numPr>
          <w:ilvl w:val="0"/>
          <w:numId w:val="15"/>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обеспечение прав и законных интересов физических и юридических лиц;</w:t>
      </w:r>
    </w:p>
    <w:p w:rsidR="00677E33" w:rsidRPr="008D2C1D" w:rsidRDefault="00677E33" w:rsidP="009873F1">
      <w:pPr>
        <w:pStyle w:val="af0"/>
        <w:numPr>
          <w:ilvl w:val="0"/>
          <w:numId w:val="15"/>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 xml:space="preserve">создание условий для привлечения инвестиций, в том числе путём предоставления возможности выбора наиболее эффективных </w:t>
      </w:r>
      <w:r w:rsidR="009F6590" w:rsidRPr="008D2C1D">
        <w:rPr>
          <w:rFonts w:ascii="Times New Roman" w:eastAsia="Times New Roman" w:hAnsi="Times New Roman" w:cs="Times New Roman"/>
          <w:sz w:val="28"/>
          <w:szCs w:val="28"/>
        </w:rPr>
        <w:t>территорий</w:t>
      </w:r>
      <w:r w:rsidRPr="008D2C1D">
        <w:rPr>
          <w:rFonts w:ascii="Times New Roman" w:eastAsia="Times New Roman" w:hAnsi="Times New Roman" w:cs="Times New Roman"/>
          <w:sz w:val="28"/>
          <w:szCs w:val="28"/>
        </w:rPr>
        <w:t>;</w:t>
      </w:r>
    </w:p>
    <w:p w:rsidR="00677E33" w:rsidRPr="008D2C1D" w:rsidRDefault="00677E33" w:rsidP="009873F1">
      <w:pPr>
        <w:pStyle w:val="af0"/>
        <w:numPr>
          <w:ilvl w:val="0"/>
          <w:numId w:val="15"/>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актуализация прогнозов социально-экономического развития территории с учётом программ социально-экономического развития;</w:t>
      </w:r>
    </w:p>
    <w:p w:rsidR="00677E33" w:rsidRPr="008D2C1D" w:rsidRDefault="00677E33" w:rsidP="009873F1">
      <w:pPr>
        <w:pStyle w:val="af0"/>
        <w:numPr>
          <w:ilvl w:val="0"/>
          <w:numId w:val="15"/>
        </w:numPr>
        <w:tabs>
          <w:tab w:val="left" w:pos="1134"/>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sz w:val="28"/>
          <w:szCs w:val="28"/>
        </w:rPr>
        <w:t xml:space="preserve">решение других задач муниципального развития и повышения качества среды жизнедеятельности населения </w:t>
      </w:r>
      <w:r w:rsidRPr="008D2C1D">
        <w:rPr>
          <w:rFonts w:ascii="Times New Roman" w:eastAsia="Times New Roman" w:hAnsi="Times New Roman" w:cs="Times New Roman"/>
          <w:sz w:val="28"/>
          <w:szCs w:val="28"/>
          <w:lang w:eastAsia="ru-RU"/>
        </w:rPr>
        <w:t>Белоярского сельского поселения</w:t>
      </w:r>
      <w:r w:rsidRPr="008D2C1D">
        <w:rPr>
          <w:rFonts w:ascii="Times New Roman" w:eastAsia="Times New Roman" w:hAnsi="Times New Roman" w:cs="Times New Roman"/>
          <w:sz w:val="28"/>
          <w:szCs w:val="28"/>
        </w:rPr>
        <w:t xml:space="preserve"> </w:t>
      </w:r>
      <w:r w:rsidRPr="008D2C1D">
        <w:rPr>
          <w:rFonts w:ascii="Times New Roman" w:hAnsi="Times New Roman" w:cs="Times New Roman"/>
          <w:sz w:val="28"/>
          <w:szCs w:val="28"/>
        </w:rPr>
        <w:t>Чердаклинского</w:t>
      </w:r>
      <w:r w:rsidRPr="008D2C1D">
        <w:rPr>
          <w:rFonts w:ascii="Times New Roman" w:eastAsia="Times New Roman" w:hAnsi="Times New Roman" w:cs="Times New Roman"/>
          <w:sz w:val="28"/>
          <w:szCs w:val="28"/>
        </w:rPr>
        <w:t xml:space="preserve"> района Ульяновской области.</w:t>
      </w:r>
    </w:p>
    <w:p w:rsidR="00677E33" w:rsidRPr="008D2C1D" w:rsidRDefault="00677E33" w:rsidP="009873F1">
      <w:pPr>
        <w:spacing w:after="0" w:line="240" w:lineRule="auto"/>
        <w:ind w:firstLine="709"/>
        <w:jc w:val="both"/>
        <w:rPr>
          <w:rFonts w:ascii="Times New Roman" w:eastAsia="Times New Roman" w:hAnsi="Times New Roman" w:cs="Times New Roman"/>
          <w:iCs/>
          <w:sz w:val="28"/>
          <w:szCs w:val="28"/>
        </w:rPr>
      </w:pPr>
    </w:p>
    <w:p w:rsidR="00677E33" w:rsidRPr="008D2C1D" w:rsidRDefault="00677E33"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В проекте генерального плана </w:t>
      </w:r>
      <w:r w:rsidRPr="008D2C1D">
        <w:rPr>
          <w:rFonts w:ascii="Times New Roman" w:hAnsi="Times New Roman" w:cs="Times New Roman"/>
          <w:sz w:val="28"/>
          <w:szCs w:val="28"/>
        </w:rPr>
        <w:t xml:space="preserve">установлены </w:t>
      </w:r>
      <w:r w:rsidRPr="008D2C1D">
        <w:rPr>
          <w:rFonts w:ascii="Times New Roman" w:eastAsia="Times New Roman" w:hAnsi="Times New Roman" w:cs="Times New Roman"/>
          <w:iCs/>
          <w:sz w:val="28"/>
          <w:szCs w:val="28"/>
        </w:rPr>
        <w:t>следующие временные сроки его реализации:</w:t>
      </w:r>
    </w:p>
    <w:p w:rsidR="00677E33" w:rsidRPr="008D2C1D" w:rsidRDefault="00677E33" w:rsidP="009873F1">
      <w:pPr>
        <w:widowControl w:val="0"/>
        <w:numPr>
          <w:ilvl w:val="0"/>
          <w:numId w:val="11"/>
        </w:numPr>
        <w:suppressAutoHyphens/>
        <w:spacing w:after="0" w:line="240" w:lineRule="auto"/>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первая очередь – 2028 г.;</w:t>
      </w:r>
    </w:p>
    <w:p w:rsidR="00677E33" w:rsidRPr="008D2C1D" w:rsidRDefault="00677E33" w:rsidP="009873F1">
      <w:pPr>
        <w:widowControl w:val="0"/>
        <w:numPr>
          <w:ilvl w:val="0"/>
          <w:numId w:val="11"/>
        </w:numPr>
        <w:suppressAutoHyphens/>
        <w:spacing w:after="0" w:line="240" w:lineRule="auto"/>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расчетный срок – 2038 г. </w:t>
      </w:r>
    </w:p>
    <w:p w:rsidR="00677E33" w:rsidRPr="008D2C1D" w:rsidRDefault="00677E33" w:rsidP="009873F1">
      <w:pPr>
        <w:spacing w:after="0" w:line="240" w:lineRule="auto"/>
        <w:ind w:firstLine="709"/>
        <w:jc w:val="both"/>
        <w:rPr>
          <w:rFonts w:ascii="Times New Roman" w:eastAsia="Times New Roman" w:hAnsi="Times New Roman" w:cs="Times New Roman"/>
          <w:iCs/>
          <w:sz w:val="28"/>
          <w:szCs w:val="28"/>
        </w:rPr>
      </w:pPr>
    </w:p>
    <w:p w:rsidR="00677E33" w:rsidRPr="008D2C1D" w:rsidRDefault="00F16237" w:rsidP="009873F1">
      <w:pPr>
        <w:spacing w:after="0" w:line="240" w:lineRule="auto"/>
        <w:ind w:firstLine="709"/>
        <w:jc w:val="both"/>
        <w:rPr>
          <w:rFonts w:ascii="Times New Roman" w:eastAsia="Times New Roman" w:hAnsi="Times New Roman" w:cs="Times New Roman"/>
          <w:i/>
          <w:iCs/>
          <w:sz w:val="28"/>
          <w:szCs w:val="28"/>
        </w:rPr>
      </w:pPr>
      <w:r w:rsidRPr="008D2C1D">
        <w:rPr>
          <w:rFonts w:ascii="Times New Roman" w:eastAsia="Times New Roman" w:hAnsi="Times New Roman" w:cs="Times New Roman"/>
          <w:i/>
          <w:iCs/>
          <w:sz w:val="28"/>
          <w:szCs w:val="28"/>
        </w:rPr>
        <w:t xml:space="preserve">Нормативная </w:t>
      </w:r>
      <w:r w:rsidR="00677E33" w:rsidRPr="008D2C1D">
        <w:rPr>
          <w:rFonts w:ascii="Times New Roman" w:eastAsia="Times New Roman" w:hAnsi="Times New Roman" w:cs="Times New Roman"/>
          <w:i/>
          <w:iCs/>
          <w:sz w:val="28"/>
          <w:szCs w:val="28"/>
        </w:rPr>
        <w:t>правовая база:</w:t>
      </w:r>
    </w:p>
    <w:p w:rsidR="00677E33" w:rsidRPr="008D2C1D" w:rsidRDefault="00677E33"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Проект </w:t>
      </w:r>
      <w:r w:rsidR="00F16237" w:rsidRPr="008D2C1D">
        <w:rPr>
          <w:rFonts w:ascii="Times New Roman" w:eastAsia="Times New Roman" w:hAnsi="Times New Roman" w:cs="Times New Roman"/>
          <w:iCs/>
          <w:sz w:val="28"/>
          <w:szCs w:val="28"/>
        </w:rPr>
        <w:t>внесения</w:t>
      </w:r>
      <w:r w:rsidRPr="008D2C1D">
        <w:rPr>
          <w:rFonts w:ascii="Times New Roman" w:eastAsia="Times New Roman" w:hAnsi="Times New Roman" w:cs="Times New Roman"/>
          <w:iCs/>
          <w:sz w:val="28"/>
          <w:szCs w:val="28"/>
        </w:rPr>
        <w:t xml:space="preserve"> изменений в </w:t>
      </w:r>
      <w:r w:rsidR="00CB2499" w:rsidRPr="008D2C1D">
        <w:rPr>
          <w:rFonts w:ascii="Times New Roman" w:eastAsia="Times New Roman" w:hAnsi="Times New Roman" w:cs="Times New Roman"/>
          <w:iCs/>
          <w:sz w:val="28"/>
          <w:szCs w:val="28"/>
        </w:rPr>
        <w:t xml:space="preserve">генеральный план </w:t>
      </w:r>
      <w:r w:rsidRPr="008D2C1D">
        <w:rPr>
          <w:rFonts w:ascii="Times New Roman" w:eastAsia="Times New Roman" w:hAnsi="Times New Roman" w:cs="Times New Roman"/>
          <w:iCs/>
          <w:sz w:val="28"/>
          <w:szCs w:val="28"/>
        </w:rPr>
        <w:t xml:space="preserve">муниципального образования </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Белоярское сельское поселение</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 xml:space="preserve"> Чердаклинского района Ульяновской области разработан в соответствии с законами и нормативными правовыми актами Российской Федерации, Ульяновской области, нормативными правовыми актами муниципальных образований </w:t>
      </w:r>
      <w:r w:rsidR="00D00A9F" w:rsidRPr="008D2C1D">
        <w:rPr>
          <w:rFonts w:ascii="Times New Roman" w:eastAsia="Times New Roman" w:hAnsi="Times New Roman" w:cs="Times New Roman"/>
          <w:iCs/>
          <w:sz w:val="28"/>
          <w:szCs w:val="28"/>
        </w:rPr>
        <w:t>«</w:t>
      </w:r>
      <w:r w:rsidRPr="008D2C1D">
        <w:rPr>
          <w:rFonts w:ascii="Times New Roman" w:hAnsi="Times New Roman" w:cs="Times New Roman"/>
          <w:sz w:val="28"/>
          <w:szCs w:val="28"/>
        </w:rPr>
        <w:t>Чердаклинский</w:t>
      </w:r>
      <w:r w:rsidRPr="008D2C1D">
        <w:rPr>
          <w:rFonts w:ascii="Times New Roman" w:eastAsia="Times New Roman" w:hAnsi="Times New Roman" w:cs="Times New Roman"/>
          <w:iCs/>
          <w:sz w:val="28"/>
          <w:szCs w:val="28"/>
        </w:rPr>
        <w:t xml:space="preserve"> район</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 xml:space="preserve">, </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Белоярское сельское поселение</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w:t>
      </w:r>
    </w:p>
    <w:p w:rsidR="00677E33" w:rsidRPr="008D2C1D" w:rsidRDefault="00D00A9F" w:rsidP="009873F1">
      <w:pPr>
        <w:pStyle w:val="af0"/>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w:t>
      </w:r>
      <w:r w:rsidR="00677E33" w:rsidRPr="008D2C1D">
        <w:rPr>
          <w:rFonts w:ascii="Times New Roman" w:eastAsia="Times New Roman" w:hAnsi="Times New Roman" w:cs="Times New Roman"/>
          <w:sz w:val="28"/>
          <w:szCs w:val="28"/>
          <w:lang w:eastAsia="ru-RU"/>
        </w:rPr>
        <w:t>Градостроительный кодекс Российской Федерации</w:t>
      </w:r>
      <w:r w:rsidRPr="008D2C1D">
        <w:rPr>
          <w:rFonts w:ascii="Times New Roman" w:eastAsia="Times New Roman" w:hAnsi="Times New Roman" w:cs="Times New Roman"/>
          <w:sz w:val="28"/>
          <w:szCs w:val="28"/>
          <w:lang w:eastAsia="ru-RU"/>
        </w:rPr>
        <w:t>»</w:t>
      </w:r>
      <w:r w:rsidR="00677E33" w:rsidRPr="008D2C1D">
        <w:rPr>
          <w:rFonts w:ascii="Times New Roman" w:eastAsia="Times New Roman" w:hAnsi="Times New Roman" w:cs="Times New Roman"/>
          <w:sz w:val="28"/>
          <w:szCs w:val="28"/>
          <w:lang w:eastAsia="ru-RU"/>
        </w:rPr>
        <w:t xml:space="preserve"> от 29.12.2</w:t>
      </w:r>
      <w:r w:rsidR="0072148B" w:rsidRPr="008D2C1D">
        <w:rPr>
          <w:rFonts w:ascii="Times New Roman" w:eastAsia="Times New Roman" w:hAnsi="Times New Roman" w:cs="Times New Roman"/>
          <w:sz w:val="28"/>
          <w:szCs w:val="28"/>
          <w:lang w:eastAsia="ru-RU"/>
        </w:rPr>
        <w:t>004 № 190-ФЗ</w:t>
      </w:r>
      <w:r w:rsidR="00677E33" w:rsidRPr="008D2C1D">
        <w:rPr>
          <w:rFonts w:ascii="Times New Roman" w:eastAsia="Times New Roman" w:hAnsi="Times New Roman" w:cs="Times New Roman"/>
          <w:sz w:val="28"/>
          <w:szCs w:val="28"/>
          <w:lang w:eastAsia="ru-RU"/>
        </w:rPr>
        <w:t>;</w:t>
      </w:r>
    </w:p>
    <w:p w:rsidR="00677E33" w:rsidRPr="008D2C1D" w:rsidRDefault="00D00A9F" w:rsidP="009873F1">
      <w:pPr>
        <w:pStyle w:val="af0"/>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w:t>
      </w:r>
      <w:r w:rsidR="00677E33" w:rsidRPr="008D2C1D">
        <w:rPr>
          <w:rFonts w:ascii="Times New Roman" w:eastAsia="Times New Roman" w:hAnsi="Times New Roman" w:cs="Times New Roman"/>
          <w:sz w:val="28"/>
          <w:szCs w:val="28"/>
          <w:lang w:eastAsia="ru-RU"/>
        </w:rPr>
        <w:t>Земельный кодекс Российской Федерации</w:t>
      </w:r>
      <w:r w:rsidRPr="008D2C1D">
        <w:rPr>
          <w:rFonts w:ascii="Times New Roman" w:eastAsia="Times New Roman" w:hAnsi="Times New Roman" w:cs="Times New Roman"/>
          <w:sz w:val="28"/>
          <w:szCs w:val="28"/>
          <w:lang w:eastAsia="ru-RU"/>
        </w:rPr>
        <w:t>»</w:t>
      </w:r>
      <w:r w:rsidR="00677E33" w:rsidRPr="008D2C1D">
        <w:rPr>
          <w:rFonts w:ascii="Times New Roman" w:eastAsia="Times New Roman" w:hAnsi="Times New Roman" w:cs="Times New Roman"/>
          <w:sz w:val="28"/>
          <w:szCs w:val="28"/>
          <w:lang w:eastAsia="ru-RU"/>
        </w:rPr>
        <w:t xml:space="preserve"> от 25.10.2001 № 136-;</w:t>
      </w:r>
    </w:p>
    <w:p w:rsidR="00677E33" w:rsidRPr="008D2C1D" w:rsidRDefault="00D00A9F" w:rsidP="009873F1">
      <w:pPr>
        <w:pStyle w:val="af0"/>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w:t>
      </w:r>
      <w:r w:rsidR="00677E33" w:rsidRPr="008D2C1D">
        <w:rPr>
          <w:rFonts w:ascii="Times New Roman" w:eastAsia="Times New Roman" w:hAnsi="Times New Roman" w:cs="Times New Roman"/>
          <w:sz w:val="28"/>
          <w:szCs w:val="28"/>
          <w:lang w:eastAsia="ru-RU"/>
        </w:rPr>
        <w:t>Лесной кодекс Российской Федерации</w:t>
      </w:r>
      <w:r w:rsidRPr="008D2C1D">
        <w:rPr>
          <w:rFonts w:ascii="Times New Roman" w:eastAsia="Times New Roman" w:hAnsi="Times New Roman" w:cs="Times New Roman"/>
          <w:sz w:val="28"/>
          <w:szCs w:val="28"/>
          <w:lang w:eastAsia="ru-RU"/>
        </w:rPr>
        <w:t>»</w:t>
      </w:r>
      <w:r w:rsidR="00677E33" w:rsidRPr="008D2C1D">
        <w:rPr>
          <w:rFonts w:ascii="Times New Roman" w:eastAsia="Times New Roman" w:hAnsi="Times New Roman" w:cs="Times New Roman"/>
          <w:sz w:val="28"/>
          <w:szCs w:val="28"/>
          <w:lang w:eastAsia="ru-RU"/>
        </w:rPr>
        <w:t xml:space="preserve"> от 04.12.2006 № 200-ФЗ;</w:t>
      </w:r>
    </w:p>
    <w:p w:rsidR="00677E33" w:rsidRPr="008D2C1D" w:rsidRDefault="00D00A9F" w:rsidP="009873F1">
      <w:pPr>
        <w:pStyle w:val="af0"/>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w:t>
      </w:r>
      <w:r w:rsidR="00677E33" w:rsidRPr="008D2C1D">
        <w:rPr>
          <w:rFonts w:ascii="Times New Roman" w:eastAsia="Times New Roman" w:hAnsi="Times New Roman" w:cs="Times New Roman"/>
          <w:sz w:val="28"/>
          <w:szCs w:val="28"/>
          <w:lang w:eastAsia="ru-RU"/>
        </w:rPr>
        <w:t>Водный кодекс Российской Федерации</w:t>
      </w:r>
      <w:r w:rsidRPr="008D2C1D">
        <w:rPr>
          <w:rFonts w:ascii="Times New Roman" w:eastAsia="Times New Roman" w:hAnsi="Times New Roman" w:cs="Times New Roman"/>
          <w:sz w:val="28"/>
          <w:szCs w:val="28"/>
          <w:lang w:eastAsia="ru-RU"/>
        </w:rPr>
        <w:t>»</w:t>
      </w:r>
      <w:r w:rsidR="00677E33" w:rsidRPr="008D2C1D">
        <w:rPr>
          <w:rFonts w:ascii="Times New Roman" w:eastAsia="Times New Roman" w:hAnsi="Times New Roman" w:cs="Times New Roman"/>
          <w:sz w:val="28"/>
          <w:szCs w:val="28"/>
          <w:lang w:eastAsia="ru-RU"/>
        </w:rPr>
        <w:t xml:space="preserve"> от 03.06.2006 № 74-ФЗ;</w:t>
      </w:r>
    </w:p>
    <w:p w:rsidR="00677E33" w:rsidRPr="008D2C1D" w:rsidRDefault="00A6276A" w:rsidP="009873F1">
      <w:pPr>
        <w:pStyle w:val="af0"/>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 xml:space="preserve">«Воздушный кодекс Российской Федерации» от 19.03.1997 № 60-ФЗ </w:t>
      </w:r>
      <w:r w:rsidR="00677E33" w:rsidRPr="008D2C1D">
        <w:rPr>
          <w:rFonts w:ascii="Times New Roman" w:eastAsia="Times New Roman" w:hAnsi="Times New Roman" w:cs="Times New Roman"/>
          <w:sz w:val="28"/>
          <w:szCs w:val="28"/>
          <w:lang w:eastAsia="ru-RU"/>
        </w:rPr>
        <w:t xml:space="preserve">Федеральный закон от 06.10.2003 № 131-ФЗ </w:t>
      </w:r>
      <w:r w:rsidR="00D00A9F" w:rsidRPr="008D2C1D">
        <w:rPr>
          <w:rFonts w:ascii="Times New Roman" w:eastAsia="Times New Roman" w:hAnsi="Times New Roman" w:cs="Times New Roman"/>
          <w:sz w:val="28"/>
          <w:szCs w:val="28"/>
          <w:lang w:eastAsia="ru-RU"/>
        </w:rPr>
        <w:t>«</w:t>
      </w:r>
      <w:r w:rsidR="00677E33" w:rsidRPr="008D2C1D">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D00A9F" w:rsidRPr="008D2C1D">
        <w:rPr>
          <w:rFonts w:ascii="Times New Roman" w:eastAsia="Times New Roman" w:hAnsi="Times New Roman" w:cs="Times New Roman"/>
          <w:sz w:val="28"/>
          <w:szCs w:val="28"/>
          <w:lang w:eastAsia="ru-RU"/>
        </w:rPr>
        <w:t>»</w:t>
      </w:r>
      <w:r w:rsidR="00677E33" w:rsidRPr="008D2C1D">
        <w:rPr>
          <w:rFonts w:ascii="Times New Roman" w:eastAsia="Times New Roman" w:hAnsi="Times New Roman" w:cs="Times New Roman"/>
          <w:sz w:val="28"/>
          <w:szCs w:val="28"/>
          <w:lang w:eastAsia="ru-RU"/>
        </w:rPr>
        <w:t>;</w:t>
      </w:r>
    </w:p>
    <w:p w:rsidR="00677E33" w:rsidRPr="008D2C1D" w:rsidRDefault="00677E33" w:rsidP="009873F1">
      <w:pPr>
        <w:pStyle w:val="af0"/>
        <w:numPr>
          <w:ilvl w:val="0"/>
          <w:numId w:val="12"/>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 xml:space="preserve">Федеральный закон от 14.03.1995 № 33-ФЗ </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Об особо охраняемых природных территориях</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w:t>
      </w:r>
    </w:p>
    <w:p w:rsidR="00677E33" w:rsidRPr="008D2C1D" w:rsidRDefault="00677E33" w:rsidP="009873F1">
      <w:pPr>
        <w:pStyle w:val="af0"/>
        <w:numPr>
          <w:ilvl w:val="0"/>
          <w:numId w:val="12"/>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 xml:space="preserve">Федеральный закон от 25.06.2002 № 73-ФЗ </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Об объектах культурного наследия (памятниках истории и культуры) народов</w:t>
      </w:r>
      <w:r w:rsidRPr="008D2C1D">
        <w:rPr>
          <w:rFonts w:ascii="Times New Roman" w:eastAsia="Times New Roman" w:hAnsi="Times New Roman" w:cs="Times New Roman"/>
          <w:sz w:val="28"/>
          <w:szCs w:val="28"/>
          <w:vertAlign w:val="superscript"/>
        </w:rPr>
        <w:t xml:space="preserve"> </w:t>
      </w:r>
      <w:r w:rsidRPr="008D2C1D">
        <w:rPr>
          <w:rFonts w:ascii="Times New Roman" w:eastAsia="Times New Roman" w:hAnsi="Times New Roman" w:cs="Times New Roman"/>
          <w:sz w:val="28"/>
          <w:szCs w:val="28"/>
        </w:rPr>
        <w:t>Российской Федерации</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w:t>
      </w:r>
    </w:p>
    <w:p w:rsidR="00677E33" w:rsidRPr="008D2C1D" w:rsidRDefault="00677E33" w:rsidP="009873F1">
      <w:pPr>
        <w:pStyle w:val="af0"/>
        <w:numPr>
          <w:ilvl w:val="0"/>
          <w:numId w:val="12"/>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 xml:space="preserve">Федеральный закон от 30.03.1999 № 52-ФЗ </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О санитарно-эпидемиологическом благополучии населения</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w:t>
      </w:r>
    </w:p>
    <w:p w:rsidR="00677E33" w:rsidRPr="008D2C1D" w:rsidRDefault="00677E33" w:rsidP="009873F1">
      <w:pPr>
        <w:pStyle w:val="af0"/>
        <w:numPr>
          <w:ilvl w:val="0"/>
          <w:numId w:val="12"/>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 xml:space="preserve">Федеральный закон от 10.01.2002 № 7-ФЗ </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Об охране окружающей среды</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w:t>
      </w:r>
    </w:p>
    <w:p w:rsidR="00677E33" w:rsidRPr="008D2C1D" w:rsidRDefault="00677E33" w:rsidP="009873F1">
      <w:pPr>
        <w:pStyle w:val="af0"/>
        <w:numPr>
          <w:ilvl w:val="0"/>
          <w:numId w:val="12"/>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 xml:space="preserve">Федеральный закон от 24.07:2007 № 221-ФЗ </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О кадастровой деятельности</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w:t>
      </w:r>
    </w:p>
    <w:p w:rsidR="00677E33" w:rsidRPr="008D2C1D" w:rsidRDefault="00677E33" w:rsidP="009873F1">
      <w:pPr>
        <w:pStyle w:val="af0"/>
        <w:numPr>
          <w:ilvl w:val="0"/>
          <w:numId w:val="12"/>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lastRenderedPageBreak/>
        <w:t xml:space="preserve">Федеральный закон от 13.07.2015 № 218-ФЗ </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О государственной регистрации недвижимости</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w:t>
      </w:r>
    </w:p>
    <w:p w:rsidR="00677E33" w:rsidRPr="008D2C1D" w:rsidRDefault="00677E33" w:rsidP="009873F1">
      <w:pPr>
        <w:pStyle w:val="af0"/>
        <w:numPr>
          <w:ilvl w:val="0"/>
          <w:numId w:val="12"/>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 xml:space="preserve">Федеральный Закон </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Об особых экономических зонах в Российской Федерации</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 xml:space="preserve"> 22.07.2005 г. №116-ФЗ;</w:t>
      </w:r>
    </w:p>
    <w:p w:rsidR="00677E33" w:rsidRPr="008D2C1D" w:rsidRDefault="00677E33" w:rsidP="009873F1">
      <w:pPr>
        <w:pStyle w:val="af0"/>
        <w:numPr>
          <w:ilvl w:val="0"/>
          <w:numId w:val="12"/>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 xml:space="preserve">Постановление Правительства Российской Федерации от 01.12.2017 № 1460 </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w:t>
      </w:r>
    </w:p>
    <w:p w:rsidR="00677E33" w:rsidRPr="008D2C1D" w:rsidRDefault="00677E33" w:rsidP="009873F1">
      <w:pPr>
        <w:pStyle w:val="af0"/>
        <w:numPr>
          <w:ilvl w:val="0"/>
          <w:numId w:val="12"/>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 xml:space="preserve">Приказ Минрегиона РФ от 26.05.2011 № 244 </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Об утверждении Методических рекомендаций по разработке проектов генеральных планов поселений и городских округов</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w:t>
      </w:r>
    </w:p>
    <w:p w:rsidR="00677E33" w:rsidRPr="008D2C1D" w:rsidRDefault="00677E33" w:rsidP="009873F1">
      <w:pPr>
        <w:pStyle w:val="af0"/>
        <w:numPr>
          <w:ilvl w:val="0"/>
          <w:numId w:val="12"/>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 xml:space="preserve">Приказ Минэкономразвития России от 09.01.2018 № 10 </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 xml:space="preserve">Об утверждении Требований </w:t>
      </w:r>
      <w:r w:rsidRPr="008D2C1D">
        <w:rPr>
          <w:rFonts w:ascii="Times New Roman" w:eastAsia="Times New Roman" w:hAnsi="Times New Roman" w:cs="Times New Roman"/>
          <w:bCs/>
          <w:sz w:val="28"/>
          <w:szCs w:val="28"/>
        </w:rPr>
        <w:t>к</w:t>
      </w:r>
      <w:r w:rsidRPr="008D2C1D">
        <w:rPr>
          <w:rFonts w:ascii="Times New Roman" w:eastAsia="Times New Roman" w:hAnsi="Times New Roman" w:cs="Times New Roman"/>
          <w:b/>
          <w:bCs/>
          <w:sz w:val="28"/>
          <w:szCs w:val="28"/>
        </w:rPr>
        <w:t xml:space="preserve"> </w:t>
      </w:r>
      <w:r w:rsidRPr="008D2C1D">
        <w:rPr>
          <w:rFonts w:ascii="Times New Roman" w:eastAsia="Times New Roman" w:hAnsi="Times New Roman" w:cs="Times New Roman"/>
          <w:sz w:val="28"/>
          <w:szCs w:val="28"/>
        </w:rPr>
        <w:t>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w:t>
      </w:r>
    </w:p>
    <w:p w:rsidR="00677E33" w:rsidRPr="008D2C1D" w:rsidRDefault="00677E33" w:rsidP="009873F1">
      <w:pPr>
        <w:pStyle w:val="af0"/>
        <w:numPr>
          <w:ilvl w:val="0"/>
          <w:numId w:val="12"/>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 xml:space="preserve">Приказ </w:t>
      </w:r>
      <w:r w:rsidR="00B04845" w:rsidRPr="00B04845">
        <w:rPr>
          <w:rFonts w:ascii="Times New Roman" w:eastAsia="Times New Roman" w:hAnsi="Times New Roman" w:cs="Times New Roman"/>
          <w:sz w:val="28"/>
          <w:szCs w:val="28"/>
        </w:rPr>
        <w:t xml:space="preserve">Федеральной службы государственной регистрации, кадастра и картографии от 10.11.2020 № П/0412 </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Об утверждении классификатора видов разрешенного использования земельных участков</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w:t>
      </w:r>
    </w:p>
    <w:p w:rsidR="00677E33" w:rsidRPr="008D2C1D" w:rsidRDefault="00677E33" w:rsidP="009873F1">
      <w:pPr>
        <w:pStyle w:val="af0"/>
        <w:numPr>
          <w:ilvl w:val="0"/>
          <w:numId w:val="12"/>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 xml:space="preserve">СП 42.13330.2016 </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Свод правил. Градостроительство. Планировка и застройка городских и сельских поселений</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w:t>
      </w:r>
    </w:p>
    <w:p w:rsidR="00677E33" w:rsidRPr="008D2C1D" w:rsidRDefault="00677E33" w:rsidP="009873F1">
      <w:pPr>
        <w:pStyle w:val="af0"/>
        <w:numPr>
          <w:ilvl w:val="0"/>
          <w:numId w:val="12"/>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 xml:space="preserve">СанПиН 2.2.1/2.1.1.1200-03 </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Санитарно-защитные зоны и санитарная классификация предприятий, сооружений и иных объектов</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w:t>
      </w:r>
    </w:p>
    <w:p w:rsidR="00677E33" w:rsidRPr="008D2C1D" w:rsidRDefault="00677E33" w:rsidP="009873F1">
      <w:pPr>
        <w:pStyle w:val="af0"/>
        <w:numPr>
          <w:ilvl w:val="0"/>
          <w:numId w:val="12"/>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 xml:space="preserve">Закон Ульяновской области </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Градостроительный Устав Ульяновской области</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 xml:space="preserve"> от 30.06.2008 №118-30;</w:t>
      </w:r>
    </w:p>
    <w:p w:rsidR="00677E33" w:rsidRPr="008D2C1D" w:rsidRDefault="00677E33" w:rsidP="009873F1">
      <w:pPr>
        <w:pStyle w:val="af0"/>
        <w:numPr>
          <w:ilvl w:val="0"/>
          <w:numId w:val="12"/>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 xml:space="preserve">Приказ </w:t>
      </w:r>
      <w:r w:rsidRPr="002B3C58">
        <w:rPr>
          <w:rFonts w:ascii="Times New Roman" w:eastAsia="Times New Roman" w:hAnsi="Times New Roman" w:cs="Times New Roman"/>
          <w:sz w:val="28"/>
          <w:szCs w:val="28"/>
        </w:rPr>
        <w:t xml:space="preserve">Департамента архитектуры </w:t>
      </w:r>
      <w:r w:rsidR="002B3C58" w:rsidRPr="002B3C58">
        <w:rPr>
          <w:rFonts w:ascii="Times New Roman" w:eastAsia="Times New Roman" w:hAnsi="Times New Roman" w:cs="Times New Roman"/>
          <w:sz w:val="28"/>
          <w:szCs w:val="28"/>
        </w:rPr>
        <w:t xml:space="preserve">и градостроительства Ульяновской области </w:t>
      </w:r>
      <w:r w:rsidR="00D00A9F" w:rsidRPr="002B3C58">
        <w:rPr>
          <w:rFonts w:ascii="Times New Roman" w:eastAsia="Times New Roman" w:hAnsi="Times New Roman" w:cs="Times New Roman"/>
          <w:sz w:val="28"/>
          <w:szCs w:val="28"/>
        </w:rPr>
        <w:t>«</w:t>
      </w:r>
      <w:r w:rsidRPr="002B3C58">
        <w:rPr>
          <w:rFonts w:ascii="Times New Roman" w:eastAsia="Times New Roman" w:hAnsi="Times New Roman" w:cs="Times New Roman"/>
          <w:sz w:val="28"/>
          <w:szCs w:val="28"/>
        </w:rPr>
        <w:t>Об утверждении региональных нормативов градостроительного</w:t>
      </w:r>
      <w:r w:rsidRPr="008D2C1D">
        <w:rPr>
          <w:rFonts w:ascii="Times New Roman" w:eastAsia="Times New Roman" w:hAnsi="Times New Roman" w:cs="Times New Roman"/>
          <w:sz w:val="28"/>
          <w:szCs w:val="28"/>
        </w:rPr>
        <w:t xml:space="preserve"> проектирования Ульяновской области</w:t>
      </w:r>
      <w:r w:rsidR="00D00A9F" w:rsidRPr="008D2C1D">
        <w:rPr>
          <w:rFonts w:ascii="Times New Roman" w:eastAsia="Times New Roman" w:hAnsi="Times New Roman" w:cs="Times New Roman"/>
          <w:sz w:val="28"/>
          <w:szCs w:val="28"/>
        </w:rPr>
        <w:t>»</w:t>
      </w:r>
      <w:r w:rsidRPr="008D2C1D">
        <w:rPr>
          <w:rFonts w:ascii="Times New Roman" w:eastAsia="Times New Roman" w:hAnsi="Times New Roman" w:cs="Times New Roman"/>
          <w:sz w:val="28"/>
          <w:szCs w:val="28"/>
        </w:rPr>
        <w:t>.</w:t>
      </w:r>
    </w:p>
    <w:p w:rsidR="00677E33" w:rsidRPr="008D2C1D" w:rsidRDefault="00677E33" w:rsidP="009873F1">
      <w:pPr>
        <w:pStyle w:val="af0"/>
        <w:numPr>
          <w:ilvl w:val="0"/>
          <w:numId w:val="12"/>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Приказ Агентства архитектуры и градостроительства Ульяновской области </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 xml:space="preserve">Об утверждении местных нормативов градостроительного проектирования муниципального образования </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Чердаклинский район</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w:t>
      </w:r>
    </w:p>
    <w:p w:rsidR="00677E33" w:rsidRPr="008D2C1D" w:rsidRDefault="00677E33" w:rsidP="009873F1">
      <w:pPr>
        <w:pStyle w:val="af0"/>
        <w:numPr>
          <w:ilvl w:val="0"/>
          <w:numId w:val="12"/>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Приказ Агентства архитектуры и градостроительства Ульяновской области </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 xml:space="preserve">Об утверждении местных нормативов градостроительного проектирования муниципального образования </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Белоярское сельское поселение</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 xml:space="preserve"> Чердаклинского района Ульяновской области.</w:t>
      </w:r>
    </w:p>
    <w:p w:rsidR="00677E33" w:rsidRPr="008D2C1D" w:rsidRDefault="00677E33" w:rsidP="009873F1">
      <w:pPr>
        <w:spacing w:after="0" w:line="240" w:lineRule="auto"/>
        <w:ind w:firstLine="709"/>
        <w:jc w:val="both"/>
        <w:rPr>
          <w:rFonts w:ascii="Times New Roman" w:eastAsia="Times New Roman" w:hAnsi="Times New Roman" w:cs="Times New Roman"/>
          <w:iCs/>
          <w:sz w:val="28"/>
          <w:szCs w:val="28"/>
        </w:rPr>
      </w:pPr>
    </w:p>
    <w:p w:rsidR="00677E33" w:rsidRPr="008D2C1D" w:rsidRDefault="00677E33" w:rsidP="009873F1">
      <w:pPr>
        <w:spacing w:after="0" w:line="240" w:lineRule="auto"/>
        <w:jc w:val="both"/>
        <w:rPr>
          <w:rFonts w:ascii="Times New Roman" w:eastAsia="Times New Roman" w:hAnsi="Times New Roman" w:cs="Times New Roman"/>
          <w:iCs/>
          <w:sz w:val="28"/>
          <w:szCs w:val="28"/>
        </w:rPr>
        <w:sectPr w:rsidR="00677E33" w:rsidRPr="008D2C1D" w:rsidSect="004D4288">
          <w:pgSz w:w="11906" w:h="16838"/>
          <w:pgMar w:top="567" w:right="567" w:bottom="567" w:left="1134" w:header="709" w:footer="709" w:gutter="0"/>
          <w:cols w:space="708"/>
          <w:docGrid w:linePitch="360"/>
        </w:sectPr>
      </w:pPr>
    </w:p>
    <w:p w:rsidR="00677E33" w:rsidRPr="008D2C1D" w:rsidRDefault="00677E33" w:rsidP="009873F1">
      <w:pPr>
        <w:spacing w:after="0" w:line="240" w:lineRule="auto"/>
        <w:jc w:val="center"/>
        <w:rPr>
          <w:rFonts w:ascii="Times New Roman" w:hAnsi="Times New Roman" w:cs="Times New Roman"/>
          <w:b/>
          <w:sz w:val="28"/>
          <w:szCs w:val="28"/>
        </w:rPr>
      </w:pPr>
      <w:r w:rsidRPr="008D2C1D">
        <w:rPr>
          <w:rFonts w:ascii="Times New Roman" w:hAnsi="Times New Roman" w:cs="Times New Roman"/>
          <w:b/>
          <w:sz w:val="28"/>
          <w:szCs w:val="28"/>
        </w:rPr>
        <w:lastRenderedPageBreak/>
        <w:t>Список используемых сокращений</w:t>
      </w:r>
    </w:p>
    <w:p w:rsidR="00677E33" w:rsidRPr="008D2C1D" w:rsidRDefault="00677E33" w:rsidP="009873F1">
      <w:pPr>
        <w:spacing w:after="0" w:line="240" w:lineRule="auto"/>
        <w:ind w:firstLine="567"/>
        <w:rPr>
          <w:rFonts w:ascii="Times New Roman" w:hAnsi="Times New Roman" w:cs="Times New Roman"/>
          <w:sz w:val="28"/>
          <w:szCs w:val="28"/>
        </w:rPr>
      </w:pPr>
    </w:p>
    <w:p w:rsidR="00677E33" w:rsidRPr="008D2C1D" w:rsidRDefault="00677E33" w:rsidP="009873F1">
      <w:pPr>
        <w:spacing w:after="0" w:line="240" w:lineRule="auto"/>
        <w:ind w:firstLine="567"/>
        <w:rPr>
          <w:rFonts w:ascii="Times New Roman" w:eastAsia="Times New Roman" w:hAnsi="Times New Roman" w:cs="Times New Roman"/>
          <w:sz w:val="28"/>
          <w:szCs w:val="28"/>
          <w:bdr w:val="none" w:sz="0" w:space="0" w:color="auto" w:frame="1"/>
          <w:lang w:eastAsia="ru-RU"/>
        </w:rPr>
      </w:pPr>
      <w:r w:rsidRPr="008D2C1D">
        <w:rPr>
          <w:rFonts w:ascii="Times New Roman" w:eastAsia="Times New Roman" w:hAnsi="Times New Roman" w:cs="Times New Roman"/>
          <w:sz w:val="28"/>
          <w:szCs w:val="28"/>
          <w:bdr w:val="none" w:sz="0" w:space="0" w:color="auto" w:frame="1"/>
          <w:lang w:eastAsia="ru-RU"/>
        </w:rPr>
        <w:t>а/д – автомобильная дорога</w:t>
      </w:r>
    </w:p>
    <w:p w:rsidR="00677E33" w:rsidRPr="008D2C1D" w:rsidRDefault="00677E33" w:rsidP="009873F1">
      <w:pPr>
        <w:spacing w:after="0" w:line="240" w:lineRule="auto"/>
        <w:ind w:firstLine="567"/>
        <w:rPr>
          <w:rFonts w:ascii="Times New Roman" w:hAnsi="Times New Roman" w:cs="Times New Roman"/>
          <w:sz w:val="28"/>
          <w:szCs w:val="28"/>
          <w:shd w:val="clear" w:color="auto" w:fill="FFFFFF"/>
        </w:rPr>
      </w:pPr>
      <w:r w:rsidRPr="008D2C1D">
        <w:rPr>
          <w:rFonts w:ascii="Times New Roman" w:hAnsi="Times New Roman" w:cs="Times New Roman"/>
          <w:sz w:val="28"/>
          <w:szCs w:val="28"/>
        </w:rPr>
        <w:t xml:space="preserve">ВЛ – </w:t>
      </w:r>
      <w:r w:rsidRPr="008D2C1D">
        <w:rPr>
          <w:rFonts w:ascii="Times New Roman" w:hAnsi="Times New Roman" w:cs="Times New Roman"/>
          <w:sz w:val="28"/>
          <w:szCs w:val="28"/>
          <w:shd w:val="clear" w:color="auto" w:fill="FFFFFF"/>
        </w:rPr>
        <w:t>воздушная линия электропередачи</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ГРС – газораспределительная станция</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 xml:space="preserve">ГТС – гидротехнические сооружения </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ДОУ – детские образовательные учреждения</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др. – другое</w:t>
      </w:r>
    </w:p>
    <w:p w:rsidR="00677E33" w:rsidRPr="008D2C1D" w:rsidRDefault="00677E33" w:rsidP="009873F1">
      <w:pPr>
        <w:spacing w:after="0" w:line="240" w:lineRule="auto"/>
        <w:ind w:firstLine="567"/>
        <w:rPr>
          <w:rFonts w:ascii="Times New Roman" w:hAnsi="Times New Roman" w:cs="Times New Roman"/>
          <w:sz w:val="28"/>
          <w:szCs w:val="28"/>
          <w:shd w:val="clear" w:color="auto" w:fill="FFFFFF"/>
        </w:rPr>
      </w:pPr>
      <w:r w:rsidRPr="008D2C1D">
        <w:rPr>
          <w:rFonts w:ascii="Times New Roman" w:hAnsi="Times New Roman" w:cs="Times New Roman"/>
          <w:sz w:val="28"/>
          <w:szCs w:val="28"/>
        </w:rPr>
        <w:t xml:space="preserve">КЛ – </w:t>
      </w:r>
      <w:r w:rsidRPr="008D2C1D">
        <w:rPr>
          <w:rFonts w:ascii="Times New Roman" w:hAnsi="Times New Roman" w:cs="Times New Roman"/>
          <w:sz w:val="28"/>
          <w:szCs w:val="28"/>
          <w:shd w:val="clear" w:color="auto" w:fill="FFFFFF"/>
        </w:rPr>
        <w:t>кабельная линия электропередачи</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КОС – канализационные очистные сооружения</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МОУ – муниципальное образовательное учреждение</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МП – муниципальное предприятие</w:t>
      </w:r>
    </w:p>
    <w:p w:rsidR="00677E33" w:rsidRPr="008D2C1D" w:rsidRDefault="00677E33" w:rsidP="009873F1">
      <w:pPr>
        <w:spacing w:after="0" w:line="240" w:lineRule="auto"/>
        <w:ind w:firstLine="567"/>
        <w:jc w:val="both"/>
        <w:rPr>
          <w:rFonts w:ascii="Times New Roman" w:hAnsi="Times New Roman" w:cs="Times New Roman"/>
          <w:sz w:val="28"/>
          <w:szCs w:val="28"/>
        </w:rPr>
      </w:pPr>
      <w:r w:rsidRPr="008D2C1D">
        <w:rPr>
          <w:rFonts w:ascii="Times New Roman" w:hAnsi="Times New Roman" w:cs="Times New Roman"/>
          <w:sz w:val="28"/>
          <w:szCs w:val="28"/>
        </w:rPr>
        <w:t xml:space="preserve">Муниципальное образование </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Чердаклинский район</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 xml:space="preserve"> - МО </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Чердаклинский район</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 Чердаклинский район</w:t>
      </w:r>
    </w:p>
    <w:p w:rsidR="00677E33" w:rsidRPr="008D2C1D" w:rsidRDefault="00677E33"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Муниципальное образование </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Белоярское сельское поселение</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 xml:space="preserve"> - МО </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Белоярское сельское поселение</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 Белоярское сельское поселение</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н/д – нет данных</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обесп. - обеспеченность</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ООПТ – особо охраняемые природные территории</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ПС – подстанция</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р. – река</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с/х – сельскохозяйственный</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СЗЗ – санитарно-защитная зона</w:t>
      </w:r>
    </w:p>
    <w:p w:rsidR="00677E33" w:rsidRPr="008D2C1D" w:rsidRDefault="00677E33" w:rsidP="009873F1">
      <w:pPr>
        <w:spacing w:after="0" w:line="240" w:lineRule="auto"/>
        <w:ind w:firstLine="567"/>
        <w:jc w:val="both"/>
        <w:rPr>
          <w:rFonts w:ascii="Times New Roman" w:hAnsi="Times New Roman" w:cs="Times New Roman"/>
          <w:sz w:val="28"/>
          <w:szCs w:val="28"/>
        </w:rPr>
      </w:pPr>
      <w:r w:rsidRPr="008D2C1D">
        <w:rPr>
          <w:rFonts w:ascii="Times New Roman" w:hAnsi="Times New Roman" w:cs="Times New Roman"/>
          <w:sz w:val="28"/>
          <w:szCs w:val="28"/>
        </w:rPr>
        <w:t xml:space="preserve">Схема территориального планирования муниципального образования </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Чердаклинский район</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 xml:space="preserve"> – Схема территориального планирования</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т. е. – то есть</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ТКО – твердые коммунальные отходы</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ТП – трансформаторная подстанция</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тыс. – тысяча</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чел. – человек</w:t>
      </w:r>
    </w:p>
    <w:p w:rsidR="00677E33" w:rsidRPr="008D2C1D" w:rsidRDefault="00677E33" w:rsidP="009873F1">
      <w:pPr>
        <w:spacing w:after="0" w:line="240" w:lineRule="auto"/>
        <w:ind w:firstLine="567"/>
        <w:rPr>
          <w:rFonts w:ascii="Times New Roman" w:hAnsi="Times New Roman" w:cs="Times New Roman"/>
          <w:sz w:val="28"/>
          <w:szCs w:val="28"/>
        </w:rPr>
      </w:pPr>
      <w:r w:rsidRPr="008D2C1D">
        <w:rPr>
          <w:rFonts w:ascii="Times New Roman" w:hAnsi="Times New Roman" w:cs="Times New Roman"/>
          <w:sz w:val="28"/>
          <w:szCs w:val="28"/>
        </w:rPr>
        <w:t>шт. – штука</w:t>
      </w:r>
    </w:p>
    <w:p w:rsidR="00677E33" w:rsidRPr="008D2C1D" w:rsidRDefault="00677E33" w:rsidP="009873F1">
      <w:pPr>
        <w:spacing w:after="0" w:line="240" w:lineRule="auto"/>
        <w:ind w:firstLine="709"/>
        <w:jc w:val="both"/>
        <w:rPr>
          <w:rFonts w:ascii="Times New Roman" w:eastAsia="Times New Roman" w:hAnsi="Times New Roman" w:cs="Times New Roman"/>
          <w:iCs/>
          <w:sz w:val="28"/>
          <w:szCs w:val="28"/>
        </w:rPr>
      </w:pPr>
    </w:p>
    <w:p w:rsidR="00677E33" w:rsidRPr="008D2C1D" w:rsidRDefault="00677E33"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Сокращенное наименование видов населенных пунктов, элементов улично-дорожной сети и идентификационных элементов объекта адресации используются в соответствии с Перечнем, утвержденным приказом Министерства финансов Ро</w:t>
      </w:r>
      <w:r w:rsidR="00543F5E" w:rsidRPr="008D2C1D">
        <w:rPr>
          <w:rFonts w:ascii="Times New Roman" w:eastAsia="Times New Roman" w:hAnsi="Times New Roman" w:cs="Times New Roman"/>
          <w:iCs/>
          <w:sz w:val="28"/>
          <w:szCs w:val="28"/>
        </w:rPr>
        <w:t>ссийской Федерации от 05.11.201</w:t>
      </w:r>
      <w:r w:rsidRPr="008D2C1D">
        <w:rPr>
          <w:rFonts w:ascii="Times New Roman" w:eastAsia="Times New Roman" w:hAnsi="Times New Roman" w:cs="Times New Roman"/>
          <w:iCs/>
          <w:sz w:val="28"/>
          <w:szCs w:val="28"/>
        </w:rPr>
        <w:t xml:space="preserve">5 № 171н </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w:t>
      </w:r>
    </w:p>
    <w:p w:rsidR="00677E33" w:rsidRPr="008D2C1D" w:rsidRDefault="00677E33" w:rsidP="009873F1">
      <w:pPr>
        <w:spacing w:after="0" w:line="240" w:lineRule="auto"/>
        <w:ind w:firstLine="709"/>
        <w:jc w:val="both"/>
        <w:rPr>
          <w:rFonts w:ascii="Times New Roman" w:eastAsia="Times New Roman" w:hAnsi="Times New Roman" w:cs="Times New Roman"/>
          <w:iCs/>
          <w:sz w:val="28"/>
          <w:szCs w:val="28"/>
        </w:rPr>
        <w:sectPr w:rsidR="00677E33" w:rsidRPr="008D2C1D" w:rsidSect="004D4288">
          <w:pgSz w:w="11906" w:h="16838"/>
          <w:pgMar w:top="567" w:right="567" w:bottom="567" w:left="1134" w:header="709" w:footer="709" w:gutter="0"/>
          <w:cols w:space="708"/>
          <w:docGrid w:linePitch="360"/>
        </w:sectPr>
      </w:pPr>
    </w:p>
    <w:p w:rsidR="00781D2C" w:rsidRPr="008D2C1D" w:rsidRDefault="0055263D" w:rsidP="009873F1">
      <w:pPr>
        <w:pStyle w:val="af0"/>
        <w:numPr>
          <w:ilvl w:val="0"/>
          <w:numId w:val="18"/>
        </w:numPr>
        <w:spacing w:after="0" w:line="240" w:lineRule="auto"/>
        <w:ind w:left="0" w:firstLine="0"/>
        <w:jc w:val="center"/>
        <w:outlineLvl w:val="0"/>
        <w:rPr>
          <w:rFonts w:ascii="Times New Roman" w:hAnsi="Times New Roman" w:cs="Times New Roman"/>
          <w:b/>
          <w:sz w:val="28"/>
          <w:szCs w:val="28"/>
        </w:rPr>
      </w:pPr>
      <w:bookmarkStart w:id="3" w:name="_Toc25760269"/>
      <w:r w:rsidRPr="008D2C1D">
        <w:rPr>
          <w:rFonts w:ascii="Times New Roman" w:hAnsi="Times New Roman" w:cs="Times New Roman"/>
          <w:b/>
          <w:sz w:val="28"/>
          <w:szCs w:val="28"/>
        </w:rPr>
        <w:lastRenderedPageBreak/>
        <w:t>КОМПЛЕКСНАЯ ОЦЕНКА И ИНФОРМАЦИЯ ОБ ОСНОВНЫХ ПРОБЛЕМАХ РАЗВИТИЯ ТЕРРИТОРИИ</w:t>
      </w:r>
      <w:bookmarkEnd w:id="3"/>
    </w:p>
    <w:p w:rsidR="00781D2C" w:rsidRPr="008D2C1D" w:rsidRDefault="00781D2C" w:rsidP="00E731E0">
      <w:pPr>
        <w:spacing w:after="0" w:line="240" w:lineRule="auto"/>
        <w:ind w:firstLine="709"/>
        <w:jc w:val="both"/>
        <w:rPr>
          <w:rFonts w:ascii="Times New Roman" w:eastAsia="Times New Roman" w:hAnsi="Times New Roman" w:cs="Times New Roman"/>
          <w:iCs/>
          <w:sz w:val="28"/>
          <w:szCs w:val="28"/>
        </w:rPr>
      </w:pPr>
    </w:p>
    <w:p w:rsidR="00781D2C" w:rsidRPr="008D2C1D" w:rsidRDefault="00781D2C" w:rsidP="009873F1">
      <w:pPr>
        <w:pStyle w:val="af0"/>
        <w:numPr>
          <w:ilvl w:val="1"/>
          <w:numId w:val="18"/>
        </w:numPr>
        <w:spacing w:after="0" w:line="240" w:lineRule="auto"/>
        <w:jc w:val="center"/>
        <w:outlineLvl w:val="1"/>
        <w:rPr>
          <w:rFonts w:ascii="Times New Roman" w:eastAsia="Times New Roman" w:hAnsi="Times New Roman" w:cs="Times New Roman"/>
          <w:b/>
          <w:bCs/>
          <w:sz w:val="28"/>
          <w:szCs w:val="28"/>
          <w:lang w:eastAsia="ru-RU"/>
        </w:rPr>
      </w:pPr>
      <w:bookmarkStart w:id="4" w:name="_Toc8663547"/>
      <w:bookmarkStart w:id="5" w:name="_Toc25760270"/>
      <w:r w:rsidRPr="008D2C1D">
        <w:rPr>
          <w:rFonts w:ascii="Times New Roman" w:eastAsia="Times New Roman" w:hAnsi="Times New Roman" w:cs="Times New Roman"/>
          <w:b/>
          <w:bCs/>
          <w:sz w:val="28"/>
          <w:szCs w:val="28"/>
          <w:lang w:eastAsia="ru-RU"/>
        </w:rPr>
        <w:t>Экономико-географическое положение</w:t>
      </w:r>
      <w:bookmarkEnd w:id="4"/>
      <w:bookmarkEnd w:id="5"/>
    </w:p>
    <w:p w:rsidR="00781D2C" w:rsidRPr="008D2C1D" w:rsidRDefault="00781D2C" w:rsidP="009873F1">
      <w:pPr>
        <w:spacing w:after="0" w:line="240" w:lineRule="auto"/>
        <w:ind w:firstLine="709"/>
        <w:jc w:val="both"/>
        <w:rPr>
          <w:rFonts w:ascii="Times New Roman" w:eastAsia="Times New Roman" w:hAnsi="Times New Roman" w:cs="Times New Roman"/>
          <w:iCs/>
          <w:sz w:val="28"/>
          <w:szCs w:val="28"/>
        </w:rPr>
      </w:pPr>
    </w:p>
    <w:p w:rsidR="00781D2C" w:rsidRPr="008D2C1D" w:rsidRDefault="00781D2C" w:rsidP="009873F1">
      <w:pPr>
        <w:spacing w:after="0" w:line="240" w:lineRule="auto"/>
        <w:ind w:firstLine="709"/>
        <w:jc w:val="both"/>
        <w:rPr>
          <w:rFonts w:ascii="Times New Roman" w:eastAsia="Times New Roman" w:hAnsi="Times New Roman" w:cs="Times New Roman"/>
          <w:bCs/>
          <w:sz w:val="28"/>
          <w:szCs w:val="28"/>
          <w:lang w:eastAsia="ru-RU"/>
        </w:rPr>
      </w:pPr>
      <w:r w:rsidRPr="008D2C1D">
        <w:rPr>
          <w:rFonts w:ascii="Times New Roman" w:eastAsia="Times New Roman" w:hAnsi="Times New Roman" w:cs="Times New Roman"/>
          <w:iCs/>
          <w:sz w:val="28"/>
          <w:szCs w:val="28"/>
        </w:rPr>
        <w:t xml:space="preserve">Белоярское сельское поселение входит в состав Чердаклинского района, расположенного </w:t>
      </w:r>
      <w:r w:rsidRPr="008D2C1D">
        <w:rPr>
          <w:rFonts w:ascii="Times New Roman" w:eastAsia="Times New Roman" w:hAnsi="Times New Roman" w:cs="Times New Roman"/>
          <w:bCs/>
          <w:sz w:val="28"/>
          <w:szCs w:val="28"/>
          <w:lang w:eastAsia="ru-RU"/>
        </w:rPr>
        <w:t>в левобережной части Ульяновской области.</w:t>
      </w:r>
    </w:p>
    <w:p w:rsidR="00781D2C" w:rsidRPr="008D2C1D" w:rsidRDefault="00781D2C" w:rsidP="009873F1">
      <w:pPr>
        <w:spacing w:after="0" w:line="240" w:lineRule="auto"/>
        <w:ind w:firstLine="709"/>
        <w:jc w:val="both"/>
        <w:rPr>
          <w:rFonts w:ascii="Times New Roman" w:eastAsia="Times New Roman" w:hAnsi="Times New Roman" w:cs="Times New Roman"/>
          <w:iCs/>
          <w:sz w:val="28"/>
          <w:szCs w:val="28"/>
        </w:rPr>
      </w:pPr>
    </w:p>
    <w:p w:rsidR="00781D2C" w:rsidRPr="008D2C1D" w:rsidRDefault="00781D2C" w:rsidP="009873F1">
      <w:pPr>
        <w:spacing w:after="0" w:line="240" w:lineRule="auto"/>
        <w:ind w:firstLine="709"/>
        <w:jc w:val="center"/>
        <w:rPr>
          <w:rFonts w:ascii="Times New Roman" w:eastAsia="Times New Roman" w:hAnsi="Times New Roman" w:cs="Times New Roman"/>
          <w:iCs/>
          <w:sz w:val="28"/>
          <w:szCs w:val="28"/>
        </w:rPr>
      </w:pPr>
      <w:r w:rsidRPr="008D2C1D">
        <w:rPr>
          <w:rFonts w:ascii="Times New Roman" w:eastAsia="Times New Roman" w:hAnsi="Times New Roman" w:cs="Times New Roman"/>
          <w:iCs/>
          <w:noProof/>
          <w:sz w:val="28"/>
          <w:szCs w:val="28"/>
          <w:lang w:eastAsia="ru-RU"/>
        </w:rPr>
        <w:drawing>
          <wp:inline distT="0" distB="0" distL="0" distR="0">
            <wp:extent cx="4572000" cy="4646295"/>
            <wp:effectExtent l="19050" t="0" r="0" b="0"/>
            <wp:docPr id="29" name="Рисунок 7" descr="https://upload.wikimedia.org/wikipedia/commons/4/46/Cherdaklinsky_Raion_of_Ulyanov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4/46/Cherdaklinsky_Raion_of_Ulyanovsk_Oblast.png"/>
                    <pic:cNvPicPr>
                      <a:picLocks noChangeAspect="1" noChangeArrowheads="1"/>
                    </pic:cNvPicPr>
                  </pic:nvPicPr>
                  <pic:blipFill>
                    <a:blip r:embed="rId13" cstate="print"/>
                    <a:srcRect/>
                    <a:stretch>
                      <a:fillRect/>
                    </a:stretch>
                  </pic:blipFill>
                  <pic:spPr bwMode="auto">
                    <a:xfrm>
                      <a:off x="0" y="0"/>
                      <a:ext cx="4572000" cy="4646295"/>
                    </a:xfrm>
                    <a:prstGeom prst="rect">
                      <a:avLst/>
                    </a:prstGeom>
                    <a:noFill/>
                    <a:ln w="9525">
                      <a:noFill/>
                      <a:miter lim="800000"/>
                      <a:headEnd/>
                      <a:tailEnd/>
                    </a:ln>
                  </pic:spPr>
                </pic:pic>
              </a:graphicData>
            </a:graphic>
          </wp:inline>
        </w:drawing>
      </w:r>
    </w:p>
    <w:p w:rsidR="00781D2C" w:rsidRPr="008D2C1D" w:rsidRDefault="00781D2C" w:rsidP="009873F1">
      <w:pPr>
        <w:pStyle w:val="af0"/>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Рисунок 1. Расположение Чердаклинского района в структуре Ульяновской области</w:t>
      </w:r>
    </w:p>
    <w:p w:rsidR="00781D2C" w:rsidRPr="008D2C1D" w:rsidRDefault="00781D2C" w:rsidP="009873F1">
      <w:pPr>
        <w:pStyle w:val="af0"/>
        <w:spacing w:after="0" w:line="240" w:lineRule="auto"/>
        <w:ind w:left="0" w:firstLine="709"/>
        <w:jc w:val="both"/>
        <w:rPr>
          <w:rFonts w:ascii="Times New Roman" w:hAnsi="Times New Roman" w:cs="Times New Roman"/>
          <w:sz w:val="28"/>
          <w:szCs w:val="28"/>
        </w:rPr>
      </w:pPr>
    </w:p>
    <w:p w:rsidR="00781D2C" w:rsidRPr="008D2C1D" w:rsidRDefault="00070C80"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Территория </w:t>
      </w:r>
      <w:r w:rsidR="00781D2C" w:rsidRPr="008D2C1D">
        <w:rPr>
          <w:rFonts w:ascii="Times New Roman" w:hAnsi="Times New Roman" w:cs="Times New Roman"/>
          <w:sz w:val="28"/>
          <w:szCs w:val="28"/>
        </w:rPr>
        <w:t>Белоярского сельского поселения находится в южной части Чердаклинского района.</w:t>
      </w:r>
      <w:r w:rsidR="00D00A9F" w:rsidRPr="008D2C1D">
        <w:rPr>
          <w:rFonts w:ascii="Times New Roman" w:hAnsi="Times New Roman" w:cs="Times New Roman"/>
          <w:sz w:val="28"/>
          <w:szCs w:val="28"/>
        </w:rPr>
        <w:t xml:space="preserve"> </w:t>
      </w:r>
    </w:p>
    <w:p w:rsidR="00781D2C" w:rsidRPr="008D2C1D" w:rsidRDefault="00781D2C"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Белоярское сельское поселение граничит с землями </w:t>
      </w:r>
      <w:r w:rsidR="00B04845">
        <w:rPr>
          <w:rFonts w:ascii="Times New Roman" w:hAnsi="Times New Roman" w:cs="Times New Roman"/>
          <w:sz w:val="28"/>
          <w:szCs w:val="28"/>
        </w:rPr>
        <w:t xml:space="preserve">Николочеремшанского сельского поселения и Рязановского сельского поселения </w:t>
      </w:r>
      <w:r w:rsidRPr="008D2C1D">
        <w:rPr>
          <w:rFonts w:ascii="Times New Roman" w:hAnsi="Times New Roman" w:cs="Times New Roman"/>
          <w:sz w:val="28"/>
          <w:szCs w:val="28"/>
        </w:rPr>
        <w:t>Мелекесского района на востоке, Калмаюрского сельского поселения на севере, Куйбышевским водохранилищем на западе и юге</w:t>
      </w:r>
      <w:r w:rsidR="00B04845">
        <w:rPr>
          <w:rFonts w:ascii="Times New Roman" w:hAnsi="Times New Roman" w:cs="Times New Roman"/>
          <w:sz w:val="28"/>
          <w:szCs w:val="28"/>
        </w:rPr>
        <w:t xml:space="preserve"> (Тушнинское сельское поселение, Сенгилеевское городское поселение, Новослободское сельское поселение Сенгилеевского района)</w:t>
      </w:r>
      <w:r w:rsidRPr="008D2C1D">
        <w:rPr>
          <w:rFonts w:ascii="Times New Roman" w:hAnsi="Times New Roman" w:cs="Times New Roman"/>
          <w:sz w:val="28"/>
          <w:szCs w:val="28"/>
        </w:rPr>
        <w:t>.</w:t>
      </w:r>
    </w:p>
    <w:p w:rsidR="00781D2C" w:rsidRPr="008D2C1D" w:rsidRDefault="00781D2C"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Административный центр поселения - село</w:t>
      </w:r>
      <w:r w:rsidR="00D00A9F" w:rsidRPr="008D2C1D">
        <w:rPr>
          <w:rFonts w:ascii="Times New Roman" w:hAnsi="Times New Roman" w:cs="Times New Roman"/>
          <w:sz w:val="28"/>
          <w:szCs w:val="28"/>
        </w:rPr>
        <w:t xml:space="preserve"> </w:t>
      </w:r>
      <w:r w:rsidRPr="008D2C1D">
        <w:rPr>
          <w:rFonts w:ascii="Times New Roman" w:hAnsi="Times New Roman" w:cs="Times New Roman"/>
          <w:sz w:val="28"/>
          <w:szCs w:val="28"/>
        </w:rPr>
        <w:t xml:space="preserve">Новый Белый Яр, находится в 45км от п.г.т. Чердаклы. </w:t>
      </w:r>
    </w:p>
    <w:p w:rsidR="00781D2C" w:rsidRPr="008D2C1D" w:rsidRDefault="00781D2C"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Географические и природные особенности территории сельского поселения повлияли на то, что поселение является исключительно аграрно-ориентированным.</w:t>
      </w:r>
    </w:p>
    <w:p w:rsidR="00781D2C" w:rsidRPr="008D2C1D" w:rsidRDefault="00781D2C"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Ближайшие автостанция и железнодорожная станция</w:t>
      </w:r>
      <w:r w:rsidR="00D00A9F" w:rsidRPr="008D2C1D">
        <w:rPr>
          <w:rFonts w:ascii="Times New Roman" w:hAnsi="Times New Roman" w:cs="Times New Roman"/>
          <w:sz w:val="28"/>
          <w:szCs w:val="28"/>
        </w:rPr>
        <w:t xml:space="preserve"> </w:t>
      </w:r>
      <w:r w:rsidRPr="008D2C1D">
        <w:rPr>
          <w:rFonts w:ascii="Times New Roman" w:hAnsi="Times New Roman" w:cs="Times New Roman"/>
          <w:sz w:val="28"/>
          <w:szCs w:val="28"/>
        </w:rPr>
        <w:t>находятся в</w:t>
      </w:r>
      <w:r w:rsidR="00D00A9F" w:rsidRPr="008D2C1D">
        <w:rPr>
          <w:rFonts w:ascii="Times New Roman" w:hAnsi="Times New Roman" w:cs="Times New Roman"/>
          <w:sz w:val="28"/>
          <w:szCs w:val="28"/>
        </w:rPr>
        <w:t xml:space="preserve"> </w:t>
      </w:r>
      <w:r w:rsidRPr="008D2C1D">
        <w:rPr>
          <w:rFonts w:ascii="Times New Roman" w:hAnsi="Times New Roman" w:cs="Times New Roman"/>
          <w:sz w:val="28"/>
          <w:szCs w:val="28"/>
        </w:rPr>
        <w:t>р.п. Чердаклы.</w:t>
      </w:r>
    </w:p>
    <w:p w:rsidR="00781D2C" w:rsidRPr="008D2C1D" w:rsidRDefault="00781D2C" w:rsidP="009873F1">
      <w:pPr>
        <w:pStyle w:val="af0"/>
        <w:spacing w:after="0" w:line="240" w:lineRule="auto"/>
        <w:ind w:left="0" w:firstLine="709"/>
        <w:jc w:val="both"/>
        <w:rPr>
          <w:rFonts w:ascii="Times New Roman" w:hAnsi="Times New Roman" w:cs="Times New Roman"/>
          <w:sz w:val="28"/>
          <w:szCs w:val="28"/>
        </w:rPr>
      </w:pPr>
    </w:p>
    <w:p w:rsidR="00781D2C" w:rsidRPr="008D2C1D" w:rsidRDefault="00781D2C" w:rsidP="009873F1">
      <w:pPr>
        <w:pStyle w:val="af0"/>
        <w:numPr>
          <w:ilvl w:val="1"/>
          <w:numId w:val="18"/>
        </w:numPr>
        <w:spacing w:after="0" w:line="240" w:lineRule="auto"/>
        <w:jc w:val="center"/>
        <w:outlineLvl w:val="1"/>
        <w:rPr>
          <w:rFonts w:ascii="Times New Roman" w:hAnsi="Times New Roman" w:cs="Times New Roman"/>
          <w:b/>
          <w:sz w:val="28"/>
          <w:szCs w:val="28"/>
        </w:rPr>
      </w:pPr>
      <w:bookmarkStart w:id="6" w:name="_Toc526329284"/>
      <w:bookmarkStart w:id="7" w:name="_Toc11397811"/>
      <w:bookmarkStart w:id="8" w:name="_Toc25760271"/>
      <w:r w:rsidRPr="008D2C1D">
        <w:rPr>
          <w:rFonts w:ascii="Times New Roman" w:hAnsi="Times New Roman" w:cs="Times New Roman"/>
          <w:b/>
          <w:sz w:val="28"/>
          <w:szCs w:val="28"/>
        </w:rPr>
        <w:t>Административно-территориальное устройство</w:t>
      </w:r>
      <w:bookmarkEnd w:id="6"/>
      <w:bookmarkEnd w:id="7"/>
      <w:bookmarkEnd w:id="8"/>
    </w:p>
    <w:p w:rsidR="00781D2C" w:rsidRPr="008D2C1D" w:rsidRDefault="00781D2C" w:rsidP="009873F1">
      <w:pPr>
        <w:pStyle w:val="001"/>
        <w:spacing w:line="240" w:lineRule="auto"/>
        <w:rPr>
          <w:sz w:val="28"/>
        </w:rPr>
      </w:pPr>
    </w:p>
    <w:p w:rsidR="00781D2C" w:rsidRPr="008D2C1D" w:rsidRDefault="00781D2C" w:rsidP="009873F1">
      <w:pPr>
        <w:pStyle w:val="001"/>
        <w:spacing w:line="240" w:lineRule="auto"/>
        <w:rPr>
          <w:spacing w:val="6"/>
          <w:sz w:val="28"/>
        </w:rPr>
      </w:pPr>
      <w:r w:rsidRPr="008D2C1D">
        <w:rPr>
          <w:spacing w:val="6"/>
          <w:sz w:val="28"/>
        </w:rPr>
        <w:t xml:space="preserve">Муниципальное образование </w:t>
      </w:r>
      <w:r w:rsidR="00D00A9F" w:rsidRPr="008D2C1D">
        <w:rPr>
          <w:spacing w:val="6"/>
          <w:sz w:val="28"/>
        </w:rPr>
        <w:t>«</w:t>
      </w:r>
      <w:r w:rsidRPr="008D2C1D">
        <w:rPr>
          <w:sz w:val="28"/>
        </w:rPr>
        <w:t>Белоярское</w:t>
      </w:r>
      <w:r w:rsidRPr="008D2C1D">
        <w:rPr>
          <w:spacing w:val="6"/>
          <w:sz w:val="28"/>
        </w:rPr>
        <w:t xml:space="preserve"> сельское поселение</w:t>
      </w:r>
      <w:r w:rsidR="00D00A9F" w:rsidRPr="008D2C1D">
        <w:rPr>
          <w:spacing w:val="6"/>
          <w:sz w:val="28"/>
        </w:rPr>
        <w:t>»</w:t>
      </w:r>
      <w:r w:rsidRPr="008D2C1D">
        <w:rPr>
          <w:spacing w:val="6"/>
          <w:sz w:val="28"/>
        </w:rPr>
        <w:t xml:space="preserve">, входящее в состав муниципального образования </w:t>
      </w:r>
      <w:r w:rsidR="00D00A9F" w:rsidRPr="008D2C1D">
        <w:rPr>
          <w:spacing w:val="6"/>
          <w:sz w:val="28"/>
        </w:rPr>
        <w:t>«</w:t>
      </w:r>
      <w:r w:rsidRPr="008D2C1D">
        <w:rPr>
          <w:spacing w:val="6"/>
          <w:sz w:val="28"/>
        </w:rPr>
        <w:t>Чердаклинский район</w:t>
      </w:r>
      <w:r w:rsidR="00D00A9F" w:rsidRPr="008D2C1D">
        <w:rPr>
          <w:spacing w:val="6"/>
          <w:sz w:val="28"/>
        </w:rPr>
        <w:t>»</w:t>
      </w:r>
      <w:r w:rsidRPr="008D2C1D">
        <w:rPr>
          <w:spacing w:val="6"/>
          <w:sz w:val="28"/>
        </w:rPr>
        <w:t xml:space="preserve">, образовано на основании Закона Ульяновской области № 043-30 от 13 июля 2004 года и включает в свой состав: </w:t>
      </w:r>
    </w:p>
    <w:p w:rsidR="00781D2C" w:rsidRPr="008D2C1D" w:rsidRDefault="00781D2C" w:rsidP="002060AF">
      <w:pPr>
        <w:pStyle w:val="af0"/>
        <w:numPr>
          <w:ilvl w:val="0"/>
          <w:numId w:val="26"/>
        </w:numPr>
        <w:tabs>
          <w:tab w:val="left" w:pos="1134"/>
        </w:tabs>
        <w:spacing w:after="0" w:line="240" w:lineRule="auto"/>
        <w:ind w:left="0" w:firstLine="709"/>
        <w:rPr>
          <w:rFonts w:ascii="Times New Roman" w:hAnsi="Times New Roman" w:cs="Times New Roman"/>
          <w:sz w:val="28"/>
          <w:szCs w:val="28"/>
        </w:rPr>
      </w:pPr>
      <w:r w:rsidRPr="008D2C1D">
        <w:rPr>
          <w:rFonts w:ascii="Times New Roman" w:hAnsi="Times New Roman" w:cs="Times New Roman"/>
          <w:sz w:val="28"/>
          <w:szCs w:val="28"/>
        </w:rPr>
        <w:t>село Новый Белый Яр - административный центр;</w:t>
      </w:r>
    </w:p>
    <w:p w:rsidR="00781D2C" w:rsidRPr="008D2C1D" w:rsidRDefault="00781D2C" w:rsidP="002060AF">
      <w:pPr>
        <w:pStyle w:val="af0"/>
        <w:numPr>
          <w:ilvl w:val="0"/>
          <w:numId w:val="26"/>
        </w:numPr>
        <w:tabs>
          <w:tab w:val="left" w:pos="1134"/>
        </w:tabs>
        <w:spacing w:after="0" w:line="240" w:lineRule="auto"/>
        <w:ind w:left="0" w:firstLine="709"/>
        <w:rPr>
          <w:rFonts w:ascii="Times New Roman" w:hAnsi="Times New Roman" w:cs="Times New Roman"/>
          <w:sz w:val="28"/>
          <w:szCs w:val="28"/>
        </w:rPr>
      </w:pPr>
      <w:r w:rsidRPr="008D2C1D">
        <w:rPr>
          <w:rFonts w:ascii="Times New Roman" w:hAnsi="Times New Roman" w:cs="Times New Roman"/>
          <w:sz w:val="28"/>
          <w:szCs w:val="28"/>
        </w:rPr>
        <w:t>поселок Вислая Дубрава;</w:t>
      </w:r>
    </w:p>
    <w:p w:rsidR="00781D2C" w:rsidRPr="008D2C1D" w:rsidRDefault="00781D2C" w:rsidP="002060AF">
      <w:pPr>
        <w:pStyle w:val="af0"/>
        <w:numPr>
          <w:ilvl w:val="0"/>
          <w:numId w:val="26"/>
        </w:numPr>
        <w:tabs>
          <w:tab w:val="left" w:pos="1134"/>
        </w:tabs>
        <w:spacing w:after="0" w:line="240" w:lineRule="auto"/>
        <w:ind w:left="0" w:firstLine="709"/>
        <w:rPr>
          <w:rFonts w:ascii="Times New Roman" w:hAnsi="Times New Roman" w:cs="Times New Roman"/>
          <w:sz w:val="28"/>
          <w:szCs w:val="28"/>
        </w:rPr>
      </w:pPr>
      <w:r w:rsidRPr="008D2C1D">
        <w:rPr>
          <w:rFonts w:ascii="Times New Roman" w:hAnsi="Times New Roman" w:cs="Times New Roman"/>
          <w:sz w:val="28"/>
          <w:szCs w:val="28"/>
        </w:rPr>
        <w:t>село Старый Белый Яр;</w:t>
      </w:r>
    </w:p>
    <w:p w:rsidR="00781D2C" w:rsidRPr="008D2C1D" w:rsidRDefault="00781D2C" w:rsidP="002060AF">
      <w:pPr>
        <w:pStyle w:val="af0"/>
        <w:numPr>
          <w:ilvl w:val="0"/>
          <w:numId w:val="26"/>
        </w:numPr>
        <w:tabs>
          <w:tab w:val="left" w:pos="1134"/>
        </w:tabs>
        <w:spacing w:after="0" w:line="240" w:lineRule="auto"/>
        <w:ind w:left="0" w:firstLine="709"/>
        <w:rPr>
          <w:rFonts w:ascii="Times New Roman" w:hAnsi="Times New Roman" w:cs="Times New Roman"/>
          <w:sz w:val="28"/>
          <w:szCs w:val="28"/>
        </w:rPr>
      </w:pPr>
      <w:r w:rsidRPr="008D2C1D">
        <w:rPr>
          <w:rFonts w:ascii="Times New Roman" w:hAnsi="Times New Roman" w:cs="Times New Roman"/>
          <w:sz w:val="28"/>
          <w:szCs w:val="28"/>
        </w:rPr>
        <w:t>село Суходол.</w:t>
      </w:r>
    </w:p>
    <w:p w:rsidR="00781D2C" w:rsidRPr="008D2C1D" w:rsidRDefault="00781D2C" w:rsidP="0055263D">
      <w:pPr>
        <w:pStyle w:val="affffffa"/>
        <w:spacing w:line="240" w:lineRule="auto"/>
      </w:pPr>
      <w:r w:rsidRPr="008D2C1D">
        <w:t xml:space="preserve">Границы муниципального образования </w:t>
      </w:r>
      <w:r w:rsidR="00D00A9F" w:rsidRPr="008D2C1D">
        <w:t>«</w:t>
      </w:r>
      <w:r w:rsidRPr="008D2C1D">
        <w:t>Белоярское сельское поселение</w:t>
      </w:r>
      <w:r w:rsidR="00D00A9F" w:rsidRPr="008D2C1D">
        <w:t>»</w:t>
      </w:r>
      <w:r w:rsidRPr="008D2C1D">
        <w:t xml:space="preserve"> приняты согласно приложению 2</w:t>
      </w:r>
      <w:r w:rsidR="00255F17" w:rsidRPr="008D2C1D">
        <w:t>1</w:t>
      </w:r>
      <w:r w:rsidRPr="008D2C1D">
        <w:t xml:space="preserve"> к Закону Ульяновской области </w:t>
      </w:r>
      <w:r w:rsidR="0055263D" w:rsidRPr="008D2C1D">
        <w:t xml:space="preserve">№ 043-30 от 13 июля 2004 года </w:t>
      </w:r>
      <w:r w:rsidR="00EF61CC">
        <w:t>«</w:t>
      </w:r>
      <w:r w:rsidR="0055263D" w:rsidRPr="008D2C1D">
        <w:t>О муниципальных образованиях Ульяновской области</w:t>
      </w:r>
      <w:r w:rsidR="00EF61CC">
        <w:t>»</w:t>
      </w:r>
      <w:r w:rsidR="00CC538B" w:rsidRPr="008D2C1D">
        <w:t>.</w:t>
      </w:r>
      <w:r w:rsidR="0055263D" w:rsidRPr="008D2C1D">
        <w:t xml:space="preserve"> </w:t>
      </w:r>
    </w:p>
    <w:p w:rsidR="00843384" w:rsidRPr="008D2C1D" w:rsidRDefault="00843384" w:rsidP="009873F1">
      <w:pPr>
        <w:spacing w:after="0" w:line="240" w:lineRule="auto"/>
        <w:ind w:firstLine="709"/>
        <w:jc w:val="both"/>
        <w:rPr>
          <w:rFonts w:ascii="Times New Roman" w:hAnsi="Times New Roman" w:cs="Times New Roman"/>
          <w:sz w:val="28"/>
          <w:szCs w:val="28"/>
        </w:rPr>
      </w:pPr>
    </w:p>
    <w:p w:rsidR="00843384" w:rsidRPr="008D2C1D" w:rsidRDefault="00843384" w:rsidP="009873F1">
      <w:pPr>
        <w:pStyle w:val="af0"/>
        <w:numPr>
          <w:ilvl w:val="1"/>
          <w:numId w:val="18"/>
        </w:numPr>
        <w:spacing w:after="0" w:line="240" w:lineRule="auto"/>
        <w:jc w:val="center"/>
        <w:outlineLvl w:val="1"/>
        <w:rPr>
          <w:rFonts w:ascii="Times New Roman" w:hAnsi="Times New Roman" w:cs="Times New Roman"/>
          <w:b/>
          <w:sz w:val="28"/>
          <w:szCs w:val="28"/>
        </w:rPr>
      </w:pPr>
      <w:bookmarkStart w:id="9" w:name="_Toc8663549"/>
      <w:bookmarkStart w:id="10" w:name="_Toc25760272"/>
      <w:r w:rsidRPr="008D2C1D">
        <w:rPr>
          <w:rFonts w:ascii="Times New Roman" w:hAnsi="Times New Roman" w:cs="Times New Roman"/>
          <w:b/>
          <w:sz w:val="28"/>
          <w:szCs w:val="28"/>
        </w:rPr>
        <w:t>Природно-климатические условия</w:t>
      </w:r>
      <w:bookmarkEnd w:id="9"/>
      <w:bookmarkEnd w:id="10"/>
    </w:p>
    <w:p w:rsidR="00843384" w:rsidRPr="008D2C1D" w:rsidRDefault="00843384" w:rsidP="009873F1">
      <w:pPr>
        <w:spacing w:after="0" w:line="240" w:lineRule="auto"/>
        <w:ind w:firstLine="709"/>
        <w:rPr>
          <w:rFonts w:ascii="Times New Roman" w:eastAsia="Times New Roman" w:hAnsi="Times New Roman" w:cs="Times New Roman"/>
          <w:iCs/>
          <w:sz w:val="28"/>
          <w:szCs w:val="28"/>
        </w:rPr>
      </w:pPr>
    </w:p>
    <w:p w:rsidR="00843384" w:rsidRPr="008D2C1D" w:rsidRDefault="00843384" w:rsidP="009873F1">
      <w:pPr>
        <w:pStyle w:val="af0"/>
        <w:numPr>
          <w:ilvl w:val="2"/>
          <w:numId w:val="18"/>
        </w:numPr>
        <w:tabs>
          <w:tab w:val="left" w:pos="1134"/>
        </w:tabs>
        <w:spacing w:after="0" w:line="240" w:lineRule="auto"/>
        <w:jc w:val="center"/>
        <w:outlineLvl w:val="2"/>
        <w:rPr>
          <w:rFonts w:ascii="Times New Roman" w:hAnsi="Times New Roman" w:cs="Times New Roman"/>
          <w:b/>
          <w:sz w:val="28"/>
          <w:szCs w:val="28"/>
        </w:rPr>
      </w:pPr>
      <w:bookmarkStart w:id="11" w:name="_Toc535574043"/>
      <w:bookmarkStart w:id="12" w:name="_Toc8663550"/>
      <w:bookmarkStart w:id="13" w:name="_Toc25760273"/>
      <w:r w:rsidRPr="008D2C1D">
        <w:rPr>
          <w:rFonts w:ascii="Times New Roman" w:hAnsi="Times New Roman" w:cs="Times New Roman"/>
          <w:b/>
          <w:sz w:val="28"/>
          <w:szCs w:val="28"/>
        </w:rPr>
        <w:t>Климатические условия</w:t>
      </w:r>
      <w:bookmarkEnd w:id="11"/>
      <w:bookmarkEnd w:id="12"/>
      <w:bookmarkEnd w:id="13"/>
    </w:p>
    <w:p w:rsidR="00843384" w:rsidRPr="008D2C1D" w:rsidRDefault="00843384" w:rsidP="009873F1">
      <w:pPr>
        <w:spacing w:after="0" w:line="240" w:lineRule="auto"/>
        <w:ind w:firstLine="709"/>
        <w:rPr>
          <w:rFonts w:ascii="Times New Roman" w:eastAsia="Times New Roman" w:hAnsi="Times New Roman" w:cs="Times New Roman"/>
          <w:iCs/>
          <w:sz w:val="28"/>
          <w:szCs w:val="28"/>
        </w:rPr>
      </w:pPr>
    </w:p>
    <w:p w:rsidR="000124E0" w:rsidRPr="008D2C1D" w:rsidRDefault="003B2C34" w:rsidP="004375F7">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Климат муниципального образования </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Белоярское сельское поселение</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 xml:space="preserve"> характеризуется резко умеренной континентальностью с теплым летом и умеренно холодной зимой.</w:t>
      </w:r>
      <w:r w:rsidR="004375F7" w:rsidRPr="008D2C1D">
        <w:rPr>
          <w:rFonts w:ascii="Times New Roman" w:hAnsi="Times New Roman" w:cs="Times New Roman"/>
          <w:sz w:val="28"/>
          <w:szCs w:val="28"/>
        </w:rPr>
        <w:t xml:space="preserve"> </w:t>
      </w:r>
    </w:p>
    <w:p w:rsidR="004375F7" w:rsidRPr="008D2C1D" w:rsidRDefault="004375F7" w:rsidP="004375F7">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с</w:t>
      </w:r>
      <w:r w:rsidR="002B3C58">
        <w:rPr>
          <w:rFonts w:ascii="Times New Roman" w:hAnsi="Times New Roman" w:cs="Times New Roman"/>
          <w:sz w:val="28"/>
          <w:szCs w:val="28"/>
        </w:rPr>
        <w:t xml:space="preserve">оответствии с СП 131.13330 </w:t>
      </w:r>
      <w:r w:rsidRPr="008D2C1D">
        <w:rPr>
          <w:rFonts w:ascii="Times New Roman" w:hAnsi="Times New Roman" w:cs="Times New Roman"/>
          <w:sz w:val="28"/>
          <w:szCs w:val="28"/>
        </w:rPr>
        <w:t xml:space="preserve">«Строительная климатология» (Актуализированная редакция СНиП 23-01-99) Белоярское сельское поселение относится к подрайону </w:t>
      </w:r>
      <w:r w:rsidRPr="008D2C1D">
        <w:rPr>
          <w:rFonts w:ascii="Times New Roman" w:hAnsi="Times New Roman" w:cs="Times New Roman"/>
          <w:sz w:val="28"/>
          <w:szCs w:val="28"/>
          <w:lang w:val="en-US"/>
        </w:rPr>
        <w:t>II</w:t>
      </w:r>
      <w:r w:rsidRPr="008D2C1D">
        <w:rPr>
          <w:rFonts w:ascii="Times New Roman" w:hAnsi="Times New Roman" w:cs="Times New Roman"/>
          <w:sz w:val="28"/>
          <w:szCs w:val="28"/>
        </w:rPr>
        <w:t xml:space="preserve"> </w:t>
      </w:r>
      <w:r w:rsidRPr="008D2C1D">
        <w:rPr>
          <w:rFonts w:ascii="Times New Roman" w:hAnsi="Times New Roman" w:cs="Times New Roman"/>
          <w:sz w:val="28"/>
          <w:szCs w:val="28"/>
          <w:lang w:val="en-US"/>
        </w:rPr>
        <w:t>B</w:t>
      </w:r>
      <w:r w:rsidRPr="008D2C1D">
        <w:rPr>
          <w:rFonts w:ascii="Times New Roman" w:hAnsi="Times New Roman" w:cs="Times New Roman"/>
          <w:sz w:val="28"/>
          <w:szCs w:val="28"/>
        </w:rPr>
        <w:t>.</w:t>
      </w:r>
    </w:p>
    <w:p w:rsidR="003B2C34" w:rsidRPr="008D2C1D" w:rsidRDefault="003B2C3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На формирование климата сельского поселения оказывают влияние как смежные, так и далеко расположенные территории. Это влияние реализуется путём воздухообмена. Так с запада движутся более влажные, с востока более сухие, с юга и юго-запада – более тёплые, с севера и северо-востока – более холодные воздушные массы.</w:t>
      </w:r>
    </w:p>
    <w:p w:rsidR="003B2C34" w:rsidRPr="008D2C1D" w:rsidRDefault="003B2C34" w:rsidP="009873F1">
      <w:pPr>
        <w:pStyle w:val="af0"/>
        <w:tabs>
          <w:tab w:val="left" w:pos="1134"/>
        </w:tabs>
        <w:spacing w:after="0" w:line="240" w:lineRule="auto"/>
        <w:ind w:left="0" w:firstLine="720"/>
        <w:jc w:val="both"/>
        <w:rPr>
          <w:rFonts w:ascii="Times New Roman" w:hAnsi="Times New Roman" w:cs="Times New Roman"/>
          <w:sz w:val="28"/>
          <w:szCs w:val="28"/>
        </w:rPr>
      </w:pPr>
    </w:p>
    <w:p w:rsidR="003B2C34" w:rsidRPr="008D2C1D" w:rsidRDefault="003B2C34" w:rsidP="009873F1">
      <w:pPr>
        <w:autoSpaceDE w:val="0"/>
        <w:autoSpaceDN w:val="0"/>
        <w:adjustRightInd w:val="0"/>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Температура воздуха</w:t>
      </w:r>
    </w:p>
    <w:p w:rsidR="003B2C34" w:rsidRPr="008D2C1D" w:rsidRDefault="003B2C34"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Средняя температура самого холодного месяца января – минус 13,8 ºС, самого тёплого месяца июля – плюс 20,0 ºС. Абсолютный минимум равен минус 47 ºС, абсолютный максимум – плюс 39 ºС, сумма положительных температур выше 10 ºС составляет 2400 ºС.</w:t>
      </w:r>
    </w:p>
    <w:p w:rsidR="003B2C34" w:rsidRPr="008D2C1D" w:rsidRDefault="003B2C34"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 xml:space="preserve">Весенние заморозки заканчиваются в среднем во второй декаде мая, но в отдельные годы могут продолжаться до конца мая и даже до начала июня. Первые осенние заморозки начинаются в третьей декаде сентября, а в отдельные годы вполне возможны и более ранние − в конце августа. Продолжительность безморозного периода в среднем 131 день. </w:t>
      </w:r>
    </w:p>
    <w:p w:rsidR="003B2C34" w:rsidRPr="008D2C1D" w:rsidRDefault="003B2C34" w:rsidP="009873F1">
      <w:pPr>
        <w:pStyle w:val="af0"/>
        <w:tabs>
          <w:tab w:val="left" w:pos="1134"/>
        </w:tabs>
        <w:spacing w:after="0" w:line="240" w:lineRule="auto"/>
        <w:ind w:left="0" w:firstLine="720"/>
        <w:jc w:val="both"/>
        <w:rPr>
          <w:rFonts w:ascii="Times New Roman" w:hAnsi="Times New Roman" w:cs="Times New Roman"/>
          <w:sz w:val="28"/>
          <w:szCs w:val="28"/>
        </w:rPr>
      </w:pPr>
    </w:p>
    <w:p w:rsidR="00814217" w:rsidRPr="008D2C1D" w:rsidRDefault="00814217" w:rsidP="009873F1">
      <w:pPr>
        <w:autoSpaceDE w:val="0"/>
        <w:autoSpaceDN w:val="0"/>
        <w:adjustRightInd w:val="0"/>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Атмосферные осадки</w:t>
      </w:r>
    </w:p>
    <w:p w:rsidR="00814217" w:rsidRPr="008D2C1D" w:rsidRDefault="00814217"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По количеству выпадающих осадков рассматриваемый район относится к зоне с недостаточным увлажнением. Среднегодовая сумма осадков равна 406 мм, из них наибольшая в период активной вегетации (с температурами выше 10 ºC) – 180 мм. Летние осадки часто выпадают в виде ливней, при этом основная масса воды бесполезно стекает в овраги и балки, размывая при этом территорию. Ливневый характер осадков в отдельных местах способствует развитию водной эрозии.</w:t>
      </w:r>
    </w:p>
    <w:p w:rsidR="00814217" w:rsidRPr="008D2C1D" w:rsidRDefault="00814217" w:rsidP="009873F1">
      <w:pPr>
        <w:pStyle w:val="af0"/>
        <w:tabs>
          <w:tab w:val="left" w:pos="1134"/>
        </w:tabs>
        <w:spacing w:after="0" w:line="240" w:lineRule="auto"/>
        <w:ind w:left="0" w:firstLine="720"/>
        <w:jc w:val="both"/>
        <w:rPr>
          <w:rFonts w:ascii="Times New Roman" w:hAnsi="Times New Roman" w:cs="Times New Roman"/>
          <w:sz w:val="28"/>
          <w:szCs w:val="28"/>
        </w:rPr>
      </w:pPr>
    </w:p>
    <w:p w:rsidR="00814217" w:rsidRPr="008D2C1D" w:rsidRDefault="00814217" w:rsidP="009873F1">
      <w:pPr>
        <w:autoSpaceDE w:val="0"/>
        <w:autoSpaceDN w:val="0"/>
        <w:adjustRightInd w:val="0"/>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Снежный покров</w:t>
      </w:r>
    </w:p>
    <w:p w:rsidR="00814217" w:rsidRPr="008D2C1D" w:rsidRDefault="00814217"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Зима на территории рассматриваемого района продолжительная, снежная и холодная. Устойчивый снежный покров образуется в конце ноября. Снеготаяние начинается в первой декаде апреля и во второй декаде апреля снег сходит. Мягкопластичное состояние почвы устанавливается к концу апреля. Период схода снега до спелого состояния почвы – 14 дней.</w:t>
      </w:r>
    </w:p>
    <w:p w:rsidR="00814217" w:rsidRPr="008D2C1D" w:rsidRDefault="00814217"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Продолжительность периода с устойчивым снеговым покровом 145 дней. Наибольшей высоты (в среднем 45 см) снежный покров достигает, как правило, во второй декаде марта. Глубина промерзания почвы в среднем 95 см, а в суровые зимы на малоснежных участках – более одного метра. Это может отрицательно сказаться на урожае сельскохозяйственных культур. </w:t>
      </w:r>
    </w:p>
    <w:p w:rsidR="003B2C34" w:rsidRPr="008D2C1D" w:rsidRDefault="003B2C34" w:rsidP="009873F1">
      <w:pPr>
        <w:pStyle w:val="af0"/>
        <w:tabs>
          <w:tab w:val="left" w:pos="1134"/>
        </w:tabs>
        <w:spacing w:after="0" w:line="240" w:lineRule="auto"/>
        <w:ind w:left="0" w:firstLine="720"/>
        <w:jc w:val="both"/>
        <w:rPr>
          <w:rFonts w:ascii="Times New Roman" w:hAnsi="Times New Roman" w:cs="Times New Roman"/>
          <w:sz w:val="28"/>
          <w:szCs w:val="28"/>
        </w:rPr>
      </w:pPr>
    </w:p>
    <w:p w:rsidR="003B2C34" w:rsidRPr="008D2C1D" w:rsidRDefault="003B2C34" w:rsidP="009873F1">
      <w:pPr>
        <w:autoSpaceDE w:val="0"/>
        <w:autoSpaceDN w:val="0"/>
        <w:adjustRightInd w:val="0"/>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Ветер</w:t>
      </w:r>
    </w:p>
    <w:p w:rsidR="003B2C34" w:rsidRPr="008D2C1D" w:rsidRDefault="003B2C34" w:rsidP="009873F1">
      <w:pPr>
        <w:pStyle w:val="af0"/>
        <w:tabs>
          <w:tab w:val="left" w:pos="1134"/>
        </w:tabs>
        <w:spacing w:after="0" w:line="240" w:lineRule="auto"/>
        <w:ind w:left="0" w:firstLine="720"/>
        <w:jc w:val="both"/>
        <w:rPr>
          <w:rFonts w:ascii="Times New Roman" w:hAnsi="Times New Roman" w:cs="Times New Roman"/>
          <w:sz w:val="28"/>
          <w:szCs w:val="28"/>
        </w:rPr>
      </w:pPr>
      <w:r w:rsidRPr="008D2C1D">
        <w:rPr>
          <w:rFonts w:ascii="Times New Roman" w:hAnsi="Times New Roman" w:cs="Times New Roman"/>
          <w:sz w:val="28"/>
          <w:szCs w:val="28"/>
        </w:rPr>
        <w:t>Над рассматриваемой территорией преобладают ветры северного, северо-западного и юго-западного направлений. Зимой господствующие направления ветра: северо-восточное, северо-западное и северное, со средней скоростью ветра 4-6 м/с. Более сильные ветры обычно бывают в январе-феврале.</w:t>
      </w:r>
    </w:p>
    <w:p w:rsidR="003B2C34" w:rsidRPr="008D2C1D" w:rsidRDefault="003B2C34"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В теплый период преобладают ветра южные, юго-восточные и северные; средняя скорость ветра летом составляет 3-4 м/с. В мае и июне наблюдается большое количество дней с суховеями. Для летнего периода характерны ливни с ветрами. Средняя скорость ветра летом 3−4 м/с. </w:t>
      </w:r>
    </w:p>
    <w:p w:rsidR="003B2C34" w:rsidRPr="008D2C1D" w:rsidRDefault="003B2C34"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Ветровая эрозия на территории района не выражена, но имеется потенциальная опасность ее проявления на легких почвах.</w:t>
      </w:r>
    </w:p>
    <w:p w:rsidR="00843384" w:rsidRPr="008D2C1D" w:rsidRDefault="00843384" w:rsidP="009873F1">
      <w:pPr>
        <w:spacing w:after="0" w:line="240" w:lineRule="auto"/>
        <w:ind w:firstLine="709"/>
        <w:jc w:val="both"/>
        <w:rPr>
          <w:rFonts w:ascii="Times New Roman" w:hAnsi="Times New Roman" w:cs="Times New Roman"/>
          <w:sz w:val="28"/>
          <w:szCs w:val="28"/>
        </w:rPr>
      </w:pPr>
    </w:p>
    <w:p w:rsidR="00843384" w:rsidRPr="008D2C1D" w:rsidRDefault="00843384" w:rsidP="009873F1">
      <w:pPr>
        <w:pStyle w:val="af0"/>
        <w:numPr>
          <w:ilvl w:val="2"/>
          <w:numId w:val="18"/>
        </w:numPr>
        <w:tabs>
          <w:tab w:val="left" w:pos="1134"/>
        </w:tabs>
        <w:spacing w:after="0" w:line="240" w:lineRule="auto"/>
        <w:jc w:val="center"/>
        <w:outlineLvl w:val="2"/>
        <w:rPr>
          <w:rFonts w:ascii="Times New Roman" w:hAnsi="Times New Roman" w:cs="Times New Roman"/>
          <w:b/>
          <w:sz w:val="28"/>
          <w:szCs w:val="28"/>
        </w:rPr>
      </w:pPr>
      <w:bookmarkStart w:id="14" w:name="_Toc8663552"/>
      <w:bookmarkStart w:id="15" w:name="_Toc25760274"/>
      <w:r w:rsidRPr="008D2C1D">
        <w:rPr>
          <w:rFonts w:ascii="Times New Roman" w:hAnsi="Times New Roman" w:cs="Times New Roman"/>
          <w:b/>
          <w:sz w:val="28"/>
          <w:szCs w:val="28"/>
        </w:rPr>
        <w:t>Рельеф и геология</w:t>
      </w:r>
      <w:bookmarkEnd w:id="14"/>
      <w:bookmarkEnd w:id="15"/>
    </w:p>
    <w:p w:rsidR="00843384" w:rsidRPr="008D2C1D" w:rsidRDefault="00843384" w:rsidP="009873F1">
      <w:pPr>
        <w:spacing w:after="0" w:line="240" w:lineRule="auto"/>
        <w:ind w:firstLine="709"/>
        <w:jc w:val="both"/>
        <w:rPr>
          <w:rFonts w:ascii="Times New Roman" w:hAnsi="Times New Roman" w:cs="Times New Roman"/>
          <w:sz w:val="28"/>
          <w:szCs w:val="28"/>
        </w:rPr>
      </w:pPr>
    </w:p>
    <w:p w:rsidR="0097098F" w:rsidRPr="008D2C1D" w:rsidRDefault="0097098F"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Белоярское сельское поселение </w:t>
      </w:r>
      <w:r w:rsidR="00843384" w:rsidRPr="008D2C1D">
        <w:rPr>
          <w:rFonts w:ascii="Times New Roman" w:hAnsi="Times New Roman" w:cs="Times New Roman"/>
          <w:sz w:val="28"/>
          <w:szCs w:val="28"/>
        </w:rPr>
        <w:t xml:space="preserve">расположено в левобережной части Ульяновской области, в основном в пределах низкого Заволжья, имеет низменную и </w:t>
      </w:r>
      <w:r w:rsidR="00843384" w:rsidRPr="008D2C1D">
        <w:rPr>
          <w:rFonts w:ascii="Times New Roman" w:hAnsi="Times New Roman" w:cs="Times New Roman"/>
          <w:sz w:val="28"/>
          <w:szCs w:val="28"/>
        </w:rPr>
        <w:lastRenderedPageBreak/>
        <w:t>более ровную полого-увалистую поверхность. Отличается равнинным рельефом, в границах СПК им.</w:t>
      </w:r>
      <w:r w:rsidRPr="008D2C1D">
        <w:rPr>
          <w:rFonts w:ascii="Times New Roman" w:hAnsi="Times New Roman" w:cs="Times New Roman"/>
          <w:sz w:val="28"/>
          <w:szCs w:val="28"/>
        </w:rPr>
        <w:t> </w:t>
      </w:r>
      <w:r w:rsidR="00843384" w:rsidRPr="008D2C1D">
        <w:rPr>
          <w:rFonts w:ascii="Times New Roman" w:hAnsi="Times New Roman" w:cs="Times New Roman"/>
          <w:sz w:val="28"/>
          <w:szCs w:val="28"/>
        </w:rPr>
        <w:t>Калинина начало с.Суходол имеются овраги, протяженностью 25</w:t>
      </w:r>
      <w:r w:rsidRPr="008D2C1D">
        <w:rPr>
          <w:rFonts w:ascii="Times New Roman" w:hAnsi="Times New Roman" w:cs="Times New Roman"/>
          <w:sz w:val="28"/>
          <w:szCs w:val="28"/>
        </w:rPr>
        <w:t> </w:t>
      </w:r>
      <w:r w:rsidR="00843384" w:rsidRPr="008D2C1D">
        <w:rPr>
          <w:rFonts w:ascii="Times New Roman" w:hAnsi="Times New Roman" w:cs="Times New Roman"/>
          <w:sz w:val="28"/>
          <w:szCs w:val="28"/>
        </w:rPr>
        <w:t xml:space="preserve">км. </w:t>
      </w:r>
    </w:p>
    <w:p w:rsidR="0097098F" w:rsidRPr="008D2C1D" w:rsidRDefault="0097098F" w:rsidP="009873F1">
      <w:pPr>
        <w:pStyle w:val="af0"/>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В геологическом разрезе территория </w:t>
      </w:r>
      <w:r w:rsidR="004375F7" w:rsidRPr="008D2C1D">
        <w:rPr>
          <w:rFonts w:ascii="Times New Roman" w:hAnsi="Times New Roman" w:cs="Times New Roman"/>
          <w:sz w:val="28"/>
          <w:szCs w:val="28"/>
        </w:rPr>
        <w:t>поселения</w:t>
      </w:r>
      <w:r w:rsidRPr="008D2C1D">
        <w:rPr>
          <w:rFonts w:ascii="Times New Roman" w:hAnsi="Times New Roman" w:cs="Times New Roman"/>
          <w:sz w:val="28"/>
          <w:szCs w:val="28"/>
        </w:rPr>
        <w:t xml:space="preserve"> сложена песчаноглинистыми отложениями – аллювием среднеплейстоценовой террасы долины реки Волги. </w:t>
      </w:r>
    </w:p>
    <w:p w:rsidR="0097098F" w:rsidRPr="008D2C1D" w:rsidRDefault="0097098F" w:rsidP="009873F1">
      <w:pPr>
        <w:spacing w:after="0" w:line="240" w:lineRule="auto"/>
        <w:ind w:firstLine="709"/>
        <w:jc w:val="both"/>
        <w:rPr>
          <w:rFonts w:ascii="Times New Roman" w:hAnsi="Times New Roman" w:cs="Times New Roman"/>
          <w:sz w:val="28"/>
          <w:szCs w:val="28"/>
        </w:rPr>
      </w:pPr>
    </w:p>
    <w:p w:rsidR="00AE55E8" w:rsidRPr="008D2C1D" w:rsidRDefault="00AE55E8" w:rsidP="009873F1">
      <w:pPr>
        <w:pStyle w:val="af0"/>
        <w:numPr>
          <w:ilvl w:val="2"/>
          <w:numId w:val="18"/>
        </w:numPr>
        <w:tabs>
          <w:tab w:val="left" w:pos="1134"/>
        </w:tabs>
        <w:spacing w:after="0" w:line="240" w:lineRule="auto"/>
        <w:jc w:val="center"/>
        <w:outlineLvl w:val="2"/>
        <w:rPr>
          <w:rFonts w:ascii="Times New Roman" w:hAnsi="Times New Roman" w:cs="Times New Roman"/>
          <w:b/>
          <w:sz w:val="28"/>
          <w:szCs w:val="28"/>
        </w:rPr>
      </w:pPr>
      <w:bookmarkStart w:id="16" w:name="_Toc2258988"/>
      <w:bookmarkStart w:id="17" w:name="_Toc25760275"/>
      <w:r w:rsidRPr="008D2C1D">
        <w:rPr>
          <w:rFonts w:ascii="Times New Roman" w:hAnsi="Times New Roman" w:cs="Times New Roman"/>
          <w:b/>
          <w:sz w:val="28"/>
          <w:szCs w:val="28"/>
        </w:rPr>
        <w:t>Гидрография</w:t>
      </w:r>
      <w:bookmarkEnd w:id="16"/>
      <w:bookmarkEnd w:id="17"/>
    </w:p>
    <w:p w:rsidR="00AE55E8" w:rsidRPr="008D2C1D" w:rsidRDefault="00AE55E8" w:rsidP="009873F1">
      <w:pPr>
        <w:spacing w:after="0" w:line="240" w:lineRule="auto"/>
        <w:ind w:firstLine="709"/>
        <w:jc w:val="both"/>
        <w:rPr>
          <w:rFonts w:ascii="Times New Roman" w:hAnsi="Times New Roman" w:cs="Times New Roman"/>
          <w:sz w:val="28"/>
          <w:szCs w:val="28"/>
        </w:rPr>
      </w:pPr>
    </w:p>
    <w:p w:rsidR="00EE4188" w:rsidRPr="008D2C1D" w:rsidRDefault="00EE4188"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Гидрографическая сеть на территории Белоярского сельского поселения развита слабо. Реки и крупные ручьи отсутствуют.</w:t>
      </w:r>
    </w:p>
    <w:p w:rsidR="00843384" w:rsidRPr="008D2C1D" w:rsidRDefault="0084338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На территории поселения в с.</w:t>
      </w:r>
      <w:r w:rsidR="001A4ABA" w:rsidRPr="008D2C1D">
        <w:rPr>
          <w:rFonts w:ascii="Times New Roman" w:hAnsi="Times New Roman" w:cs="Times New Roman"/>
          <w:sz w:val="28"/>
          <w:szCs w:val="28"/>
        </w:rPr>
        <w:t> </w:t>
      </w:r>
      <w:r w:rsidRPr="008D2C1D">
        <w:rPr>
          <w:rFonts w:ascii="Times New Roman" w:hAnsi="Times New Roman" w:cs="Times New Roman"/>
          <w:sz w:val="28"/>
          <w:szCs w:val="28"/>
        </w:rPr>
        <w:t>Суходол расположены 2 озера: Паново и Шумиловское, общей площадью 4</w:t>
      </w:r>
      <w:r w:rsidR="00EE4188" w:rsidRPr="008D2C1D">
        <w:rPr>
          <w:rFonts w:ascii="Times New Roman" w:hAnsi="Times New Roman" w:cs="Times New Roman"/>
          <w:sz w:val="28"/>
          <w:szCs w:val="28"/>
        </w:rPr>
        <w:t xml:space="preserve"> </w:t>
      </w:r>
      <w:r w:rsidRPr="008D2C1D">
        <w:rPr>
          <w:rFonts w:ascii="Times New Roman" w:hAnsi="Times New Roman" w:cs="Times New Roman"/>
          <w:sz w:val="28"/>
          <w:szCs w:val="28"/>
        </w:rPr>
        <w:t>га.</w:t>
      </w:r>
    </w:p>
    <w:p w:rsidR="00843384" w:rsidRPr="008D2C1D" w:rsidRDefault="00843384" w:rsidP="009873F1">
      <w:pPr>
        <w:spacing w:after="0" w:line="240" w:lineRule="auto"/>
        <w:ind w:firstLine="709"/>
        <w:jc w:val="both"/>
        <w:rPr>
          <w:rFonts w:ascii="Times New Roman" w:hAnsi="Times New Roman" w:cs="Times New Roman"/>
          <w:sz w:val="28"/>
          <w:szCs w:val="28"/>
        </w:rPr>
      </w:pPr>
    </w:p>
    <w:p w:rsidR="00AE55E8" w:rsidRPr="008D2C1D" w:rsidRDefault="00AE55E8" w:rsidP="009873F1">
      <w:pPr>
        <w:pStyle w:val="af0"/>
        <w:numPr>
          <w:ilvl w:val="2"/>
          <w:numId w:val="18"/>
        </w:numPr>
        <w:tabs>
          <w:tab w:val="left" w:pos="1134"/>
        </w:tabs>
        <w:spacing w:after="0" w:line="240" w:lineRule="auto"/>
        <w:jc w:val="center"/>
        <w:outlineLvl w:val="2"/>
        <w:rPr>
          <w:rFonts w:ascii="Times New Roman" w:hAnsi="Times New Roman" w:cs="Times New Roman"/>
          <w:b/>
          <w:sz w:val="28"/>
          <w:szCs w:val="28"/>
        </w:rPr>
      </w:pPr>
      <w:bookmarkStart w:id="18" w:name="_Toc25760276"/>
      <w:r w:rsidRPr="008D2C1D">
        <w:rPr>
          <w:rFonts w:ascii="Times New Roman" w:hAnsi="Times New Roman" w:cs="Times New Roman"/>
          <w:b/>
          <w:sz w:val="28"/>
          <w:szCs w:val="28"/>
        </w:rPr>
        <w:t>Гидрология</w:t>
      </w:r>
      <w:bookmarkEnd w:id="18"/>
    </w:p>
    <w:p w:rsidR="00AE55E8" w:rsidRPr="008D2C1D" w:rsidRDefault="00AE55E8" w:rsidP="009873F1">
      <w:pPr>
        <w:spacing w:after="0" w:line="240" w:lineRule="auto"/>
        <w:ind w:firstLine="709"/>
        <w:jc w:val="both"/>
        <w:rPr>
          <w:rFonts w:ascii="Times New Roman" w:hAnsi="Times New Roman" w:cs="Times New Roman"/>
          <w:sz w:val="28"/>
          <w:szCs w:val="28"/>
        </w:rPr>
      </w:pPr>
    </w:p>
    <w:p w:rsidR="00AE55E8" w:rsidRPr="008D2C1D" w:rsidRDefault="00AE55E8" w:rsidP="009873F1">
      <w:pPr>
        <w:pStyle w:val="af0"/>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Территория Белоярского сельского поселения относится к Волго-Камскому бассейну подземного стока. Четвертичные и неогеновые отложения большой мощности (до 130 м), развитые здесь, залегают почти горизонтально, что обеспечивает повсеместное распространение локализованных в них водоносных горизонтов и их свободную поверхность.</w:t>
      </w:r>
    </w:p>
    <w:p w:rsidR="00AE55E8" w:rsidRPr="008D2C1D" w:rsidRDefault="00AE55E8" w:rsidP="009873F1">
      <w:pPr>
        <w:pStyle w:val="af0"/>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Водоносные комплексы мезо-кайнозойских отложений отличаются большой мощностью (10-40 м и более). Наиболее водообильными являются верхнемеловые отложения, в которых развиты два самых мощных в Приволжье водоносных горизонта: горизонт сантонского яруса, наиболее широко использующийся для водоснабжения населения области, и горизонт маастрихтского яруса, воды которого обладают лучшими вкусовыми качествами.</w:t>
      </w:r>
    </w:p>
    <w:p w:rsidR="00AE55E8" w:rsidRPr="008D2C1D" w:rsidRDefault="00AE55E8"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Водоносный нижнее-среднечетвертичный аллювиальный комплекс. В Левобережье Волги данный водоносный комплекс является единственным источником водоснабжения. Водовмещающими являются галечно-песчаные отложения III надпойменной террасы и всех погребенных аллювиальных свит р. Волги. </w:t>
      </w:r>
    </w:p>
    <w:p w:rsidR="00AE55E8" w:rsidRPr="008D2C1D" w:rsidRDefault="00AE55E8"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Обладая большими запасами пресных вод, он широко используется посредством одиночных и групповых скважин. </w:t>
      </w:r>
    </w:p>
    <w:p w:rsidR="00AE55E8" w:rsidRPr="008D2C1D" w:rsidRDefault="00AE55E8" w:rsidP="009873F1">
      <w:pPr>
        <w:spacing w:after="0" w:line="240" w:lineRule="auto"/>
        <w:ind w:firstLine="709"/>
        <w:jc w:val="both"/>
        <w:rPr>
          <w:rFonts w:ascii="Times New Roman" w:hAnsi="Times New Roman" w:cs="Times New Roman"/>
          <w:sz w:val="28"/>
          <w:szCs w:val="28"/>
        </w:rPr>
      </w:pPr>
    </w:p>
    <w:p w:rsidR="00BB52FE" w:rsidRPr="008D2C1D" w:rsidRDefault="00BB52FE" w:rsidP="009873F1">
      <w:pPr>
        <w:pStyle w:val="af0"/>
        <w:numPr>
          <w:ilvl w:val="2"/>
          <w:numId w:val="18"/>
        </w:numPr>
        <w:tabs>
          <w:tab w:val="left" w:pos="1134"/>
        </w:tabs>
        <w:spacing w:after="0" w:line="240" w:lineRule="auto"/>
        <w:jc w:val="center"/>
        <w:outlineLvl w:val="2"/>
        <w:rPr>
          <w:rFonts w:ascii="Times New Roman" w:hAnsi="Times New Roman" w:cs="Times New Roman"/>
          <w:b/>
          <w:sz w:val="28"/>
          <w:szCs w:val="28"/>
        </w:rPr>
      </w:pPr>
      <w:bookmarkStart w:id="19" w:name="_Toc25760277"/>
      <w:r w:rsidRPr="008D2C1D">
        <w:rPr>
          <w:rFonts w:ascii="Times New Roman" w:hAnsi="Times New Roman" w:cs="Times New Roman"/>
          <w:b/>
          <w:sz w:val="28"/>
          <w:szCs w:val="28"/>
        </w:rPr>
        <w:t>Инженерно-геологические условия</w:t>
      </w:r>
      <w:bookmarkEnd w:id="19"/>
    </w:p>
    <w:p w:rsidR="00BB52FE" w:rsidRPr="008D2C1D" w:rsidRDefault="00BB52FE" w:rsidP="009873F1">
      <w:pPr>
        <w:pStyle w:val="af0"/>
        <w:tabs>
          <w:tab w:val="left" w:pos="1134"/>
        </w:tabs>
        <w:spacing w:after="0" w:line="240" w:lineRule="auto"/>
        <w:ind w:left="0" w:firstLine="709"/>
        <w:jc w:val="both"/>
        <w:rPr>
          <w:rFonts w:ascii="Times New Roman" w:hAnsi="Times New Roman" w:cs="Times New Roman"/>
          <w:sz w:val="28"/>
          <w:szCs w:val="28"/>
        </w:rPr>
      </w:pPr>
    </w:p>
    <w:p w:rsidR="00BB52FE" w:rsidRPr="008D2C1D" w:rsidRDefault="00BB52FE"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По степени благоприятности для размещения селитебной и производственной застройки в зависимости от природных факторов проектируемая территория разделяется на следующие территории:</w:t>
      </w:r>
    </w:p>
    <w:p w:rsidR="00BB52FE" w:rsidRPr="008D2C1D" w:rsidRDefault="00BB52FE" w:rsidP="002060AF">
      <w:pPr>
        <w:pStyle w:val="af0"/>
        <w:numPr>
          <w:ilvl w:val="0"/>
          <w:numId w:val="27"/>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благоприятные - преимущественно не требующие инженерной подготовки;</w:t>
      </w:r>
    </w:p>
    <w:p w:rsidR="00BB52FE" w:rsidRPr="008D2C1D" w:rsidRDefault="00BB52FE" w:rsidP="002060AF">
      <w:pPr>
        <w:pStyle w:val="af0"/>
        <w:numPr>
          <w:ilvl w:val="0"/>
          <w:numId w:val="27"/>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ограниченно благоприятные - требующие несложной инженерной подготовки; </w:t>
      </w:r>
    </w:p>
    <w:p w:rsidR="00BB52FE" w:rsidRPr="008D2C1D" w:rsidRDefault="00BB52FE" w:rsidP="002060AF">
      <w:pPr>
        <w:pStyle w:val="af0"/>
        <w:numPr>
          <w:ilvl w:val="0"/>
          <w:numId w:val="27"/>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неблагоприятные - требующие сложной инженерной подготовки;</w:t>
      </w:r>
    </w:p>
    <w:p w:rsidR="00BB52FE" w:rsidRPr="008D2C1D" w:rsidRDefault="00BB52FE" w:rsidP="002060AF">
      <w:pPr>
        <w:pStyle w:val="af0"/>
        <w:numPr>
          <w:ilvl w:val="0"/>
          <w:numId w:val="27"/>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площади непригодные для строительства – исключенные из возможного освоения застройкой участки развития опасных экзогенных геологических процессов. </w:t>
      </w:r>
    </w:p>
    <w:p w:rsidR="00BB52FE" w:rsidRPr="008D2C1D" w:rsidRDefault="00BB52FE" w:rsidP="009873F1">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 xml:space="preserve">Площади благоприятные или преимущественно не требующие инженерной подготовки. </w:t>
      </w:r>
    </w:p>
    <w:p w:rsidR="00BB52FE" w:rsidRPr="008D2C1D" w:rsidRDefault="00BB52F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К ним относятся: </w:t>
      </w:r>
    </w:p>
    <w:p w:rsidR="00BB52FE" w:rsidRPr="008D2C1D" w:rsidRDefault="00BB52FE" w:rsidP="002060AF">
      <w:pPr>
        <w:pStyle w:val="af0"/>
        <w:numPr>
          <w:ilvl w:val="0"/>
          <w:numId w:val="28"/>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ровные водораздельные поверхности; </w:t>
      </w:r>
    </w:p>
    <w:p w:rsidR="00BB52FE" w:rsidRPr="008D2C1D" w:rsidRDefault="00BB52FE" w:rsidP="002060AF">
      <w:pPr>
        <w:pStyle w:val="af0"/>
        <w:numPr>
          <w:ilvl w:val="0"/>
          <w:numId w:val="28"/>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пологие склоны водоразделов; </w:t>
      </w:r>
    </w:p>
    <w:p w:rsidR="00BB52FE" w:rsidRPr="008D2C1D" w:rsidRDefault="00BB52FE" w:rsidP="002060AF">
      <w:pPr>
        <w:pStyle w:val="af0"/>
        <w:numPr>
          <w:ilvl w:val="0"/>
          <w:numId w:val="28"/>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поверхности эоловой аккумуляции; </w:t>
      </w:r>
    </w:p>
    <w:p w:rsidR="00BB52FE" w:rsidRPr="008D2C1D" w:rsidRDefault="00BB52FE" w:rsidP="002060AF">
      <w:pPr>
        <w:pStyle w:val="af0"/>
        <w:numPr>
          <w:ilvl w:val="0"/>
          <w:numId w:val="28"/>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слабохолмистые аллювиальные и озерно-аллювиальные аккумулятивные равнинные поверхности, представленные высокими террасами (</w:t>
      </w:r>
      <w:r w:rsidRPr="008D2C1D">
        <w:rPr>
          <w:rFonts w:ascii="Times New Roman" w:hAnsi="Times New Roman" w:cs="Times New Roman"/>
          <w:sz w:val="28"/>
          <w:szCs w:val="28"/>
          <w:lang w:val="en-US"/>
        </w:rPr>
        <w:t>V</w:t>
      </w:r>
      <w:r w:rsidRPr="008D2C1D">
        <w:rPr>
          <w:rFonts w:ascii="Times New Roman" w:hAnsi="Times New Roman" w:cs="Times New Roman"/>
          <w:sz w:val="28"/>
          <w:szCs w:val="28"/>
        </w:rPr>
        <w:t xml:space="preserve">, </w:t>
      </w:r>
      <w:r w:rsidRPr="008D2C1D">
        <w:rPr>
          <w:rFonts w:ascii="Times New Roman" w:hAnsi="Times New Roman" w:cs="Times New Roman"/>
          <w:sz w:val="28"/>
          <w:szCs w:val="28"/>
          <w:lang w:val="en-US"/>
        </w:rPr>
        <w:t>IV</w:t>
      </w:r>
      <w:r w:rsidRPr="008D2C1D">
        <w:rPr>
          <w:rFonts w:ascii="Times New Roman" w:hAnsi="Times New Roman" w:cs="Times New Roman"/>
          <w:sz w:val="28"/>
          <w:szCs w:val="28"/>
        </w:rPr>
        <w:t xml:space="preserve">, </w:t>
      </w:r>
      <w:r w:rsidRPr="008D2C1D">
        <w:rPr>
          <w:rFonts w:ascii="Times New Roman" w:hAnsi="Times New Roman" w:cs="Times New Roman"/>
          <w:sz w:val="28"/>
          <w:szCs w:val="28"/>
          <w:lang w:val="en-US"/>
        </w:rPr>
        <w:t>III</w:t>
      </w:r>
      <w:r w:rsidRPr="008D2C1D">
        <w:rPr>
          <w:rFonts w:ascii="Times New Roman" w:hAnsi="Times New Roman" w:cs="Times New Roman"/>
          <w:sz w:val="28"/>
          <w:szCs w:val="28"/>
        </w:rPr>
        <w:t xml:space="preserve"> надпойменные террасы) р. Волга.</w:t>
      </w:r>
    </w:p>
    <w:p w:rsidR="00BB52FE" w:rsidRPr="008D2C1D" w:rsidRDefault="00BB52F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1) Породы, слагающие </w:t>
      </w:r>
      <w:r w:rsidRPr="008D2C1D">
        <w:rPr>
          <w:rFonts w:ascii="Times New Roman" w:hAnsi="Times New Roman" w:cs="Times New Roman"/>
          <w:i/>
          <w:sz w:val="28"/>
          <w:szCs w:val="28"/>
        </w:rPr>
        <w:t>водораздельные поверхности,</w:t>
      </w:r>
      <w:r w:rsidRPr="008D2C1D">
        <w:rPr>
          <w:rFonts w:ascii="Times New Roman" w:hAnsi="Times New Roman" w:cs="Times New Roman"/>
          <w:sz w:val="28"/>
          <w:szCs w:val="28"/>
        </w:rPr>
        <w:t xml:space="preserve"> представлены мергелями, мелами, опоками, трепелами, диатомитами, песками и песчаниками в меньшей степени – глинами. Коренные породы перекрыты элювиально-делювиальными суглинками, реже глинами и песками, мощностью до </w:t>
      </w:r>
      <w:smartTag w:uri="urn:schemas-microsoft-com:office:smarttags" w:element="metricconverter">
        <w:smartTagPr>
          <w:attr w:name="ProductID" w:val="5 м"/>
        </w:smartTagPr>
        <w:r w:rsidRPr="008D2C1D">
          <w:rPr>
            <w:rFonts w:ascii="Times New Roman" w:hAnsi="Times New Roman" w:cs="Times New Roman"/>
            <w:sz w:val="28"/>
            <w:szCs w:val="28"/>
          </w:rPr>
          <w:t>5 м</w:t>
        </w:r>
      </w:smartTag>
      <w:r w:rsidRPr="008D2C1D">
        <w:rPr>
          <w:rFonts w:ascii="Times New Roman" w:hAnsi="Times New Roman" w:cs="Times New Roman"/>
          <w:sz w:val="28"/>
          <w:szCs w:val="28"/>
        </w:rPr>
        <w:t xml:space="preserve">. Участками поверхность осложнена суффозионными западинами. Уровень грунтовых вод на глубине более </w:t>
      </w:r>
      <w:smartTag w:uri="urn:schemas-microsoft-com:office:smarttags" w:element="metricconverter">
        <w:smartTagPr>
          <w:attr w:name="ProductID" w:val="2 м"/>
        </w:smartTagPr>
        <w:r w:rsidRPr="008D2C1D">
          <w:rPr>
            <w:rFonts w:ascii="Times New Roman" w:hAnsi="Times New Roman" w:cs="Times New Roman"/>
            <w:sz w:val="28"/>
            <w:szCs w:val="28"/>
          </w:rPr>
          <w:t>2 м</w:t>
        </w:r>
      </w:smartTag>
      <w:r w:rsidRPr="008D2C1D">
        <w:rPr>
          <w:rFonts w:ascii="Times New Roman" w:hAnsi="Times New Roman" w:cs="Times New Roman"/>
          <w:sz w:val="28"/>
          <w:szCs w:val="28"/>
        </w:rPr>
        <w:t>. По отношению к бетону воды неагрессивны, иногда обладают углекислотной и выщелачивающей агрессивностью.</w:t>
      </w:r>
    </w:p>
    <w:p w:rsidR="00BB52FE" w:rsidRPr="008D2C1D" w:rsidRDefault="00BB52F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Несущая способность грунтов довольно высокая. По прочностным характеристикам они являются надежным основанием для зданий и сооружений. При планировании строительства на участках с проявлением суффозионно-просадочных явлений необходимо предусмотреть дренирование просадочных пород, отвод талых и дождевых вод путем обвалования. </w:t>
      </w:r>
    </w:p>
    <w:p w:rsidR="00BB52FE" w:rsidRPr="008D2C1D" w:rsidRDefault="00BB52F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2) </w:t>
      </w:r>
      <w:r w:rsidRPr="008D2C1D">
        <w:rPr>
          <w:rFonts w:ascii="Times New Roman" w:hAnsi="Times New Roman" w:cs="Times New Roman"/>
          <w:i/>
          <w:sz w:val="28"/>
          <w:szCs w:val="28"/>
        </w:rPr>
        <w:t>Пологие склоны водоразделов</w:t>
      </w:r>
      <w:r w:rsidRPr="008D2C1D">
        <w:rPr>
          <w:rFonts w:ascii="Times New Roman" w:hAnsi="Times New Roman" w:cs="Times New Roman"/>
          <w:sz w:val="28"/>
          <w:szCs w:val="28"/>
        </w:rPr>
        <w:t xml:space="preserve"> сложены элювиально-делювиальными (эрозионно-денудационные склоны) и делювиальными отложениями (делювиальные шлейфы). </w:t>
      </w:r>
    </w:p>
    <w:p w:rsidR="00BB52FE" w:rsidRPr="008D2C1D" w:rsidRDefault="00BB52F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Эрозионно-денудационные склоны мелкохолмистые, слаборасчлененные, с общим уклоном 2-3</w:t>
      </w:r>
      <w:r w:rsidRPr="008D2C1D">
        <w:rPr>
          <w:rFonts w:ascii="Times New Roman" w:hAnsi="Times New Roman" w:cs="Times New Roman"/>
          <w:sz w:val="28"/>
          <w:szCs w:val="28"/>
          <w:vertAlign w:val="superscript"/>
        </w:rPr>
        <w:t>о</w:t>
      </w:r>
      <w:r w:rsidRPr="008D2C1D">
        <w:rPr>
          <w:rFonts w:ascii="Times New Roman" w:hAnsi="Times New Roman" w:cs="Times New Roman"/>
          <w:sz w:val="28"/>
          <w:szCs w:val="28"/>
        </w:rPr>
        <w:t>, иногда до 10-12</w:t>
      </w:r>
      <w:r w:rsidRPr="008D2C1D">
        <w:rPr>
          <w:rFonts w:ascii="Times New Roman" w:hAnsi="Times New Roman" w:cs="Times New Roman"/>
          <w:sz w:val="28"/>
          <w:szCs w:val="28"/>
          <w:vertAlign w:val="superscript"/>
        </w:rPr>
        <w:t>о</w:t>
      </w:r>
      <w:r w:rsidRPr="008D2C1D">
        <w:rPr>
          <w:rFonts w:ascii="Times New Roman" w:hAnsi="Times New Roman" w:cs="Times New Roman"/>
          <w:sz w:val="28"/>
          <w:szCs w:val="28"/>
        </w:rPr>
        <w:t xml:space="preserve">, в сторону речной системы. Элювиально-делювиальные отложения сложены суглинками, глинами, супесями, песками, иногда с дресвой и щебнем местных пород. Мощность - от первых десятков сантиметров до </w:t>
      </w:r>
      <w:smartTag w:uri="urn:schemas-microsoft-com:office:smarttags" w:element="metricconverter">
        <w:smartTagPr>
          <w:attr w:name="ProductID" w:val="21 м"/>
        </w:smartTagPr>
        <w:r w:rsidRPr="008D2C1D">
          <w:rPr>
            <w:rFonts w:ascii="Times New Roman" w:hAnsi="Times New Roman" w:cs="Times New Roman"/>
            <w:sz w:val="28"/>
            <w:szCs w:val="28"/>
          </w:rPr>
          <w:t>21 м</w:t>
        </w:r>
      </w:smartTag>
      <w:r w:rsidRPr="008D2C1D">
        <w:rPr>
          <w:rFonts w:ascii="Times New Roman" w:hAnsi="Times New Roman" w:cs="Times New Roman"/>
          <w:sz w:val="28"/>
          <w:szCs w:val="28"/>
        </w:rPr>
        <w:t xml:space="preserve">. Подстилаются различными по составу и возрасту породами. </w:t>
      </w:r>
    </w:p>
    <w:p w:rsidR="00BB52FE" w:rsidRPr="008D2C1D" w:rsidRDefault="00BB52F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Делювиальные шлейфы занимают большую часть склонов речных долин, сниженных водоразделов. Крутизна склонов от 1 до 6</w:t>
      </w:r>
      <w:r w:rsidRPr="008D2C1D">
        <w:rPr>
          <w:rFonts w:ascii="Times New Roman" w:hAnsi="Times New Roman" w:cs="Times New Roman"/>
          <w:sz w:val="28"/>
          <w:szCs w:val="28"/>
          <w:vertAlign w:val="superscript"/>
        </w:rPr>
        <w:t>о</w:t>
      </w:r>
      <w:r w:rsidRPr="008D2C1D">
        <w:rPr>
          <w:rFonts w:ascii="Times New Roman" w:hAnsi="Times New Roman" w:cs="Times New Roman"/>
          <w:sz w:val="28"/>
          <w:szCs w:val="28"/>
        </w:rPr>
        <w:t>, преобладает 3</w:t>
      </w:r>
      <w:r w:rsidRPr="008D2C1D">
        <w:rPr>
          <w:rFonts w:ascii="Times New Roman" w:hAnsi="Times New Roman" w:cs="Times New Roman"/>
          <w:sz w:val="28"/>
          <w:szCs w:val="28"/>
          <w:vertAlign w:val="superscript"/>
        </w:rPr>
        <w:t>о</w:t>
      </w:r>
      <w:r w:rsidRPr="008D2C1D">
        <w:rPr>
          <w:rFonts w:ascii="Times New Roman" w:hAnsi="Times New Roman" w:cs="Times New Roman"/>
          <w:sz w:val="28"/>
          <w:szCs w:val="28"/>
        </w:rPr>
        <w:t xml:space="preserve">; рельеф поверхности мелкохолмистый, Делювиальные отложения представлены суглинками, глинами, песками, с дресвой и щебнем в основании. Мощность их от 2 до </w:t>
      </w:r>
      <w:smartTag w:uri="urn:schemas-microsoft-com:office:smarttags" w:element="metricconverter">
        <w:smartTagPr>
          <w:attr w:name="ProductID" w:val="22 м"/>
        </w:smartTagPr>
        <w:r w:rsidRPr="008D2C1D">
          <w:rPr>
            <w:rFonts w:ascii="Times New Roman" w:hAnsi="Times New Roman" w:cs="Times New Roman"/>
            <w:sz w:val="28"/>
            <w:szCs w:val="28"/>
          </w:rPr>
          <w:t>22 м</w:t>
        </w:r>
      </w:smartTag>
      <w:r w:rsidRPr="008D2C1D">
        <w:rPr>
          <w:rFonts w:ascii="Times New Roman" w:hAnsi="Times New Roman" w:cs="Times New Roman"/>
          <w:sz w:val="28"/>
          <w:szCs w:val="28"/>
        </w:rPr>
        <w:t xml:space="preserve">, редко менее </w:t>
      </w:r>
      <w:smartTag w:uri="urn:schemas-microsoft-com:office:smarttags" w:element="metricconverter">
        <w:smartTagPr>
          <w:attr w:name="ProductID" w:val="2 м"/>
        </w:smartTagPr>
        <w:r w:rsidRPr="008D2C1D">
          <w:rPr>
            <w:rFonts w:ascii="Times New Roman" w:hAnsi="Times New Roman" w:cs="Times New Roman"/>
            <w:sz w:val="28"/>
            <w:szCs w:val="28"/>
          </w:rPr>
          <w:t>2 м</w:t>
        </w:r>
      </w:smartTag>
      <w:r w:rsidRPr="008D2C1D">
        <w:rPr>
          <w:rFonts w:ascii="Times New Roman" w:hAnsi="Times New Roman" w:cs="Times New Roman"/>
          <w:sz w:val="28"/>
          <w:szCs w:val="28"/>
        </w:rPr>
        <w:t xml:space="preserve">. </w:t>
      </w:r>
    </w:p>
    <w:p w:rsidR="00BB52FE" w:rsidRPr="008D2C1D" w:rsidRDefault="00BB52F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3) </w:t>
      </w:r>
      <w:r w:rsidRPr="008D2C1D">
        <w:rPr>
          <w:rFonts w:ascii="Times New Roman" w:hAnsi="Times New Roman" w:cs="Times New Roman"/>
          <w:i/>
          <w:sz w:val="28"/>
          <w:szCs w:val="28"/>
        </w:rPr>
        <w:t>Поверхности эоловой аккумуляции</w:t>
      </w:r>
      <w:r w:rsidRPr="008D2C1D">
        <w:rPr>
          <w:rFonts w:ascii="Times New Roman" w:hAnsi="Times New Roman" w:cs="Times New Roman"/>
          <w:sz w:val="28"/>
          <w:szCs w:val="28"/>
        </w:rPr>
        <w:t xml:space="preserve"> отмечаются в левобережье р. Волги (Заволжский подрайон) на локальных участках, примыкающих к Куйбышевскому водохранилищу. Микрорельеф поверхности мелкобугристый. Породы, служащие в качестве грунтового основания поверхностей эоловой аккумуляции, представлены </w:t>
      </w:r>
      <w:r w:rsidRPr="008D2C1D">
        <w:rPr>
          <w:rFonts w:ascii="Times New Roman" w:hAnsi="Times New Roman" w:cs="Times New Roman"/>
          <w:sz w:val="28"/>
          <w:szCs w:val="28"/>
        </w:rPr>
        <w:lastRenderedPageBreak/>
        <w:t xml:space="preserve">песками мелкими и пылеватыми довольно плотными, с естественной влажностью 6%, которая с глубиной практически не изменяется. Пески безводны, мощность их до </w:t>
      </w:r>
      <w:smartTag w:uri="urn:schemas-microsoft-com:office:smarttags" w:element="metricconverter">
        <w:smartTagPr>
          <w:attr w:name="ProductID" w:val="26,2 м"/>
        </w:smartTagPr>
        <w:r w:rsidRPr="008D2C1D">
          <w:rPr>
            <w:rFonts w:ascii="Times New Roman" w:hAnsi="Times New Roman" w:cs="Times New Roman"/>
            <w:sz w:val="28"/>
            <w:szCs w:val="28"/>
          </w:rPr>
          <w:t>26,2 м</w:t>
        </w:r>
      </w:smartTag>
      <w:r w:rsidRPr="008D2C1D">
        <w:rPr>
          <w:rFonts w:ascii="Times New Roman" w:hAnsi="Times New Roman" w:cs="Times New Roman"/>
          <w:sz w:val="28"/>
          <w:szCs w:val="28"/>
        </w:rPr>
        <w:t xml:space="preserve">. Эоловые пески являются надежным основанием для зданий и сооружений. </w:t>
      </w:r>
    </w:p>
    <w:p w:rsidR="00BB52FE" w:rsidRPr="008D2C1D" w:rsidRDefault="00BB52F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4) </w:t>
      </w:r>
      <w:r w:rsidRPr="008D2C1D">
        <w:rPr>
          <w:rFonts w:ascii="Times New Roman" w:hAnsi="Times New Roman" w:cs="Times New Roman"/>
          <w:i/>
          <w:sz w:val="28"/>
          <w:szCs w:val="28"/>
        </w:rPr>
        <w:t>Поверхности высоких надпойменных террас</w:t>
      </w:r>
      <w:r w:rsidRPr="008D2C1D">
        <w:rPr>
          <w:rFonts w:ascii="Times New Roman" w:hAnsi="Times New Roman" w:cs="Times New Roman"/>
          <w:sz w:val="28"/>
          <w:szCs w:val="28"/>
        </w:rPr>
        <w:t xml:space="preserve"> широко распространены в Заволжье по долинам наиболее крупных притоков р. Волга. Третья надпойменная терраса р.Волги занимает большую часть ее левобережья, представлена пологоволнистым низким плато, осложненным суффозионно-просадочными западинами, реликтовыми старичными и озерными понижениями. Террасы более высоких уровней развиты в виде полос шириной 1-</w:t>
      </w:r>
      <w:smartTag w:uri="urn:schemas-microsoft-com:office:smarttags" w:element="metricconverter">
        <w:smartTagPr>
          <w:attr w:name="ProductID" w:val="4 км"/>
        </w:smartTagPr>
        <w:r w:rsidRPr="008D2C1D">
          <w:rPr>
            <w:rFonts w:ascii="Times New Roman" w:hAnsi="Times New Roman" w:cs="Times New Roman"/>
            <w:sz w:val="28"/>
            <w:szCs w:val="28"/>
          </w:rPr>
          <w:t>4 км</w:t>
        </w:r>
      </w:smartTag>
      <w:r w:rsidRPr="008D2C1D">
        <w:rPr>
          <w:rFonts w:ascii="Times New Roman" w:hAnsi="Times New Roman" w:cs="Times New Roman"/>
          <w:sz w:val="28"/>
          <w:szCs w:val="28"/>
        </w:rPr>
        <w:t xml:space="preserve"> северо-восточного и субмеридионального направления. Рельеф поверхности ровный, местами волнистый, участками осложненный суффозионно-просадочными западинами. </w:t>
      </w:r>
    </w:p>
    <w:p w:rsidR="00BB52FE" w:rsidRPr="008D2C1D" w:rsidRDefault="00BB52F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Грунты представлены переслаиванием суглинков, песков, глин (до глубины 12-</w:t>
      </w:r>
      <w:smartTag w:uri="urn:schemas-microsoft-com:office:smarttags" w:element="metricconverter">
        <w:smartTagPr>
          <w:attr w:name="ProductID" w:val="15 м"/>
        </w:smartTagPr>
        <w:r w:rsidRPr="008D2C1D">
          <w:rPr>
            <w:rFonts w:ascii="Times New Roman" w:hAnsi="Times New Roman" w:cs="Times New Roman"/>
            <w:sz w:val="28"/>
            <w:szCs w:val="28"/>
          </w:rPr>
          <w:t>15 м</w:t>
        </w:r>
      </w:smartTag>
      <w:r w:rsidRPr="008D2C1D">
        <w:rPr>
          <w:rFonts w:ascii="Times New Roman" w:hAnsi="Times New Roman" w:cs="Times New Roman"/>
          <w:sz w:val="28"/>
          <w:szCs w:val="28"/>
        </w:rPr>
        <w:t xml:space="preserve">), ниже залегают пески. Грунтовые воды залегают на глубине более </w:t>
      </w:r>
      <w:smartTag w:uri="urn:schemas-microsoft-com:office:smarttags" w:element="metricconverter">
        <w:smartTagPr>
          <w:attr w:name="ProductID" w:val="10 м"/>
        </w:smartTagPr>
        <w:r w:rsidRPr="008D2C1D">
          <w:rPr>
            <w:rFonts w:ascii="Times New Roman" w:hAnsi="Times New Roman" w:cs="Times New Roman"/>
            <w:sz w:val="28"/>
            <w:szCs w:val="28"/>
          </w:rPr>
          <w:t>10 м</w:t>
        </w:r>
      </w:smartTag>
      <w:r w:rsidRPr="008D2C1D">
        <w:rPr>
          <w:rFonts w:ascii="Times New Roman" w:hAnsi="Times New Roman" w:cs="Times New Roman"/>
          <w:sz w:val="28"/>
          <w:szCs w:val="28"/>
        </w:rPr>
        <w:t xml:space="preserve">, по отношению к бетону неагрессивны. Пески плотного сложения и среднеуплотненные, по прочностным характеристикам являются надежным основанием для строительства. При строительных работах в участках развития суффозионно-просадочных западин необходимо предусмотреть меры по упрочнению грунтов. </w:t>
      </w:r>
    </w:p>
    <w:p w:rsidR="00BB52FE" w:rsidRPr="008D2C1D" w:rsidRDefault="00BB52F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i/>
          <w:sz w:val="28"/>
          <w:szCs w:val="28"/>
        </w:rPr>
        <w:t>К территориям, ограниченно благоприятным для градостроительного освоения</w:t>
      </w:r>
      <w:r w:rsidRPr="008D2C1D">
        <w:rPr>
          <w:rFonts w:ascii="Times New Roman" w:hAnsi="Times New Roman" w:cs="Times New Roman"/>
          <w:sz w:val="28"/>
          <w:szCs w:val="28"/>
        </w:rPr>
        <w:t xml:space="preserve"> (требующим несложной инженерной подготовки) относятся </w:t>
      </w:r>
      <w:r w:rsidRPr="008D2C1D">
        <w:rPr>
          <w:rFonts w:ascii="Times New Roman" w:eastAsia="Calibri" w:hAnsi="Times New Roman" w:cs="Times New Roman"/>
          <w:sz w:val="28"/>
          <w:szCs w:val="28"/>
        </w:rPr>
        <w:t xml:space="preserve">заболоченные локальные понижения на поверхности </w:t>
      </w:r>
      <w:r w:rsidRPr="008D2C1D">
        <w:rPr>
          <w:rFonts w:ascii="Times New Roman" w:eastAsia="Calibri" w:hAnsi="Times New Roman" w:cs="Times New Roman"/>
          <w:sz w:val="28"/>
          <w:szCs w:val="28"/>
          <w:lang w:val="en-US"/>
        </w:rPr>
        <w:t>III</w:t>
      </w:r>
      <w:r w:rsidRPr="008D2C1D">
        <w:rPr>
          <w:rFonts w:ascii="Times New Roman" w:eastAsia="Calibri" w:hAnsi="Times New Roman" w:cs="Times New Roman"/>
          <w:sz w:val="28"/>
          <w:szCs w:val="28"/>
        </w:rPr>
        <w:t xml:space="preserve"> надпойменной террасы р. Волга. </w:t>
      </w:r>
    </w:p>
    <w:p w:rsidR="00BB52FE" w:rsidRPr="008D2C1D" w:rsidRDefault="00BB52F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Поверхности </w:t>
      </w:r>
      <w:r w:rsidRPr="008D2C1D">
        <w:rPr>
          <w:rFonts w:ascii="Times New Roman" w:hAnsi="Times New Roman" w:cs="Times New Roman"/>
          <w:i/>
          <w:sz w:val="28"/>
          <w:szCs w:val="28"/>
        </w:rPr>
        <w:t>низких террас</w:t>
      </w:r>
      <w:r w:rsidRPr="008D2C1D">
        <w:rPr>
          <w:rFonts w:ascii="Times New Roman" w:hAnsi="Times New Roman" w:cs="Times New Roman"/>
          <w:sz w:val="28"/>
          <w:szCs w:val="28"/>
        </w:rPr>
        <w:t xml:space="preserve"> ровные, местами слабоволнистые, осложненные многочисленными суффозионно-просадочными западинами и реликтовыми старичными понижениями с заболоченными днищами. Сложены они песками, суглинками, глинами, супесями общей мощностью до </w:t>
      </w:r>
      <w:smartTag w:uri="urn:schemas-microsoft-com:office:smarttags" w:element="metricconverter">
        <w:smartTagPr>
          <w:attr w:name="ProductID" w:val="39 м"/>
        </w:smartTagPr>
        <w:r w:rsidRPr="008D2C1D">
          <w:rPr>
            <w:rFonts w:ascii="Times New Roman" w:hAnsi="Times New Roman" w:cs="Times New Roman"/>
            <w:sz w:val="28"/>
            <w:szCs w:val="28"/>
          </w:rPr>
          <w:t>39 м</w:t>
        </w:r>
      </w:smartTag>
      <w:r w:rsidRPr="008D2C1D">
        <w:rPr>
          <w:rFonts w:ascii="Times New Roman" w:hAnsi="Times New Roman" w:cs="Times New Roman"/>
          <w:sz w:val="28"/>
          <w:szCs w:val="28"/>
        </w:rPr>
        <w:t xml:space="preserve">. Глубина залегания грунтовых вод преимущественно от 2 до </w:t>
      </w:r>
      <w:smartTag w:uri="urn:schemas-microsoft-com:office:smarttags" w:element="metricconverter">
        <w:smartTagPr>
          <w:attr w:name="ProductID" w:val="10 м"/>
        </w:smartTagPr>
        <w:r w:rsidRPr="008D2C1D">
          <w:rPr>
            <w:rFonts w:ascii="Times New Roman" w:hAnsi="Times New Roman" w:cs="Times New Roman"/>
            <w:sz w:val="28"/>
            <w:szCs w:val="28"/>
          </w:rPr>
          <w:t>10 м</w:t>
        </w:r>
      </w:smartTag>
      <w:r w:rsidRPr="008D2C1D">
        <w:rPr>
          <w:rFonts w:ascii="Times New Roman" w:hAnsi="Times New Roman" w:cs="Times New Roman"/>
          <w:sz w:val="28"/>
          <w:szCs w:val="28"/>
        </w:rPr>
        <w:t xml:space="preserve">, воды в Заволжье по отношению к бетону не агрессивны. </w:t>
      </w:r>
    </w:p>
    <w:p w:rsidR="00BB52FE" w:rsidRPr="008D2C1D" w:rsidRDefault="00BB52F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целом поверхности низких террас пригодны для строительства зданий и сооружений, однако в районах развития суффозионно-просадочных явлений необходимо предусмотреть дренирование и упрочнение просадочных пород. При размещении строительных объектов также необходимо учитывать возможность бокового подмыва и обрушения берегов.</w:t>
      </w:r>
    </w:p>
    <w:p w:rsidR="00BB52FE" w:rsidRPr="008D2C1D" w:rsidRDefault="00BB52F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i/>
          <w:sz w:val="28"/>
          <w:szCs w:val="28"/>
        </w:rPr>
        <w:t>Понижения на поверхности третьей надпойменной террасы р. Волги</w:t>
      </w:r>
      <w:r w:rsidRPr="008D2C1D">
        <w:rPr>
          <w:rFonts w:ascii="Times New Roman" w:hAnsi="Times New Roman" w:cs="Times New Roman"/>
          <w:sz w:val="28"/>
          <w:szCs w:val="28"/>
        </w:rPr>
        <w:t xml:space="preserve">, овальные в плане с кочкарниковым и грядово-мочажинным микрорельефом характеризуются глубиной залегания грунтовых вод менее </w:t>
      </w:r>
      <w:smartTag w:uri="urn:schemas-microsoft-com:office:smarttags" w:element="metricconverter">
        <w:smartTagPr>
          <w:attr w:name="ProductID" w:val="2 м"/>
        </w:smartTagPr>
        <w:r w:rsidRPr="008D2C1D">
          <w:rPr>
            <w:rFonts w:ascii="Times New Roman" w:hAnsi="Times New Roman" w:cs="Times New Roman"/>
            <w:sz w:val="28"/>
            <w:szCs w:val="28"/>
          </w:rPr>
          <w:t>2 м</w:t>
        </w:r>
      </w:smartTag>
      <w:r w:rsidRPr="008D2C1D">
        <w:rPr>
          <w:rFonts w:ascii="Times New Roman" w:hAnsi="Times New Roman" w:cs="Times New Roman"/>
          <w:sz w:val="28"/>
          <w:szCs w:val="28"/>
        </w:rPr>
        <w:t xml:space="preserve">. </w:t>
      </w:r>
    </w:p>
    <w:p w:rsidR="00BB52FE" w:rsidRPr="008D2C1D" w:rsidRDefault="00BB52F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Грунты представлены преимущественно глинами и суглинками мощностью до </w:t>
      </w:r>
      <w:smartTag w:uri="urn:schemas-microsoft-com:office:smarttags" w:element="metricconverter">
        <w:smartTagPr>
          <w:attr w:name="ProductID" w:val="10 м"/>
        </w:smartTagPr>
        <w:r w:rsidRPr="008D2C1D">
          <w:rPr>
            <w:rFonts w:ascii="Times New Roman" w:hAnsi="Times New Roman" w:cs="Times New Roman"/>
            <w:sz w:val="28"/>
            <w:szCs w:val="28"/>
          </w:rPr>
          <w:t>10 м</w:t>
        </w:r>
      </w:smartTag>
      <w:r w:rsidRPr="008D2C1D">
        <w:rPr>
          <w:rFonts w:ascii="Times New Roman" w:hAnsi="Times New Roman" w:cs="Times New Roman"/>
          <w:sz w:val="28"/>
          <w:szCs w:val="28"/>
        </w:rPr>
        <w:t xml:space="preserve">, в меньшей степени – песками и супесями. Прочностные характеристики этих грунтов снижены за счет высокого уровня грунтовых вод. Грунтовые воды по отношению к бетону не агрессивны. При проектировании наземного строительства необходимо предусмотреть осуществление осушительных мероприятий. </w:t>
      </w:r>
    </w:p>
    <w:p w:rsidR="00BB52FE" w:rsidRPr="008D2C1D" w:rsidRDefault="00BB52F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i/>
          <w:sz w:val="28"/>
          <w:szCs w:val="28"/>
        </w:rPr>
        <w:lastRenderedPageBreak/>
        <w:t>Территории, неблагоприятные для градостроительного освоения</w:t>
      </w:r>
      <w:r w:rsidRPr="008D2C1D">
        <w:rPr>
          <w:rFonts w:ascii="Times New Roman" w:hAnsi="Times New Roman" w:cs="Times New Roman"/>
          <w:sz w:val="28"/>
          <w:szCs w:val="28"/>
        </w:rPr>
        <w:t xml:space="preserve"> (требующие сложной инженерной подготовки), включают вторую надпойменную террасу р. Волга (</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Нижнюю террасу</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 xml:space="preserve">), поймы средних и малых рек и участки развития карстовых процессов в карбонатных породах верхнемелового возраста </w:t>
      </w:r>
    </w:p>
    <w:p w:rsidR="00BB52FE" w:rsidRPr="008D2C1D" w:rsidRDefault="00BB52FE" w:rsidP="009873F1">
      <w:pPr>
        <w:spacing w:after="0" w:line="240" w:lineRule="auto"/>
        <w:ind w:firstLine="720"/>
        <w:jc w:val="both"/>
        <w:rPr>
          <w:rFonts w:ascii="Times New Roman" w:hAnsi="Times New Roman" w:cs="Times New Roman"/>
          <w:sz w:val="28"/>
          <w:szCs w:val="28"/>
        </w:rPr>
      </w:pPr>
      <w:r w:rsidRPr="008D2C1D">
        <w:rPr>
          <w:rFonts w:ascii="Times New Roman" w:hAnsi="Times New Roman" w:cs="Times New Roman"/>
          <w:i/>
          <w:sz w:val="28"/>
          <w:szCs w:val="28"/>
        </w:rPr>
        <w:t>Вторая надпойменная терраса р. Волги</w:t>
      </w:r>
      <w:r w:rsidRPr="008D2C1D">
        <w:rPr>
          <w:rFonts w:ascii="Times New Roman" w:hAnsi="Times New Roman" w:cs="Times New Roman"/>
          <w:sz w:val="28"/>
          <w:szCs w:val="28"/>
        </w:rPr>
        <w:t xml:space="preserve"> имеет абс. высоту поверхности 43-51 м, что на 3-</w:t>
      </w:r>
      <w:smartTag w:uri="urn:schemas-microsoft-com:office:smarttags" w:element="metricconverter">
        <w:smartTagPr>
          <w:attr w:name="ProductID" w:val="5 м"/>
        </w:smartTagPr>
        <w:r w:rsidRPr="008D2C1D">
          <w:rPr>
            <w:rFonts w:ascii="Times New Roman" w:hAnsi="Times New Roman" w:cs="Times New Roman"/>
            <w:sz w:val="28"/>
            <w:szCs w:val="28"/>
          </w:rPr>
          <w:t>5 м</w:t>
        </w:r>
      </w:smartTag>
      <w:r w:rsidRPr="008D2C1D">
        <w:rPr>
          <w:rFonts w:ascii="Times New Roman" w:hAnsi="Times New Roman" w:cs="Times New Roman"/>
          <w:sz w:val="28"/>
          <w:szCs w:val="28"/>
        </w:rPr>
        <w:t xml:space="preserve"> ниже уровня водохранилища. Эта застроенная территория искусственно защищается от затопления и подтопления системой глубинного дренажа, при этом уровень грунтовых вод поддерживается на глубине 2-</w:t>
      </w:r>
      <w:smartTag w:uri="urn:schemas-microsoft-com:office:smarttags" w:element="metricconverter">
        <w:smartTagPr>
          <w:attr w:name="ProductID" w:val="5 м"/>
        </w:smartTagPr>
        <w:r w:rsidRPr="008D2C1D">
          <w:rPr>
            <w:rFonts w:ascii="Times New Roman" w:hAnsi="Times New Roman" w:cs="Times New Roman"/>
            <w:sz w:val="28"/>
            <w:szCs w:val="28"/>
          </w:rPr>
          <w:t>5 м</w:t>
        </w:r>
      </w:smartTag>
      <w:r w:rsidRPr="008D2C1D">
        <w:rPr>
          <w:rFonts w:ascii="Times New Roman" w:hAnsi="Times New Roman" w:cs="Times New Roman"/>
          <w:sz w:val="28"/>
          <w:szCs w:val="28"/>
        </w:rPr>
        <w:t xml:space="preserve"> от поверхности и зависит от режима откачки. Поверхность террасы сложена глинами, суглинками и песками. </w:t>
      </w:r>
    </w:p>
    <w:p w:rsidR="00BB52FE" w:rsidRPr="008D2C1D" w:rsidRDefault="00BB52FE" w:rsidP="009873F1">
      <w:pPr>
        <w:spacing w:after="0" w:line="240" w:lineRule="auto"/>
        <w:ind w:firstLine="720"/>
        <w:jc w:val="both"/>
        <w:rPr>
          <w:rFonts w:ascii="Times New Roman" w:hAnsi="Times New Roman" w:cs="Times New Roman"/>
          <w:sz w:val="28"/>
          <w:szCs w:val="28"/>
        </w:rPr>
      </w:pPr>
      <w:r w:rsidRPr="008D2C1D">
        <w:rPr>
          <w:rFonts w:ascii="Times New Roman" w:hAnsi="Times New Roman" w:cs="Times New Roman"/>
          <w:sz w:val="28"/>
          <w:szCs w:val="28"/>
        </w:rPr>
        <w:t xml:space="preserve">Новое строительство здесь возможно только после проведения значительных объемов работ по вертикальной планировке территории, включающей подсыпку или гидронамыв до отметок, превышающих НПУ водохранилища. </w:t>
      </w:r>
    </w:p>
    <w:p w:rsidR="00BB52FE" w:rsidRPr="008D2C1D" w:rsidRDefault="00BB52FE" w:rsidP="009873F1">
      <w:pPr>
        <w:spacing w:after="0" w:line="240" w:lineRule="auto"/>
        <w:ind w:firstLine="720"/>
        <w:jc w:val="both"/>
        <w:rPr>
          <w:rFonts w:ascii="Times New Roman" w:hAnsi="Times New Roman" w:cs="Times New Roman"/>
          <w:sz w:val="28"/>
          <w:szCs w:val="28"/>
        </w:rPr>
      </w:pPr>
      <w:r w:rsidRPr="008D2C1D">
        <w:rPr>
          <w:rFonts w:ascii="Times New Roman" w:hAnsi="Times New Roman" w:cs="Times New Roman"/>
          <w:i/>
          <w:sz w:val="28"/>
          <w:szCs w:val="28"/>
        </w:rPr>
        <w:t>Поймы</w:t>
      </w:r>
      <w:r w:rsidRPr="008D2C1D">
        <w:rPr>
          <w:rFonts w:ascii="Times New Roman" w:hAnsi="Times New Roman" w:cs="Times New Roman"/>
          <w:sz w:val="28"/>
          <w:szCs w:val="28"/>
        </w:rPr>
        <w:t xml:space="preserve"> прослеживаются в долинах всех водотоков рассматриваемой территории. Породы, слагающие поймы рек, представлены песками, суглинками, глинами, супесями. Мощность их от 5,9 до </w:t>
      </w:r>
      <w:smartTag w:uri="urn:schemas-microsoft-com:office:smarttags" w:element="metricconverter">
        <w:smartTagPr>
          <w:attr w:name="ProductID" w:val="21 м"/>
        </w:smartTagPr>
        <w:r w:rsidRPr="008D2C1D">
          <w:rPr>
            <w:rFonts w:ascii="Times New Roman" w:hAnsi="Times New Roman" w:cs="Times New Roman"/>
            <w:sz w:val="28"/>
            <w:szCs w:val="28"/>
          </w:rPr>
          <w:t>21 м</w:t>
        </w:r>
      </w:smartTag>
      <w:r w:rsidRPr="008D2C1D">
        <w:rPr>
          <w:rFonts w:ascii="Times New Roman" w:hAnsi="Times New Roman" w:cs="Times New Roman"/>
          <w:sz w:val="28"/>
          <w:szCs w:val="28"/>
        </w:rPr>
        <w:t xml:space="preserve">. Водоносными породами являются пески, иногда суглинки, степень их обводненности находится в тесной взаимосвязи с поверхностными водами и интенсивностью выпадения осадков. Уровень грунтовых вод от 0,2 до </w:t>
      </w:r>
      <w:smartTag w:uri="urn:schemas-microsoft-com:office:smarttags" w:element="metricconverter">
        <w:smartTagPr>
          <w:attr w:name="ProductID" w:val="5 м"/>
        </w:smartTagPr>
        <w:r w:rsidRPr="008D2C1D">
          <w:rPr>
            <w:rFonts w:ascii="Times New Roman" w:hAnsi="Times New Roman" w:cs="Times New Roman"/>
            <w:sz w:val="28"/>
            <w:szCs w:val="28"/>
          </w:rPr>
          <w:t>5 м</w:t>
        </w:r>
      </w:smartTag>
      <w:r w:rsidRPr="008D2C1D">
        <w:rPr>
          <w:rFonts w:ascii="Times New Roman" w:hAnsi="Times New Roman" w:cs="Times New Roman"/>
          <w:sz w:val="28"/>
          <w:szCs w:val="28"/>
        </w:rPr>
        <w:t xml:space="preserve">, сезонные колебания составляют </w:t>
      </w:r>
      <w:smartTag w:uri="urn:schemas-microsoft-com:office:smarttags" w:element="metricconverter">
        <w:smartTagPr>
          <w:attr w:name="ProductID" w:val="1 м"/>
        </w:smartTagPr>
        <w:r w:rsidRPr="008D2C1D">
          <w:rPr>
            <w:rFonts w:ascii="Times New Roman" w:hAnsi="Times New Roman" w:cs="Times New Roman"/>
            <w:sz w:val="28"/>
            <w:szCs w:val="28"/>
          </w:rPr>
          <w:t>1 м</w:t>
        </w:r>
      </w:smartTag>
      <w:r w:rsidRPr="008D2C1D">
        <w:rPr>
          <w:rFonts w:ascii="Times New Roman" w:hAnsi="Times New Roman" w:cs="Times New Roman"/>
          <w:sz w:val="28"/>
          <w:szCs w:val="28"/>
        </w:rPr>
        <w:t xml:space="preserve">, местами грунтовые воды выходят на поверхность, вызывая заболоченность пойм. </w:t>
      </w:r>
    </w:p>
    <w:p w:rsidR="00BB52FE" w:rsidRPr="008D2C1D" w:rsidRDefault="00BB52FE" w:rsidP="009873F1">
      <w:pPr>
        <w:spacing w:after="0" w:line="240" w:lineRule="auto"/>
        <w:ind w:firstLine="720"/>
        <w:jc w:val="both"/>
        <w:rPr>
          <w:rFonts w:ascii="Times New Roman" w:hAnsi="Times New Roman" w:cs="Times New Roman"/>
          <w:sz w:val="28"/>
          <w:szCs w:val="28"/>
        </w:rPr>
      </w:pPr>
      <w:r w:rsidRPr="008D2C1D">
        <w:rPr>
          <w:rFonts w:ascii="Times New Roman" w:hAnsi="Times New Roman" w:cs="Times New Roman"/>
          <w:sz w:val="28"/>
          <w:szCs w:val="28"/>
        </w:rPr>
        <w:t xml:space="preserve">Прочностные характеристики пойменных грунтов вполне соответствуют нормам строительства, но ввиду того, что пойменные террасы часто затапливаются паводковыми водами, строительство на них не рекомендуется. В случае необходимости их освоения требуется применение дорогостоящего комплекса инженерных мероприятий (искусственные насыпные основания, устройство дренажных сооружений, гидроизоляция). </w:t>
      </w:r>
    </w:p>
    <w:p w:rsidR="00BB52FE" w:rsidRPr="008D2C1D" w:rsidRDefault="00BB52FE" w:rsidP="009873F1">
      <w:pPr>
        <w:spacing w:after="0" w:line="240" w:lineRule="auto"/>
        <w:ind w:firstLine="720"/>
        <w:jc w:val="both"/>
        <w:rPr>
          <w:rFonts w:ascii="Times New Roman" w:hAnsi="Times New Roman" w:cs="Times New Roman"/>
          <w:sz w:val="28"/>
          <w:szCs w:val="28"/>
        </w:rPr>
      </w:pPr>
      <w:r w:rsidRPr="008D2C1D">
        <w:rPr>
          <w:rFonts w:ascii="Times New Roman" w:hAnsi="Times New Roman" w:cs="Times New Roman"/>
          <w:i/>
          <w:sz w:val="28"/>
          <w:szCs w:val="28"/>
        </w:rPr>
        <w:t>Карстовые явления</w:t>
      </w:r>
      <w:r w:rsidRPr="008D2C1D">
        <w:rPr>
          <w:rFonts w:ascii="Times New Roman" w:hAnsi="Times New Roman" w:cs="Times New Roman"/>
          <w:sz w:val="28"/>
          <w:szCs w:val="28"/>
        </w:rPr>
        <w:t xml:space="preserve">, характерные для значительной части территории области в зоне выхода на поверхность или близкого залегания верхнемеловых карбонатных пород (мел, мергель). Инженерная подготовка площадок для строительства на таких территориях требует слишком дорогостоящих мероприятий: планировка поверхности, заделка провалов, засыпка воронок и других неровностей рельефа, устройства канав для отвода талых и дождевых вод, цементация грунтов основания. </w:t>
      </w:r>
    </w:p>
    <w:p w:rsidR="00BB52FE" w:rsidRPr="008D2C1D" w:rsidRDefault="00BB52FE" w:rsidP="009873F1">
      <w:pPr>
        <w:spacing w:after="0" w:line="240" w:lineRule="auto"/>
        <w:ind w:firstLine="720"/>
        <w:jc w:val="both"/>
        <w:rPr>
          <w:rFonts w:ascii="Times New Roman" w:hAnsi="Times New Roman" w:cs="Times New Roman"/>
          <w:sz w:val="28"/>
          <w:szCs w:val="28"/>
        </w:rPr>
      </w:pPr>
      <w:r w:rsidRPr="008D2C1D">
        <w:rPr>
          <w:rFonts w:ascii="Times New Roman" w:hAnsi="Times New Roman" w:cs="Times New Roman"/>
          <w:sz w:val="28"/>
          <w:szCs w:val="28"/>
        </w:rPr>
        <w:t xml:space="preserve">В процессе хозяйственной деятельности возможна активизация карстообразования. Меры борьбы заключаются в предотвращении утечек воды при дренировании, тщательной гидроизоляции мелиоративных объектов. </w:t>
      </w:r>
    </w:p>
    <w:p w:rsidR="00BB52FE" w:rsidRPr="008D2C1D" w:rsidRDefault="00BB52FE" w:rsidP="009873F1">
      <w:pPr>
        <w:spacing w:after="0" w:line="240" w:lineRule="auto"/>
        <w:ind w:firstLine="720"/>
        <w:jc w:val="both"/>
        <w:rPr>
          <w:rFonts w:ascii="Times New Roman" w:hAnsi="Times New Roman" w:cs="Times New Roman"/>
          <w:sz w:val="28"/>
          <w:szCs w:val="28"/>
        </w:rPr>
      </w:pPr>
      <w:r w:rsidRPr="008D2C1D">
        <w:rPr>
          <w:rFonts w:ascii="Times New Roman" w:hAnsi="Times New Roman" w:cs="Times New Roman"/>
          <w:sz w:val="28"/>
          <w:szCs w:val="28"/>
        </w:rPr>
        <w:t xml:space="preserve">К </w:t>
      </w:r>
      <w:r w:rsidRPr="008D2C1D">
        <w:rPr>
          <w:rFonts w:ascii="Times New Roman" w:hAnsi="Times New Roman" w:cs="Times New Roman"/>
          <w:i/>
          <w:sz w:val="28"/>
          <w:szCs w:val="28"/>
          <w:u w:val="single"/>
        </w:rPr>
        <w:t>площадям, исключаемым из возможного освоения застройкой</w:t>
      </w:r>
      <w:r w:rsidRPr="008D2C1D">
        <w:rPr>
          <w:rFonts w:ascii="Times New Roman" w:hAnsi="Times New Roman" w:cs="Times New Roman"/>
          <w:sz w:val="28"/>
          <w:szCs w:val="28"/>
        </w:rPr>
        <w:t xml:space="preserve">, относятся локальные участки развития наиболее динамичных, опасных и ущербообразующих процессов образования новых и активизации стабилизированных оползней и абразионных процессов, вызывающих размыв и обрушение берегов водохранилища. К непригодным для освоения площадям относятся также немногочисленные болота с мощностью торфа более </w:t>
      </w:r>
      <w:smartTag w:uri="urn:schemas-microsoft-com:office:smarttags" w:element="metricconverter">
        <w:smartTagPr>
          <w:attr w:name="ProductID" w:val="2 м"/>
        </w:smartTagPr>
        <w:r w:rsidRPr="008D2C1D">
          <w:rPr>
            <w:rFonts w:ascii="Times New Roman" w:hAnsi="Times New Roman" w:cs="Times New Roman"/>
            <w:sz w:val="28"/>
            <w:szCs w:val="28"/>
          </w:rPr>
          <w:t>2 м</w:t>
        </w:r>
      </w:smartTag>
      <w:r w:rsidRPr="008D2C1D">
        <w:rPr>
          <w:rFonts w:ascii="Times New Roman" w:hAnsi="Times New Roman" w:cs="Times New Roman"/>
          <w:sz w:val="28"/>
          <w:szCs w:val="28"/>
        </w:rPr>
        <w:t xml:space="preserve"> и участки интенсивного развития овражной эрозии. </w:t>
      </w:r>
    </w:p>
    <w:p w:rsidR="00BB52FE" w:rsidRPr="008D2C1D" w:rsidRDefault="00BB52FE" w:rsidP="009873F1">
      <w:pPr>
        <w:spacing w:after="0" w:line="240" w:lineRule="auto"/>
        <w:ind w:firstLine="720"/>
        <w:jc w:val="both"/>
        <w:rPr>
          <w:rFonts w:ascii="Times New Roman" w:hAnsi="Times New Roman" w:cs="Times New Roman"/>
          <w:sz w:val="28"/>
          <w:szCs w:val="28"/>
        </w:rPr>
      </w:pPr>
      <w:r w:rsidRPr="008D2C1D">
        <w:rPr>
          <w:rFonts w:ascii="Times New Roman" w:hAnsi="Times New Roman" w:cs="Times New Roman"/>
          <w:sz w:val="28"/>
          <w:szCs w:val="28"/>
        </w:rPr>
        <w:lastRenderedPageBreak/>
        <w:t xml:space="preserve">Береговые склоны являются опасной зоной, в пределах которой недопустимо проведения строительных и других работ без согласования с Департаментом природных ресурсов. Необходимо также установление зоны отступа застройки от верхней бровки опасных склонов, ширина которой может достигать величины утроенной высоты склона. </w:t>
      </w:r>
    </w:p>
    <w:p w:rsidR="00BB52FE" w:rsidRPr="008D2C1D" w:rsidRDefault="00BB52FE" w:rsidP="009873F1">
      <w:pPr>
        <w:spacing w:after="0" w:line="240" w:lineRule="auto"/>
        <w:ind w:firstLine="720"/>
        <w:jc w:val="both"/>
        <w:rPr>
          <w:rFonts w:ascii="Times New Roman" w:hAnsi="Times New Roman" w:cs="Times New Roman"/>
          <w:sz w:val="28"/>
          <w:szCs w:val="28"/>
        </w:rPr>
      </w:pPr>
      <w:r w:rsidRPr="008D2C1D">
        <w:rPr>
          <w:rFonts w:ascii="Times New Roman" w:hAnsi="Times New Roman" w:cs="Times New Roman"/>
          <w:sz w:val="28"/>
          <w:szCs w:val="28"/>
        </w:rPr>
        <w:t xml:space="preserve">Низкие прочностные показатели торфов (высокая сжимаемость, малая прочность, избыточная влажность) делают их непригодными в качестве оснований для зданий и сооружений. </w:t>
      </w:r>
    </w:p>
    <w:p w:rsidR="00BB52FE" w:rsidRPr="008D2C1D" w:rsidRDefault="00BB52FE" w:rsidP="009873F1">
      <w:pPr>
        <w:spacing w:after="0" w:line="240" w:lineRule="auto"/>
        <w:ind w:firstLine="720"/>
        <w:jc w:val="both"/>
        <w:rPr>
          <w:rFonts w:ascii="Times New Roman" w:hAnsi="Times New Roman" w:cs="Times New Roman"/>
          <w:sz w:val="28"/>
          <w:szCs w:val="28"/>
        </w:rPr>
      </w:pPr>
      <w:r w:rsidRPr="008D2C1D">
        <w:rPr>
          <w:rFonts w:ascii="Times New Roman" w:hAnsi="Times New Roman" w:cs="Times New Roman"/>
          <w:sz w:val="28"/>
          <w:szCs w:val="28"/>
        </w:rPr>
        <w:t xml:space="preserve">Образование оврагов активизируется и в настоящее время, Расчленяя местность, овраги делают полезные площади непригодными для промышленного и сельскохозяйственного освоения. </w:t>
      </w:r>
    </w:p>
    <w:p w:rsidR="00BB52FE" w:rsidRPr="008D2C1D" w:rsidRDefault="00BB52FE" w:rsidP="009873F1">
      <w:pPr>
        <w:spacing w:after="0" w:line="240" w:lineRule="auto"/>
        <w:ind w:firstLine="709"/>
        <w:jc w:val="both"/>
        <w:rPr>
          <w:rFonts w:ascii="Times New Roman" w:hAnsi="Times New Roman" w:cs="Times New Roman"/>
          <w:sz w:val="28"/>
          <w:szCs w:val="28"/>
        </w:rPr>
      </w:pPr>
    </w:p>
    <w:p w:rsidR="00843384" w:rsidRPr="008D2C1D" w:rsidRDefault="00843384" w:rsidP="009873F1">
      <w:pPr>
        <w:pStyle w:val="af0"/>
        <w:numPr>
          <w:ilvl w:val="1"/>
          <w:numId w:val="18"/>
        </w:numPr>
        <w:spacing w:after="0" w:line="240" w:lineRule="auto"/>
        <w:jc w:val="center"/>
        <w:outlineLvl w:val="1"/>
        <w:rPr>
          <w:rFonts w:ascii="Times New Roman" w:hAnsi="Times New Roman" w:cs="Times New Roman"/>
          <w:b/>
          <w:sz w:val="28"/>
          <w:szCs w:val="28"/>
        </w:rPr>
      </w:pPr>
      <w:bookmarkStart w:id="20" w:name="_Toc8663553"/>
      <w:bookmarkStart w:id="21" w:name="_Toc25760278"/>
      <w:r w:rsidRPr="008D2C1D">
        <w:rPr>
          <w:rFonts w:ascii="Times New Roman" w:hAnsi="Times New Roman" w:cs="Times New Roman"/>
          <w:b/>
          <w:sz w:val="28"/>
          <w:szCs w:val="28"/>
        </w:rPr>
        <w:t>Природно-ресурсный потенциал</w:t>
      </w:r>
      <w:bookmarkEnd w:id="20"/>
      <w:bookmarkEnd w:id="21"/>
    </w:p>
    <w:p w:rsidR="00843384" w:rsidRPr="008D2C1D" w:rsidRDefault="00843384" w:rsidP="009873F1">
      <w:pPr>
        <w:spacing w:after="0" w:line="240" w:lineRule="auto"/>
        <w:ind w:firstLine="709"/>
        <w:jc w:val="both"/>
        <w:rPr>
          <w:rFonts w:ascii="Times New Roman" w:eastAsia="Times New Roman" w:hAnsi="Times New Roman" w:cs="Times New Roman"/>
          <w:iCs/>
          <w:sz w:val="28"/>
          <w:szCs w:val="28"/>
        </w:rPr>
      </w:pPr>
    </w:p>
    <w:p w:rsidR="00843384" w:rsidRPr="008D2C1D" w:rsidRDefault="00843384" w:rsidP="009873F1">
      <w:pPr>
        <w:pStyle w:val="af0"/>
        <w:numPr>
          <w:ilvl w:val="2"/>
          <w:numId w:val="18"/>
        </w:numPr>
        <w:tabs>
          <w:tab w:val="left" w:pos="1134"/>
        </w:tabs>
        <w:spacing w:after="0" w:line="240" w:lineRule="auto"/>
        <w:jc w:val="center"/>
        <w:outlineLvl w:val="2"/>
        <w:rPr>
          <w:rFonts w:ascii="Times New Roman" w:hAnsi="Times New Roman" w:cs="Times New Roman"/>
          <w:b/>
          <w:sz w:val="28"/>
          <w:szCs w:val="28"/>
        </w:rPr>
      </w:pPr>
      <w:bookmarkStart w:id="22" w:name="_Toc25760279"/>
      <w:r w:rsidRPr="008D2C1D">
        <w:rPr>
          <w:rFonts w:ascii="Times New Roman" w:hAnsi="Times New Roman" w:cs="Times New Roman"/>
          <w:b/>
          <w:sz w:val="28"/>
          <w:szCs w:val="28"/>
        </w:rPr>
        <w:t>Ландшафт</w:t>
      </w:r>
      <w:bookmarkEnd w:id="22"/>
    </w:p>
    <w:p w:rsidR="00843384" w:rsidRPr="008D2C1D" w:rsidRDefault="00843384" w:rsidP="009873F1">
      <w:pPr>
        <w:spacing w:after="0" w:line="240" w:lineRule="auto"/>
        <w:ind w:firstLine="709"/>
        <w:jc w:val="both"/>
        <w:rPr>
          <w:rFonts w:ascii="Times New Roman" w:eastAsia="Times New Roman" w:hAnsi="Times New Roman" w:cs="Times New Roman"/>
          <w:iCs/>
          <w:sz w:val="28"/>
          <w:szCs w:val="28"/>
        </w:rPr>
      </w:pPr>
    </w:p>
    <w:p w:rsidR="006124AE" w:rsidRPr="008D2C1D" w:rsidRDefault="006124AE" w:rsidP="004375F7">
      <w:pPr>
        <w:pStyle w:val="af0"/>
        <w:tabs>
          <w:tab w:val="left" w:pos="1134"/>
          <w:tab w:val="left" w:pos="595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Согласно ландшафтного районирования территория Белоярского сельского поселения относится к Низкому Заволжью и расположена на древних волжских террасах, сложенных четвертичными супесчаными и суглинистыми отложениями. Климатической особенностью </w:t>
      </w:r>
      <w:r w:rsidR="004375F7" w:rsidRPr="008D2C1D">
        <w:rPr>
          <w:rFonts w:ascii="Times New Roman" w:hAnsi="Times New Roman" w:cs="Times New Roman"/>
          <w:sz w:val="28"/>
          <w:szCs w:val="28"/>
        </w:rPr>
        <w:t>поселения</w:t>
      </w:r>
      <w:r w:rsidRPr="008D2C1D">
        <w:rPr>
          <w:rFonts w:ascii="Times New Roman" w:hAnsi="Times New Roman" w:cs="Times New Roman"/>
          <w:sz w:val="28"/>
          <w:szCs w:val="28"/>
        </w:rPr>
        <w:t xml:space="preserve">, как и всего Ульяновского Заволжья, является то, что он располагается в </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дождевой тени</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 xml:space="preserve">, которая создается возвышенным рельефом Предволжья. В результате этого Заволжье получает на 100-120 мм осадков в год меньше. </w:t>
      </w:r>
    </w:p>
    <w:p w:rsidR="006124AE" w:rsidRPr="008D2C1D" w:rsidRDefault="006124AE" w:rsidP="009873F1">
      <w:pPr>
        <w:pStyle w:val="af0"/>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Равнинность территории, ее малые абсолютные высоты в сочетании с недостаточным увлажнением способствовали развитию лесостепных ландшафтов. Однако в настоящее время участки леса сохранились в виде отдельных массивов вдоль Волги (ныне Куйбышевского водохранилища). </w:t>
      </w:r>
    </w:p>
    <w:p w:rsidR="006124AE" w:rsidRPr="008D2C1D" w:rsidRDefault="006124AE" w:rsidP="009873F1">
      <w:pPr>
        <w:pStyle w:val="af0"/>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Одной из особенностей ландшафтов рассматриваемой территории, кроме равнинности территории, можно считать наличие замкнутых блюдцеобразных понижений, чаще округлой формы, с диаметром 35-50 м.. Западины образовались под действием суффозии, при которой горные породы растворяются нехимическим путем, а тончайшие частицы грунта выносятся по микроскопическим трещинам в грунтах. При этом процессе объем грунта уменьшается и происходит просадка. Почва в блюдцах глинистая, со следами засоления, весной замокает и становится вязкой, а летом высыхает и растрескивается. Весной в них скапливается талая вода, поэтому отдельные западины заболочены и даже летом в них может быть вода. Безлесные блюдца представляют к середине лета ковер цветущих однолетников (клевера пашенного, песколюбки постенной, сушеницы топяной, трехреберника непахучего и др.) и некоторых многолетников (дербенника прутовидного, осота полевого, чистеца болотного и др.). </w:t>
      </w:r>
    </w:p>
    <w:p w:rsidR="006124AE" w:rsidRPr="008D2C1D" w:rsidRDefault="006124AE" w:rsidP="009873F1">
      <w:pPr>
        <w:spacing w:after="0" w:line="240" w:lineRule="auto"/>
        <w:ind w:firstLine="709"/>
        <w:jc w:val="both"/>
        <w:rPr>
          <w:rFonts w:ascii="Times New Roman" w:eastAsia="Times New Roman" w:hAnsi="Times New Roman" w:cs="Times New Roman"/>
          <w:iCs/>
          <w:sz w:val="28"/>
          <w:szCs w:val="28"/>
        </w:rPr>
      </w:pPr>
    </w:p>
    <w:p w:rsidR="00843384" w:rsidRPr="008D2C1D" w:rsidRDefault="00843384" w:rsidP="009873F1">
      <w:pPr>
        <w:pStyle w:val="af0"/>
        <w:numPr>
          <w:ilvl w:val="2"/>
          <w:numId w:val="18"/>
        </w:numPr>
        <w:tabs>
          <w:tab w:val="left" w:pos="1134"/>
        </w:tabs>
        <w:spacing w:after="0" w:line="240" w:lineRule="auto"/>
        <w:jc w:val="center"/>
        <w:outlineLvl w:val="2"/>
        <w:rPr>
          <w:rFonts w:ascii="Times New Roman" w:hAnsi="Times New Roman" w:cs="Times New Roman"/>
          <w:b/>
          <w:sz w:val="28"/>
          <w:szCs w:val="28"/>
        </w:rPr>
      </w:pPr>
      <w:bookmarkStart w:id="23" w:name="_Toc25760280"/>
      <w:r w:rsidRPr="008D2C1D">
        <w:rPr>
          <w:rFonts w:ascii="Times New Roman" w:hAnsi="Times New Roman" w:cs="Times New Roman"/>
          <w:b/>
          <w:sz w:val="28"/>
          <w:szCs w:val="28"/>
        </w:rPr>
        <w:t>Лесосырьевые ресурсы</w:t>
      </w:r>
      <w:bookmarkEnd w:id="23"/>
    </w:p>
    <w:p w:rsidR="00843384" w:rsidRPr="008D2C1D" w:rsidRDefault="00843384" w:rsidP="009873F1">
      <w:pPr>
        <w:spacing w:after="0" w:line="240" w:lineRule="auto"/>
        <w:ind w:firstLine="709"/>
        <w:jc w:val="both"/>
        <w:rPr>
          <w:rFonts w:ascii="Times New Roman" w:eastAsia="Times New Roman" w:hAnsi="Times New Roman" w:cs="Times New Roman"/>
          <w:iCs/>
          <w:sz w:val="28"/>
          <w:szCs w:val="28"/>
        </w:rPr>
      </w:pPr>
    </w:p>
    <w:p w:rsidR="00E85297" w:rsidRPr="008D2C1D" w:rsidRDefault="00E85297" w:rsidP="009873F1">
      <w:pPr>
        <w:pStyle w:val="af0"/>
        <w:tabs>
          <w:tab w:val="left" w:pos="1134"/>
        </w:tabs>
        <w:spacing w:after="0" w:line="240" w:lineRule="auto"/>
        <w:ind w:left="0" w:firstLine="709"/>
        <w:jc w:val="both"/>
        <w:rPr>
          <w:rFonts w:ascii="Times New Roman" w:hAnsi="Times New Roman" w:cs="Times New Roman"/>
          <w:sz w:val="28"/>
          <w:szCs w:val="28"/>
        </w:rPr>
      </w:pPr>
      <w:bookmarkStart w:id="24" w:name="_Toc453032570"/>
      <w:bookmarkStart w:id="25" w:name="_Toc453049127"/>
      <w:bookmarkStart w:id="26" w:name="_Toc453049357"/>
      <w:bookmarkStart w:id="27" w:name="_Toc453049492"/>
      <w:bookmarkStart w:id="28" w:name="_Toc453049772"/>
      <w:bookmarkStart w:id="29" w:name="_Toc453050215"/>
      <w:bookmarkStart w:id="30" w:name="_Toc453050575"/>
      <w:bookmarkStart w:id="31" w:name="_Toc453338849"/>
      <w:bookmarkStart w:id="32" w:name="_Toc453339423"/>
      <w:bookmarkStart w:id="33" w:name="_Toc453421596"/>
      <w:bookmarkStart w:id="34" w:name="_Toc453421757"/>
      <w:bookmarkStart w:id="35" w:name="_Toc453936071"/>
      <w:bookmarkStart w:id="36" w:name="_Toc453936211"/>
      <w:r w:rsidRPr="008D2C1D">
        <w:rPr>
          <w:rFonts w:ascii="Times New Roman" w:hAnsi="Times New Roman" w:cs="Times New Roman"/>
          <w:sz w:val="28"/>
          <w:szCs w:val="28"/>
        </w:rPr>
        <w:t>На территории Белоярского сельского поселения расположены леса Сенгилеевского</w:t>
      </w:r>
      <w:r w:rsidR="00BA6C28" w:rsidRPr="008D2C1D">
        <w:rPr>
          <w:rFonts w:ascii="Times New Roman" w:hAnsi="Times New Roman" w:cs="Times New Roman"/>
          <w:sz w:val="28"/>
          <w:szCs w:val="28"/>
        </w:rPr>
        <w:t xml:space="preserve"> </w:t>
      </w:r>
      <w:r w:rsidRPr="008D2C1D">
        <w:rPr>
          <w:rFonts w:ascii="Times New Roman" w:hAnsi="Times New Roman" w:cs="Times New Roman"/>
          <w:sz w:val="28"/>
          <w:szCs w:val="28"/>
        </w:rPr>
        <w:t>лесничества Белоярского участкового лесничества площадью 6115,5 га.</w:t>
      </w:r>
    </w:p>
    <w:p w:rsidR="00E85297" w:rsidRPr="008D2C1D" w:rsidRDefault="00E85297" w:rsidP="009873F1">
      <w:pPr>
        <w:pStyle w:val="af0"/>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По лесорастительному районированию территория лесного фонда относится к липово-дубравному заволжскому району лесостепной зоны. </w:t>
      </w:r>
    </w:p>
    <w:p w:rsidR="00E85297" w:rsidRPr="008D2C1D" w:rsidRDefault="00E85297"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Территория лесничества относится к лесостепному району европейской части Российской Федерации.</w:t>
      </w:r>
    </w:p>
    <w:p w:rsidR="00E85297" w:rsidRPr="008D2C1D" w:rsidRDefault="00E85297"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соответствии со статьей 25 Лесного кодекса Российской Федерации, разрешаются следующие виды использования лесов:</w:t>
      </w:r>
    </w:p>
    <w:p w:rsidR="00E85297" w:rsidRPr="008D2C1D" w:rsidRDefault="00E85297" w:rsidP="002060AF">
      <w:pPr>
        <w:widowControl w:val="0"/>
        <w:numPr>
          <w:ilvl w:val="0"/>
          <w:numId w:val="32"/>
        </w:numPr>
        <w:tabs>
          <w:tab w:val="left" w:pos="0"/>
          <w:tab w:val="left" w:pos="1276"/>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заготовка древесины;</w:t>
      </w:r>
    </w:p>
    <w:p w:rsidR="00E85297" w:rsidRPr="008D2C1D" w:rsidRDefault="00E85297" w:rsidP="002060AF">
      <w:pPr>
        <w:widowControl w:val="0"/>
        <w:numPr>
          <w:ilvl w:val="0"/>
          <w:numId w:val="32"/>
        </w:numPr>
        <w:tabs>
          <w:tab w:val="left" w:pos="0"/>
          <w:tab w:val="left" w:pos="1276"/>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заготовка живицы;</w:t>
      </w:r>
    </w:p>
    <w:p w:rsidR="00E85297" w:rsidRPr="008D2C1D" w:rsidRDefault="00E85297" w:rsidP="002060AF">
      <w:pPr>
        <w:widowControl w:val="0"/>
        <w:numPr>
          <w:ilvl w:val="0"/>
          <w:numId w:val="32"/>
        </w:numPr>
        <w:tabs>
          <w:tab w:val="left" w:pos="0"/>
          <w:tab w:val="left" w:pos="1276"/>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заготовка и сбор недревесных лесных ресурсов;</w:t>
      </w:r>
    </w:p>
    <w:p w:rsidR="00E85297" w:rsidRPr="008D2C1D" w:rsidRDefault="00E85297" w:rsidP="002060AF">
      <w:pPr>
        <w:widowControl w:val="0"/>
        <w:numPr>
          <w:ilvl w:val="0"/>
          <w:numId w:val="32"/>
        </w:numPr>
        <w:tabs>
          <w:tab w:val="left" w:pos="0"/>
          <w:tab w:val="left" w:pos="1276"/>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заготовка пищевых лесных ресурсов и сбор лекарственных растений;</w:t>
      </w:r>
    </w:p>
    <w:p w:rsidR="00E85297" w:rsidRPr="008D2C1D" w:rsidRDefault="00E85297" w:rsidP="002060AF">
      <w:pPr>
        <w:widowControl w:val="0"/>
        <w:numPr>
          <w:ilvl w:val="0"/>
          <w:numId w:val="32"/>
        </w:numPr>
        <w:tabs>
          <w:tab w:val="left" w:pos="0"/>
          <w:tab w:val="left" w:pos="1276"/>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ведение охотничьего хозяйства и осуществление охоты;</w:t>
      </w:r>
    </w:p>
    <w:p w:rsidR="00E85297" w:rsidRPr="008D2C1D" w:rsidRDefault="00E85297" w:rsidP="002060AF">
      <w:pPr>
        <w:widowControl w:val="0"/>
        <w:numPr>
          <w:ilvl w:val="0"/>
          <w:numId w:val="32"/>
        </w:numPr>
        <w:tabs>
          <w:tab w:val="left" w:pos="0"/>
          <w:tab w:val="left" w:pos="1276"/>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ведение сельского хозяйства;</w:t>
      </w:r>
    </w:p>
    <w:p w:rsidR="00E85297" w:rsidRPr="008D2C1D" w:rsidRDefault="00E85297" w:rsidP="002060AF">
      <w:pPr>
        <w:widowControl w:val="0"/>
        <w:numPr>
          <w:ilvl w:val="0"/>
          <w:numId w:val="32"/>
        </w:numPr>
        <w:tabs>
          <w:tab w:val="left" w:pos="0"/>
          <w:tab w:val="left" w:pos="1276"/>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осуществление научно-исследовательской, образовательной деятельности;</w:t>
      </w:r>
    </w:p>
    <w:p w:rsidR="00E85297" w:rsidRPr="008D2C1D" w:rsidRDefault="00E85297" w:rsidP="002060AF">
      <w:pPr>
        <w:widowControl w:val="0"/>
        <w:numPr>
          <w:ilvl w:val="0"/>
          <w:numId w:val="32"/>
        </w:numPr>
        <w:tabs>
          <w:tab w:val="left" w:pos="0"/>
          <w:tab w:val="left" w:pos="1276"/>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осуществление рекреационной деятельности;</w:t>
      </w:r>
    </w:p>
    <w:p w:rsidR="00E85297" w:rsidRPr="008D2C1D" w:rsidRDefault="00E85297" w:rsidP="002060AF">
      <w:pPr>
        <w:widowControl w:val="0"/>
        <w:numPr>
          <w:ilvl w:val="0"/>
          <w:numId w:val="32"/>
        </w:numPr>
        <w:tabs>
          <w:tab w:val="left" w:pos="0"/>
          <w:tab w:val="left" w:pos="1276"/>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создание лесных плантаций и их эксплуатация;</w:t>
      </w:r>
    </w:p>
    <w:p w:rsidR="00E85297" w:rsidRPr="008D2C1D" w:rsidRDefault="00E85297" w:rsidP="002060AF">
      <w:pPr>
        <w:widowControl w:val="0"/>
        <w:numPr>
          <w:ilvl w:val="0"/>
          <w:numId w:val="32"/>
        </w:numPr>
        <w:tabs>
          <w:tab w:val="left" w:pos="0"/>
          <w:tab w:val="left" w:pos="1276"/>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выращивание лесных плодовых, ягодных, декоративных растений, лекарственных растений;</w:t>
      </w:r>
    </w:p>
    <w:p w:rsidR="00E85297" w:rsidRPr="008D2C1D" w:rsidRDefault="00E85297" w:rsidP="002060AF">
      <w:pPr>
        <w:widowControl w:val="0"/>
        <w:numPr>
          <w:ilvl w:val="0"/>
          <w:numId w:val="32"/>
        </w:numPr>
        <w:tabs>
          <w:tab w:val="left" w:pos="0"/>
          <w:tab w:val="left" w:pos="1276"/>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выполнение работ по геологическому изучению недр, разработке месторождений полезных ископаемых;</w:t>
      </w:r>
    </w:p>
    <w:p w:rsidR="00E85297" w:rsidRPr="008D2C1D" w:rsidRDefault="00E85297" w:rsidP="002060AF">
      <w:pPr>
        <w:widowControl w:val="0"/>
        <w:numPr>
          <w:ilvl w:val="0"/>
          <w:numId w:val="32"/>
        </w:numPr>
        <w:tabs>
          <w:tab w:val="left" w:pos="0"/>
          <w:tab w:val="left" w:pos="1276"/>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rsidR="00E85297" w:rsidRPr="008D2C1D" w:rsidRDefault="00E85297" w:rsidP="002060AF">
      <w:pPr>
        <w:widowControl w:val="0"/>
        <w:numPr>
          <w:ilvl w:val="0"/>
          <w:numId w:val="32"/>
        </w:numPr>
        <w:tabs>
          <w:tab w:val="left" w:pos="0"/>
          <w:tab w:val="left" w:pos="1276"/>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строительство, реконструкция, эксплуатация линий электропередачи, линий связи, дорог, трубопроводов и других линейных объектов;</w:t>
      </w:r>
    </w:p>
    <w:p w:rsidR="00E85297" w:rsidRPr="008D2C1D" w:rsidRDefault="00E85297" w:rsidP="002060AF">
      <w:pPr>
        <w:widowControl w:val="0"/>
        <w:numPr>
          <w:ilvl w:val="0"/>
          <w:numId w:val="32"/>
        </w:numPr>
        <w:tabs>
          <w:tab w:val="left" w:pos="0"/>
          <w:tab w:val="left" w:pos="1276"/>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переработка древесины и иных лесных ресурсов;</w:t>
      </w:r>
    </w:p>
    <w:p w:rsidR="00E85297" w:rsidRPr="008D2C1D" w:rsidRDefault="00E85297" w:rsidP="002060AF">
      <w:pPr>
        <w:widowControl w:val="0"/>
        <w:numPr>
          <w:ilvl w:val="0"/>
          <w:numId w:val="32"/>
        </w:numPr>
        <w:tabs>
          <w:tab w:val="left" w:pos="0"/>
          <w:tab w:val="left" w:pos="1276"/>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осуществление религиозной деятельности;</w:t>
      </w:r>
    </w:p>
    <w:p w:rsidR="00E85297" w:rsidRPr="008D2C1D" w:rsidRDefault="00E85297" w:rsidP="002060AF">
      <w:pPr>
        <w:widowControl w:val="0"/>
        <w:numPr>
          <w:ilvl w:val="0"/>
          <w:numId w:val="32"/>
        </w:numPr>
        <w:tabs>
          <w:tab w:val="left" w:pos="0"/>
          <w:tab w:val="left" w:pos="1276"/>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иные виды, определенные в соответствии с частью 2 статьи 6 Лесного кодекса Российской Федерации. </w:t>
      </w:r>
    </w:p>
    <w:p w:rsidR="00E85297" w:rsidRPr="008D2C1D" w:rsidRDefault="00E85297"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Леса могут использоваться для одной или нескольких целей, если иное не установлено Лесным Кодексом Российской Федерации или другими федеральными законами. </w:t>
      </w:r>
      <w:bookmarkEnd w:id="24"/>
      <w:bookmarkEnd w:id="25"/>
      <w:bookmarkEnd w:id="26"/>
      <w:bookmarkEnd w:id="27"/>
      <w:bookmarkEnd w:id="28"/>
      <w:bookmarkEnd w:id="29"/>
      <w:bookmarkEnd w:id="30"/>
      <w:bookmarkEnd w:id="31"/>
      <w:bookmarkEnd w:id="32"/>
      <w:bookmarkEnd w:id="33"/>
      <w:bookmarkEnd w:id="34"/>
      <w:bookmarkEnd w:id="35"/>
      <w:bookmarkEnd w:id="36"/>
    </w:p>
    <w:p w:rsidR="00F61FA7" w:rsidRPr="008D2C1D" w:rsidRDefault="00F61FA7" w:rsidP="009873F1">
      <w:pPr>
        <w:spacing w:after="0" w:line="240" w:lineRule="auto"/>
        <w:ind w:firstLine="709"/>
        <w:jc w:val="both"/>
        <w:rPr>
          <w:rFonts w:ascii="Times New Roman" w:eastAsia="Times New Roman" w:hAnsi="Times New Roman" w:cs="Times New Roman"/>
          <w:iCs/>
          <w:sz w:val="28"/>
          <w:szCs w:val="28"/>
        </w:rPr>
      </w:pPr>
    </w:p>
    <w:p w:rsidR="00843384" w:rsidRPr="008D2C1D" w:rsidRDefault="00843384" w:rsidP="009873F1">
      <w:pPr>
        <w:pStyle w:val="af0"/>
        <w:numPr>
          <w:ilvl w:val="2"/>
          <w:numId w:val="18"/>
        </w:numPr>
        <w:tabs>
          <w:tab w:val="left" w:pos="1134"/>
        </w:tabs>
        <w:spacing w:after="0" w:line="240" w:lineRule="auto"/>
        <w:jc w:val="center"/>
        <w:outlineLvl w:val="2"/>
        <w:rPr>
          <w:rFonts w:ascii="Times New Roman" w:hAnsi="Times New Roman" w:cs="Times New Roman"/>
          <w:b/>
          <w:sz w:val="28"/>
          <w:szCs w:val="28"/>
        </w:rPr>
      </w:pPr>
      <w:bookmarkStart w:id="37" w:name="_Toc8663556"/>
      <w:bookmarkStart w:id="38" w:name="_Toc25760281"/>
      <w:r w:rsidRPr="008D2C1D">
        <w:rPr>
          <w:rFonts w:ascii="Times New Roman" w:hAnsi="Times New Roman" w:cs="Times New Roman"/>
          <w:b/>
          <w:sz w:val="28"/>
          <w:szCs w:val="28"/>
        </w:rPr>
        <w:t>Особо охраняемые природные территории</w:t>
      </w:r>
      <w:bookmarkEnd w:id="37"/>
      <w:bookmarkEnd w:id="38"/>
    </w:p>
    <w:p w:rsidR="00843384" w:rsidRPr="008D2C1D" w:rsidRDefault="00843384" w:rsidP="009873F1">
      <w:pPr>
        <w:spacing w:after="0" w:line="240" w:lineRule="auto"/>
        <w:ind w:firstLine="709"/>
        <w:jc w:val="both"/>
        <w:rPr>
          <w:rFonts w:ascii="Times New Roman" w:eastAsia="Times New Roman" w:hAnsi="Times New Roman" w:cs="Times New Roman"/>
          <w:iCs/>
          <w:sz w:val="28"/>
          <w:szCs w:val="28"/>
        </w:rPr>
      </w:pPr>
    </w:p>
    <w:p w:rsidR="00D67D44" w:rsidRPr="00F46900" w:rsidRDefault="00D67D44" w:rsidP="00D67D44">
      <w:pPr>
        <w:spacing w:after="0" w:line="240" w:lineRule="auto"/>
        <w:ind w:firstLine="709"/>
        <w:jc w:val="both"/>
        <w:rPr>
          <w:rFonts w:ascii="Times New Roman" w:hAnsi="Times New Roman" w:cs="Times New Roman"/>
          <w:sz w:val="28"/>
          <w:szCs w:val="28"/>
        </w:rPr>
      </w:pPr>
      <w:r w:rsidRPr="008D2C1D">
        <w:rPr>
          <w:rFonts w:ascii="Times New Roman" w:eastAsia="Times New Roman" w:hAnsi="Times New Roman" w:cs="Times New Roman"/>
          <w:iCs/>
          <w:sz w:val="28"/>
          <w:szCs w:val="28"/>
        </w:rPr>
        <w:t xml:space="preserve">На территории </w:t>
      </w:r>
      <w:r w:rsidRPr="00F46900">
        <w:rPr>
          <w:rFonts w:ascii="Times New Roman" w:hAnsi="Times New Roman" w:cs="Times New Roman"/>
          <w:sz w:val="28"/>
          <w:szCs w:val="28"/>
        </w:rPr>
        <w:t>Белоярского сельского поселения располагается особо охраняемая природная территория федерального значения «Национальный парк «Сенгилеевские горы».</w:t>
      </w:r>
    </w:p>
    <w:p w:rsidR="00C905C6" w:rsidRPr="008D2C1D" w:rsidRDefault="00C905C6" w:rsidP="009873F1">
      <w:pPr>
        <w:spacing w:after="0" w:line="240" w:lineRule="auto"/>
        <w:ind w:firstLine="709"/>
        <w:jc w:val="both"/>
        <w:rPr>
          <w:rFonts w:ascii="Times New Roman" w:eastAsia="Times New Roman" w:hAnsi="Times New Roman" w:cs="Times New Roman"/>
          <w:iCs/>
          <w:sz w:val="28"/>
          <w:szCs w:val="28"/>
        </w:rPr>
      </w:pPr>
    </w:p>
    <w:p w:rsidR="00782204" w:rsidRPr="008D2C1D" w:rsidRDefault="00782204" w:rsidP="009873F1">
      <w:pPr>
        <w:pStyle w:val="af0"/>
        <w:numPr>
          <w:ilvl w:val="2"/>
          <w:numId w:val="18"/>
        </w:numPr>
        <w:tabs>
          <w:tab w:val="left" w:pos="1134"/>
        </w:tabs>
        <w:spacing w:after="0" w:line="240" w:lineRule="auto"/>
        <w:jc w:val="center"/>
        <w:outlineLvl w:val="2"/>
        <w:rPr>
          <w:rFonts w:ascii="Times New Roman" w:hAnsi="Times New Roman" w:cs="Times New Roman"/>
          <w:b/>
          <w:sz w:val="28"/>
          <w:szCs w:val="28"/>
        </w:rPr>
      </w:pPr>
      <w:bookmarkStart w:id="39" w:name="_Toc2258992"/>
      <w:bookmarkStart w:id="40" w:name="_Toc25760282"/>
      <w:r w:rsidRPr="008D2C1D">
        <w:rPr>
          <w:rFonts w:ascii="Times New Roman" w:hAnsi="Times New Roman" w:cs="Times New Roman"/>
          <w:b/>
          <w:sz w:val="28"/>
          <w:szCs w:val="28"/>
        </w:rPr>
        <w:t>Почвенные ресурсы</w:t>
      </w:r>
      <w:bookmarkEnd w:id="39"/>
      <w:bookmarkEnd w:id="40"/>
    </w:p>
    <w:p w:rsidR="00782204" w:rsidRPr="008D2C1D" w:rsidRDefault="00782204" w:rsidP="009873F1">
      <w:pPr>
        <w:spacing w:after="0" w:line="240" w:lineRule="auto"/>
        <w:ind w:firstLine="709"/>
        <w:jc w:val="both"/>
        <w:rPr>
          <w:rFonts w:ascii="Times New Roman" w:eastAsia="Times New Roman" w:hAnsi="Times New Roman" w:cs="Times New Roman"/>
          <w:iCs/>
          <w:sz w:val="28"/>
          <w:szCs w:val="28"/>
        </w:rPr>
      </w:pPr>
    </w:p>
    <w:p w:rsidR="00782204" w:rsidRPr="008D2C1D" w:rsidRDefault="00782204" w:rsidP="009873F1">
      <w:pPr>
        <w:spacing w:after="0" w:line="240" w:lineRule="auto"/>
        <w:ind w:right="-2" w:firstLine="709"/>
        <w:jc w:val="both"/>
        <w:rPr>
          <w:rFonts w:ascii="Times New Roman" w:eastAsia="Times New Roman" w:hAnsi="Times New Roman" w:cs="Times New Roman"/>
          <w:sz w:val="28"/>
          <w:szCs w:val="28"/>
          <w:lang w:eastAsia="ru-RU"/>
        </w:rPr>
      </w:pPr>
      <w:r w:rsidRPr="008D2C1D">
        <w:rPr>
          <w:rFonts w:ascii="Times New Roman" w:hAnsi="Times New Roman" w:cs="Times New Roman"/>
          <w:sz w:val="28"/>
          <w:szCs w:val="28"/>
        </w:rPr>
        <w:t xml:space="preserve">Почвенный покров Белоярского сельского поселения представлен в основном чернозёмами, выщелоченными, типичными и обыкновенными, среднесуглинистыми и суглинистыми. </w:t>
      </w:r>
    </w:p>
    <w:p w:rsidR="00782204" w:rsidRPr="008D2C1D" w:rsidRDefault="00782204" w:rsidP="009873F1">
      <w:pPr>
        <w:pStyle w:val="af0"/>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Выщелоченные черноземы широко распространены в лесостепи, а также частично в степях, вдали от лесов, в условиях повышенного увлажнения. Они имеют более значительные запасы гумуса в перегнойном слое. </w:t>
      </w:r>
    </w:p>
    <w:p w:rsidR="00782204" w:rsidRPr="008D2C1D" w:rsidRDefault="00782204" w:rsidP="009873F1">
      <w:pPr>
        <w:pStyle w:val="af0"/>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 результате процессов выщелачивания для выщелоченных черноземов характерно также заметное уплотнение переходного горизонта, в котором обнаруживается несколько повышенное содержание коллоидных веществ и полуторных окислов. Структура этого горизонта зернистая или ореховатая.</w:t>
      </w:r>
    </w:p>
    <w:p w:rsidR="00782204" w:rsidRPr="008D2C1D" w:rsidRDefault="00782204"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По механическому составу почвы </w:t>
      </w:r>
      <w:r w:rsidR="004375F7" w:rsidRPr="008D2C1D">
        <w:rPr>
          <w:rFonts w:ascii="Times New Roman" w:hAnsi="Times New Roman" w:cs="Times New Roman"/>
          <w:sz w:val="28"/>
          <w:szCs w:val="28"/>
        </w:rPr>
        <w:t>поселения</w:t>
      </w:r>
      <w:r w:rsidRPr="008D2C1D">
        <w:rPr>
          <w:rFonts w:ascii="Times New Roman" w:hAnsi="Times New Roman" w:cs="Times New Roman"/>
          <w:sz w:val="28"/>
          <w:szCs w:val="28"/>
        </w:rPr>
        <w:t xml:space="preserve"> глинистые и тяжелосуглинистые, легкосуглинистые и супесчаные. </w:t>
      </w:r>
    </w:p>
    <w:p w:rsidR="00782204" w:rsidRPr="008D2C1D" w:rsidRDefault="00782204" w:rsidP="009873F1">
      <w:pPr>
        <w:pStyle w:val="af0"/>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По мощности гумусового горизонта встречаются черноземы мощные (от 80 до 120 см.) и среднемощные 40 до 80 см.), а по содержанию гумуса — среднегумусные (гумуса 6,9 %), малогумусные (4-6 %), слабогумусированные (гумуса меньше 4 %).</w:t>
      </w:r>
    </w:p>
    <w:p w:rsidR="00782204" w:rsidRPr="008D2C1D" w:rsidRDefault="00782204" w:rsidP="009873F1">
      <w:pPr>
        <w:pStyle w:val="af0"/>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Типичные черноземы характеризуются интенсивно черной окраской, ясно выраженной зернистой структурой горизонта.</w:t>
      </w:r>
      <w:r w:rsidRPr="008D2C1D">
        <w:t xml:space="preserve"> </w:t>
      </w:r>
      <w:r w:rsidRPr="008D2C1D">
        <w:rPr>
          <w:rFonts w:ascii="Times New Roman" w:hAnsi="Times New Roman" w:cs="Times New Roman"/>
          <w:sz w:val="28"/>
          <w:szCs w:val="28"/>
        </w:rPr>
        <w:t xml:space="preserve">Заключая в себе большое количество гумуса и илистых частиц и будучи высоко насыщенными основаниями, типичные черноземы обладают хорошо выраженной зернистой структурой, обусловливающей благоприятный водный и воздушный режимы. </w:t>
      </w:r>
    </w:p>
    <w:p w:rsidR="00782204" w:rsidRPr="008D2C1D" w:rsidRDefault="00782204" w:rsidP="009873F1">
      <w:pPr>
        <w:pStyle w:val="af0"/>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Обыкновенные черноземы несколько уступают по плодородию тучным черноземам из-за меньшего количества гуминовых кислот, что соответственно понижает ценность других их качеств.</w:t>
      </w:r>
    </w:p>
    <w:p w:rsidR="00782204" w:rsidRPr="008D2C1D" w:rsidRDefault="00782204" w:rsidP="009873F1">
      <w:pPr>
        <w:pStyle w:val="af0"/>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lang w:eastAsia="ru-RU"/>
        </w:rPr>
        <w:t>Все почвы черноземного типа используются как пашня.</w:t>
      </w:r>
      <w:r w:rsidRPr="008D2C1D">
        <w:rPr>
          <w:rFonts w:ascii="Times New Roman" w:hAnsi="Times New Roman" w:cs="Times New Roman"/>
          <w:sz w:val="28"/>
          <w:szCs w:val="28"/>
        </w:rPr>
        <w:t xml:space="preserve"> </w:t>
      </w:r>
    </w:p>
    <w:p w:rsidR="00782204" w:rsidRPr="008D2C1D" w:rsidRDefault="00782204" w:rsidP="009873F1">
      <w:pPr>
        <w:pStyle w:val="af0"/>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В </w:t>
      </w:r>
      <w:r w:rsidR="004375F7" w:rsidRPr="008D2C1D">
        <w:rPr>
          <w:rFonts w:ascii="Times New Roman" w:hAnsi="Times New Roman" w:cs="Times New Roman"/>
          <w:sz w:val="28"/>
          <w:szCs w:val="28"/>
        </w:rPr>
        <w:t>поселении</w:t>
      </w:r>
      <w:r w:rsidRPr="008D2C1D">
        <w:rPr>
          <w:rFonts w:ascii="Times New Roman" w:hAnsi="Times New Roman" w:cs="Times New Roman"/>
          <w:sz w:val="28"/>
          <w:szCs w:val="28"/>
        </w:rPr>
        <w:t xml:space="preserve"> встречаются полосами группы лесных почв. Сюда относятся следующие типы почв: серые лесные дерново-подзолистые, перегнойно-карбонатные. Серые лесные почвы являются переходными от подзолистых (таежных) к черноземам (степным). Отсюда и их признаки. От подзолистых они унаследовали слабокислую реакцию (рН 5,5—6,8), серый цвет, элювиальные горизонты, горизонты вмывания с железом буроватого цвета, комковатую структуру. К черноземам их приближает большое количество гумуса (3-5%). Эти почвы имеют полупромывной тип водного режима. Довольно часто в лесах встречаются перегнойно-карбонатные почвы, развивающиеся на карбонатах. Они имеют нейтральную реакцию, водопрочную структуру (влияние кальция и щелочных свойств материнских карбонатов), более темную окраску. Эти почвы, среди лесных, самые плодородные. Дерново-подзолистые встречаются пятнами или полосами в тех местах, где материнскими породами являются пески, на которых растут сосновые боры. </w:t>
      </w:r>
    </w:p>
    <w:p w:rsidR="00782204" w:rsidRPr="008D2C1D" w:rsidRDefault="00782204" w:rsidP="009873F1">
      <w:pPr>
        <w:spacing w:after="0" w:line="240" w:lineRule="auto"/>
        <w:ind w:firstLine="709"/>
        <w:jc w:val="both"/>
        <w:rPr>
          <w:rFonts w:ascii="Times New Roman" w:eastAsia="Times New Roman" w:hAnsi="Times New Roman" w:cs="Times New Roman"/>
          <w:iCs/>
          <w:sz w:val="28"/>
          <w:szCs w:val="28"/>
        </w:rPr>
      </w:pPr>
    </w:p>
    <w:p w:rsidR="00CA6C56" w:rsidRPr="008D2C1D" w:rsidRDefault="00CA6C56" w:rsidP="009873F1">
      <w:pPr>
        <w:pStyle w:val="af0"/>
        <w:numPr>
          <w:ilvl w:val="2"/>
          <w:numId w:val="18"/>
        </w:numPr>
        <w:tabs>
          <w:tab w:val="left" w:pos="1134"/>
        </w:tabs>
        <w:spacing w:after="0" w:line="240" w:lineRule="auto"/>
        <w:jc w:val="center"/>
        <w:outlineLvl w:val="2"/>
        <w:rPr>
          <w:rFonts w:ascii="Times New Roman" w:hAnsi="Times New Roman" w:cs="Times New Roman"/>
          <w:b/>
          <w:sz w:val="28"/>
          <w:szCs w:val="28"/>
        </w:rPr>
      </w:pPr>
      <w:bookmarkStart w:id="41" w:name="_Toc2258993"/>
      <w:bookmarkStart w:id="42" w:name="_Toc25760283"/>
      <w:r w:rsidRPr="008D2C1D">
        <w:rPr>
          <w:rFonts w:ascii="Times New Roman" w:hAnsi="Times New Roman" w:cs="Times New Roman"/>
          <w:b/>
          <w:sz w:val="28"/>
          <w:szCs w:val="28"/>
        </w:rPr>
        <w:lastRenderedPageBreak/>
        <w:t>Животный мир</w:t>
      </w:r>
      <w:bookmarkEnd w:id="41"/>
      <w:bookmarkEnd w:id="42"/>
    </w:p>
    <w:p w:rsidR="00CA6C56" w:rsidRPr="008D2C1D" w:rsidRDefault="00CA6C56" w:rsidP="009873F1">
      <w:pPr>
        <w:autoSpaceDE w:val="0"/>
        <w:autoSpaceDN w:val="0"/>
        <w:adjustRightInd w:val="0"/>
        <w:spacing w:after="0" w:line="240" w:lineRule="auto"/>
        <w:ind w:firstLine="709"/>
        <w:jc w:val="both"/>
        <w:rPr>
          <w:rFonts w:ascii="Times New Roman" w:hAnsi="Times New Roman" w:cs="Times New Roman"/>
          <w:sz w:val="28"/>
          <w:szCs w:val="28"/>
        </w:rPr>
      </w:pPr>
    </w:p>
    <w:p w:rsidR="00CA6C56" w:rsidRPr="008D2C1D" w:rsidRDefault="00CA6C56" w:rsidP="009873F1">
      <w:pPr>
        <w:pStyle w:val="af0"/>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Животный мир Белоярского сельского поселения относится к Европейско-Сибирской зоогеографической подобласти, зоне хвойно-широколиственных лесов, приморской провинции. </w:t>
      </w:r>
    </w:p>
    <w:p w:rsidR="00CA6C56" w:rsidRPr="008D2C1D" w:rsidRDefault="00CA6C56" w:rsidP="009873F1">
      <w:pPr>
        <w:pStyle w:val="af0"/>
        <w:tabs>
          <w:tab w:val="left" w:pos="1134"/>
        </w:tabs>
        <w:spacing w:after="0" w:line="240" w:lineRule="auto"/>
        <w:ind w:left="0" w:firstLine="720"/>
        <w:jc w:val="both"/>
        <w:rPr>
          <w:rFonts w:ascii="Times New Roman" w:hAnsi="Times New Roman" w:cs="Times New Roman"/>
          <w:sz w:val="28"/>
          <w:szCs w:val="28"/>
        </w:rPr>
      </w:pPr>
      <w:r w:rsidRPr="008D2C1D">
        <w:rPr>
          <w:rFonts w:ascii="Times New Roman" w:hAnsi="Times New Roman" w:cs="Times New Roman"/>
          <w:sz w:val="28"/>
          <w:szCs w:val="28"/>
        </w:rPr>
        <w:t xml:space="preserve">Типичными представителями животного мира являются: глухарь, рябчик, белка, куница, медведь, сурок, суслик, заяц-беляк, кабан, косуля, лиса, рысь, бобр, волк, заяц-русак, лось, хорь, тетерев, серая куропатка. Данные виды также являются объектами охоты и промысла, так как представляют ценный пищевой продукт и пушно-меховое сырьё. </w:t>
      </w:r>
    </w:p>
    <w:p w:rsidR="00CA6C56" w:rsidRPr="008D2C1D" w:rsidRDefault="00CA6C56" w:rsidP="009873F1">
      <w:pPr>
        <w:pStyle w:val="af0"/>
        <w:tabs>
          <w:tab w:val="left" w:pos="1134"/>
        </w:tabs>
        <w:spacing w:after="0" w:line="240" w:lineRule="auto"/>
        <w:ind w:left="0" w:firstLine="720"/>
        <w:jc w:val="both"/>
        <w:rPr>
          <w:rFonts w:ascii="Times New Roman" w:hAnsi="Times New Roman" w:cs="Times New Roman"/>
          <w:i/>
          <w:sz w:val="28"/>
          <w:szCs w:val="28"/>
        </w:rPr>
      </w:pPr>
      <w:r w:rsidRPr="008D2C1D">
        <w:rPr>
          <w:rFonts w:ascii="Times New Roman" w:hAnsi="Times New Roman" w:cs="Times New Roman"/>
          <w:i/>
          <w:sz w:val="28"/>
          <w:szCs w:val="28"/>
        </w:rPr>
        <w:t>Млекопитающие</w:t>
      </w:r>
    </w:p>
    <w:p w:rsidR="00CA6C56" w:rsidRPr="008D2C1D" w:rsidRDefault="00CA6C56" w:rsidP="009873F1">
      <w:pPr>
        <w:pStyle w:val="af0"/>
        <w:tabs>
          <w:tab w:val="left" w:pos="1134"/>
        </w:tabs>
        <w:spacing w:after="0" w:line="240" w:lineRule="auto"/>
        <w:ind w:left="0" w:firstLine="720"/>
        <w:jc w:val="both"/>
        <w:rPr>
          <w:rFonts w:ascii="Times New Roman" w:hAnsi="Times New Roman" w:cs="Times New Roman"/>
          <w:sz w:val="28"/>
          <w:szCs w:val="28"/>
        </w:rPr>
      </w:pPr>
      <w:r w:rsidRPr="008D2C1D">
        <w:rPr>
          <w:rFonts w:ascii="Times New Roman" w:hAnsi="Times New Roman" w:cs="Times New Roman"/>
          <w:sz w:val="28"/>
          <w:szCs w:val="28"/>
        </w:rPr>
        <w:t>Из млекопитающих наиболее многочисленный грызуны: Серая полевка, Хомяк обыкновенный, Суслик крапчатый, Серый хомячок, Мышь полевая. Млекопитающие, которые питаются мышевидными грызунами: Лисица, Степной хорек.</w:t>
      </w:r>
    </w:p>
    <w:p w:rsidR="00CA6C56" w:rsidRPr="008D2C1D" w:rsidRDefault="00CA6C56" w:rsidP="009873F1">
      <w:pPr>
        <w:pStyle w:val="af0"/>
        <w:tabs>
          <w:tab w:val="left" w:pos="1134"/>
        </w:tabs>
        <w:spacing w:after="0" w:line="240" w:lineRule="auto"/>
        <w:ind w:left="0" w:firstLine="720"/>
        <w:jc w:val="both"/>
        <w:rPr>
          <w:rFonts w:ascii="Times New Roman" w:hAnsi="Times New Roman" w:cs="Times New Roman"/>
          <w:i/>
          <w:sz w:val="28"/>
          <w:szCs w:val="28"/>
        </w:rPr>
      </w:pPr>
      <w:r w:rsidRPr="008D2C1D">
        <w:rPr>
          <w:rFonts w:ascii="Times New Roman" w:hAnsi="Times New Roman" w:cs="Times New Roman"/>
          <w:i/>
          <w:sz w:val="28"/>
          <w:szCs w:val="28"/>
        </w:rPr>
        <w:t>Птицы</w:t>
      </w:r>
    </w:p>
    <w:p w:rsidR="00CA6C56" w:rsidRPr="008D2C1D" w:rsidRDefault="00CA6C56" w:rsidP="009873F1">
      <w:pPr>
        <w:pStyle w:val="af0"/>
        <w:tabs>
          <w:tab w:val="left" w:pos="1134"/>
        </w:tabs>
        <w:spacing w:after="0" w:line="240" w:lineRule="auto"/>
        <w:ind w:left="0" w:firstLine="720"/>
        <w:jc w:val="both"/>
        <w:rPr>
          <w:rFonts w:ascii="Times New Roman" w:hAnsi="Times New Roman" w:cs="Times New Roman"/>
          <w:sz w:val="28"/>
          <w:szCs w:val="28"/>
        </w:rPr>
      </w:pPr>
      <w:r w:rsidRPr="008D2C1D">
        <w:rPr>
          <w:rFonts w:ascii="Times New Roman" w:hAnsi="Times New Roman" w:cs="Times New Roman"/>
          <w:sz w:val="28"/>
          <w:szCs w:val="28"/>
        </w:rPr>
        <w:t xml:space="preserve">Хищные птицы, встречающиеся на территории </w:t>
      </w:r>
      <w:r w:rsidR="004375F7" w:rsidRPr="008D2C1D">
        <w:rPr>
          <w:rFonts w:ascii="Times New Roman" w:hAnsi="Times New Roman" w:cs="Times New Roman"/>
          <w:sz w:val="28"/>
          <w:szCs w:val="28"/>
        </w:rPr>
        <w:t>поселения</w:t>
      </w:r>
      <w:r w:rsidRPr="008D2C1D">
        <w:rPr>
          <w:rFonts w:ascii="Times New Roman" w:hAnsi="Times New Roman" w:cs="Times New Roman"/>
          <w:sz w:val="28"/>
          <w:szCs w:val="28"/>
        </w:rPr>
        <w:t xml:space="preserve">: Пустельга, Осоед, Степной лунь, Полевой лунь. Птицы открытых пространств, обитающих в районе: Желтая трясогузка, Жаворонок степной, Луговой чекан. </w:t>
      </w:r>
    </w:p>
    <w:p w:rsidR="00CA6C56" w:rsidRPr="008D2C1D" w:rsidRDefault="00CA6C56" w:rsidP="009873F1">
      <w:pPr>
        <w:pStyle w:val="af0"/>
        <w:tabs>
          <w:tab w:val="left" w:pos="1134"/>
        </w:tabs>
        <w:spacing w:after="0" w:line="240" w:lineRule="auto"/>
        <w:ind w:left="0" w:firstLine="720"/>
        <w:jc w:val="both"/>
        <w:rPr>
          <w:rFonts w:ascii="Times New Roman" w:hAnsi="Times New Roman" w:cs="Times New Roman"/>
          <w:i/>
          <w:sz w:val="28"/>
          <w:szCs w:val="28"/>
        </w:rPr>
      </w:pPr>
      <w:r w:rsidRPr="008D2C1D">
        <w:rPr>
          <w:rFonts w:ascii="Times New Roman" w:hAnsi="Times New Roman" w:cs="Times New Roman"/>
          <w:i/>
          <w:sz w:val="28"/>
          <w:szCs w:val="28"/>
        </w:rPr>
        <w:t>Насекомые</w:t>
      </w:r>
    </w:p>
    <w:p w:rsidR="00CA6C56" w:rsidRPr="008D2C1D" w:rsidRDefault="00CA6C56" w:rsidP="009873F1">
      <w:pPr>
        <w:pStyle w:val="af0"/>
        <w:tabs>
          <w:tab w:val="left" w:pos="1134"/>
        </w:tabs>
        <w:spacing w:after="0" w:line="240" w:lineRule="auto"/>
        <w:ind w:left="0" w:firstLine="720"/>
        <w:jc w:val="both"/>
        <w:rPr>
          <w:rFonts w:ascii="Times New Roman" w:hAnsi="Times New Roman" w:cs="Times New Roman"/>
          <w:sz w:val="28"/>
          <w:szCs w:val="28"/>
        </w:rPr>
      </w:pPr>
      <w:r w:rsidRPr="008D2C1D">
        <w:rPr>
          <w:rFonts w:ascii="Times New Roman" w:hAnsi="Times New Roman" w:cs="Times New Roman"/>
          <w:sz w:val="28"/>
          <w:szCs w:val="28"/>
        </w:rPr>
        <w:t xml:space="preserve">На остепненных ландшафтах </w:t>
      </w:r>
      <w:r w:rsidR="004375F7" w:rsidRPr="008D2C1D">
        <w:rPr>
          <w:rFonts w:ascii="Times New Roman" w:hAnsi="Times New Roman" w:cs="Times New Roman"/>
          <w:sz w:val="28"/>
          <w:szCs w:val="28"/>
        </w:rPr>
        <w:t>поселения</w:t>
      </w:r>
      <w:r w:rsidRPr="008D2C1D">
        <w:rPr>
          <w:rFonts w:ascii="Times New Roman" w:hAnsi="Times New Roman" w:cs="Times New Roman"/>
          <w:sz w:val="28"/>
          <w:szCs w:val="28"/>
        </w:rPr>
        <w:t xml:space="preserve"> встречается много одиночных диких пчел: рофитоидесов, миелиты, мелиттурги, один из самых редких представителей – шмель душистый. На полях вредят посевам клопы-черепашки, остроголовые клопы, жуки- щелкуны, кузьки, колорадские жуки, бабочки-совки. </w:t>
      </w:r>
    </w:p>
    <w:p w:rsidR="00CA6C56" w:rsidRPr="008D2C1D" w:rsidRDefault="00CA6C56" w:rsidP="009873F1">
      <w:pPr>
        <w:pStyle w:val="af0"/>
        <w:tabs>
          <w:tab w:val="left" w:pos="1134"/>
        </w:tabs>
        <w:spacing w:after="0" w:line="240" w:lineRule="auto"/>
        <w:ind w:left="0" w:firstLine="720"/>
        <w:jc w:val="both"/>
        <w:rPr>
          <w:rFonts w:ascii="Times New Roman" w:hAnsi="Times New Roman" w:cs="Times New Roman"/>
          <w:i/>
          <w:sz w:val="28"/>
          <w:szCs w:val="28"/>
        </w:rPr>
      </w:pPr>
      <w:r w:rsidRPr="008D2C1D">
        <w:rPr>
          <w:rFonts w:ascii="Times New Roman" w:hAnsi="Times New Roman" w:cs="Times New Roman"/>
          <w:i/>
          <w:sz w:val="28"/>
          <w:szCs w:val="28"/>
        </w:rPr>
        <w:t xml:space="preserve">Животный мир водоемов </w:t>
      </w:r>
    </w:p>
    <w:p w:rsidR="00CA6C56" w:rsidRPr="008D2C1D" w:rsidRDefault="00CA6C56" w:rsidP="009873F1">
      <w:pPr>
        <w:pStyle w:val="af0"/>
        <w:tabs>
          <w:tab w:val="left" w:pos="1134"/>
        </w:tabs>
        <w:spacing w:after="0" w:line="240" w:lineRule="auto"/>
        <w:ind w:left="0" w:firstLine="720"/>
        <w:jc w:val="both"/>
        <w:rPr>
          <w:rFonts w:ascii="Times New Roman" w:hAnsi="Times New Roman" w:cs="Times New Roman"/>
          <w:sz w:val="28"/>
          <w:szCs w:val="28"/>
        </w:rPr>
      </w:pPr>
      <w:r w:rsidRPr="008D2C1D">
        <w:rPr>
          <w:rFonts w:ascii="Times New Roman" w:hAnsi="Times New Roman" w:cs="Times New Roman"/>
          <w:sz w:val="28"/>
          <w:szCs w:val="28"/>
        </w:rPr>
        <w:t xml:space="preserve">В водоемах </w:t>
      </w:r>
      <w:r w:rsidR="004375F7" w:rsidRPr="008D2C1D">
        <w:rPr>
          <w:rFonts w:ascii="Times New Roman" w:hAnsi="Times New Roman" w:cs="Times New Roman"/>
          <w:sz w:val="28"/>
          <w:szCs w:val="28"/>
        </w:rPr>
        <w:t>поселения</w:t>
      </w:r>
      <w:r w:rsidRPr="008D2C1D">
        <w:rPr>
          <w:rFonts w:ascii="Times New Roman" w:hAnsi="Times New Roman" w:cs="Times New Roman"/>
          <w:sz w:val="28"/>
          <w:szCs w:val="28"/>
        </w:rPr>
        <w:t xml:space="preserve"> довольно встречается речной Бобр. В прибрежных зонах гнездятся Утки серые, встречаются Выпь болотная, Камышовки, кулики. Осенью и весной встречаются перелетные стаи серых Журавлей. В прудах разводят промысловые виды рыб. Самые распространенные – Окуни, зеркальные Сазаны, Лещи, Карпы, Караси, Пескари, Щуки, встречается Белый амур. Наиболее многочисленны представители земноводных: Лягушки травяные, озерные, прудовые; серая и зеленая Жабы.</w:t>
      </w:r>
    </w:p>
    <w:p w:rsidR="00CA6C56" w:rsidRPr="008D2C1D" w:rsidRDefault="00CA6C56" w:rsidP="009873F1">
      <w:pPr>
        <w:pStyle w:val="af0"/>
        <w:tabs>
          <w:tab w:val="left" w:pos="1134"/>
        </w:tabs>
        <w:spacing w:after="0" w:line="240" w:lineRule="auto"/>
        <w:ind w:left="0" w:firstLine="720"/>
        <w:jc w:val="both"/>
        <w:rPr>
          <w:rFonts w:ascii="Times New Roman" w:hAnsi="Times New Roman" w:cs="Times New Roman"/>
          <w:sz w:val="28"/>
          <w:szCs w:val="28"/>
        </w:rPr>
      </w:pPr>
      <w:r w:rsidRPr="008D2C1D">
        <w:rPr>
          <w:rFonts w:ascii="Times New Roman" w:hAnsi="Times New Roman" w:cs="Times New Roman"/>
          <w:sz w:val="28"/>
          <w:szCs w:val="28"/>
        </w:rPr>
        <w:t xml:space="preserve">В целях сохранения биологического разнообразия, охраны и восстановления численности на территории </w:t>
      </w:r>
      <w:r w:rsidR="004375F7" w:rsidRPr="008D2C1D">
        <w:rPr>
          <w:rFonts w:ascii="Times New Roman" w:hAnsi="Times New Roman" w:cs="Times New Roman"/>
          <w:sz w:val="28"/>
          <w:szCs w:val="28"/>
        </w:rPr>
        <w:t xml:space="preserve">поселения </w:t>
      </w:r>
      <w:r w:rsidRPr="008D2C1D">
        <w:rPr>
          <w:rFonts w:ascii="Times New Roman" w:hAnsi="Times New Roman" w:cs="Times New Roman"/>
          <w:sz w:val="28"/>
          <w:szCs w:val="28"/>
        </w:rPr>
        <w:t>в Красную книгу Ульяновской области (2015) занесен</w:t>
      </w:r>
      <w:r w:rsidR="000A78C6" w:rsidRPr="008D2C1D">
        <w:rPr>
          <w:rFonts w:ascii="Times New Roman" w:hAnsi="Times New Roman" w:cs="Times New Roman"/>
          <w:sz w:val="28"/>
          <w:szCs w:val="28"/>
        </w:rPr>
        <w:t>о</w:t>
      </w:r>
      <w:r w:rsidRPr="008D2C1D">
        <w:rPr>
          <w:rFonts w:ascii="Times New Roman" w:hAnsi="Times New Roman" w:cs="Times New Roman"/>
          <w:sz w:val="28"/>
          <w:szCs w:val="28"/>
        </w:rPr>
        <w:t xml:space="preserve"> 82 редких и находящихся под угрозой исчезновения виды (подвиды, популяции) животных, земноводных и рыб: Анакс- император, Севчук Сервилла, Жужелица золотоямчатая, Красотел золотоямчатый, Красотел пахучий, Птеростих темный, Лебия Менетрие, Скоморох, Могильщик- похоронщик, Стафилин широкий, Жук- олень, Навозничек Иванова, Навозничек Исаева, Хрущ белый, Бронзовка большая, зеленая Ноторина, точечная Розалия альпийская, Фрачник-двухвостка, Пестрянка васильковая, Бражник осиновый, Прозерпина, Лента орденская розовобрюхая, Совка шпорниковая, Медведица rлинисто-желтая, Медведица </w:t>
      </w:r>
      <w:r w:rsidRPr="008D2C1D">
        <w:rPr>
          <w:rFonts w:ascii="Times New Roman" w:hAnsi="Times New Roman" w:cs="Times New Roman"/>
          <w:sz w:val="28"/>
          <w:szCs w:val="28"/>
        </w:rPr>
        <w:lastRenderedPageBreak/>
        <w:t xml:space="preserve">царская, Мнемозина, или аполлон черный , Аполлон обыкновенный, Голубяночка орион, Рисса- гигант, Эфиальт- император, Сколия-rиrант, Парнопес крупный, Сфекс черноволосый, Коллет Лебедева, Андрена лапчатковая, Андрена редкочешуйчатая, Андрена золотохвостая, Андрена переступневая , Андрена Уилка, Андрена оренбургская, Андрена шагренированная, Андрена шиповниковая, Андрена шелковистая, Мелиттурга булавоусая, Камптопеум лобастый, Панургин белокрылый, Номия кривоноrая, Мелитта перевязанная, Пчела мохноногая серебристая, Пчела Мохноногая средняя, Пчела мохнатоногая свинцовая, Макропис губатый) или макропис европейский, Тетралония венгерская, Пчела-шерстобит, Пчела-листорезальпийская, Эуцера блестящебрюхая, Амегилла четырехполосая, Русский осётр, Стерлядь, Голавль, Лебедь- шипун, Краснозобая казарка, Серая утка, Большая выпь, Орлан-белохвост, Степной лунь, Солнечный орёл, или орёл-моrильник, Водяной пастушок, Погоныш, Кулик- сорока (материковый подвид), Дупель, Большой веретенник, Большой кроншнеп, Поручейник, Черноголовый хохотун, Малая чайка, Клинтух, Горлица, Глухая кукушка, Филин, Мохноногий сыч, Желна. </w:t>
      </w:r>
    </w:p>
    <w:p w:rsidR="00CA6C56" w:rsidRPr="008D2C1D" w:rsidRDefault="00CA6C56" w:rsidP="009873F1">
      <w:pPr>
        <w:pStyle w:val="af0"/>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Перечень обитающих на территории </w:t>
      </w:r>
      <w:r w:rsidR="004375F7" w:rsidRPr="008D2C1D">
        <w:rPr>
          <w:rFonts w:ascii="Times New Roman" w:hAnsi="Times New Roman" w:cs="Times New Roman"/>
          <w:sz w:val="28"/>
          <w:szCs w:val="28"/>
        </w:rPr>
        <w:t xml:space="preserve">поселения </w:t>
      </w:r>
      <w:r w:rsidRPr="008D2C1D">
        <w:rPr>
          <w:rFonts w:ascii="Times New Roman" w:hAnsi="Times New Roman" w:cs="Times New Roman"/>
          <w:sz w:val="28"/>
          <w:szCs w:val="28"/>
        </w:rPr>
        <w:t>объектов животного мира, отнесённых к охотничьим ресурсам, изъятие которых из среды их обитания осуществляется на основании разрешений на использование объектов животного мира, включает следующие виды животных: бобр европейский, выдра, куница (лесная, каменная), европейская норка, барсук, сурок, рысь, глухарь обыкновенный, тетерев, камышница.</w:t>
      </w:r>
    </w:p>
    <w:p w:rsidR="00CA6C56" w:rsidRPr="008D2C1D" w:rsidRDefault="00CA6C56" w:rsidP="009873F1">
      <w:pPr>
        <w:spacing w:after="0" w:line="240" w:lineRule="auto"/>
        <w:ind w:firstLine="709"/>
        <w:jc w:val="both"/>
        <w:rPr>
          <w:rFonts w:ascii="Times New Roman" w:eastAsia="Times New Roman" w:hAnsi="Times New Roman" w:cs="Times New Roman"/>
          <w:iCs/>
          <w:sz w:val="28"/>
          <w:szCs w:val="28"/>
        </w:rPr>
      </w:pPr>
    </w:p>
    <w:p w:rsidR="00843384" w:rsidRPr="008D2C1D" w:rsidRDefault="00843384" w:rsidP="009873F1">
      <w:pPr>
        <w:pStyle w:val="af0"/>
        <w:numPr>
          <w:ilvl w:val="2"/>
          <w:numId w:val="18"/>
        </w:numPr>
        <w:tabs>
          <w:tab w:val="left" w:pos="1134"/>
        </w:tabs>
        <w:spacing w:after="0" w:line="240" w:lineRule="auto"/>
        <w:jc w:val="center"/>
        <w:outlineLvl w:val="2"/>
        <w:rPr>
          <w:rFonts w:ascii="Times New Roman" w:hAnsi="Times New Roman" w:cs="Times New Roman"/>
          <w:b/>
          <w:sz w:val="28"/>
          <w:szCs w:val="28"/>
        </w:rPr>
      </w:pPr>
      <w:bookmarkStart w:id="43" w:name="_Toc8663559"/>
      <w:bookmarkStart w:id="44" w:name="_Toc25760284"/>
      <w:r w:rsidRPr="008D2C1D">
        <w:rPr>
          <w:rFonts w:ascii="Times New Roman" w:hAnsi="Times New Roman" w:cs="Times New Roman"/>
          <w:b/>
          <w:sz w:val="28"/>
          <w:szCs w:val="28"/>
        </w:rPr>
        <w:t>Растительность</w:t>
      </w:r>
      <w:bookmarkEnd w:id="43"/>
      <w:bookmarkEnd w:id="44"/>
    </w:p>
    <w:p w:rsidR="00843384" w:rsidRPr="008D2C1D" w:rsidRDefault="00843384" w:rsidP="009873F1">
      <w:pPr>
        <w:spacing w:after="0" w:line="240" w:lineRule="auto"/>
        <w:ind w:firstLine="709"/>
        <w:jc w:val="both"/>
        <w:rPr>
          <w:rFonts w:ascii="Times New Roman" w:eastAsia="Times New Roman" w:hAnsi="Times New Roman" w:cs="Times New Roman"/>
          <w:iCs/>
          <w:sz w:val="28"/>
          <w:szCs w:val="28"/>
        </w:rPr>
      </w:pPr>
    </w:p>
    <w:p w:rsidR="00843384" w:rsidRPr="008D2C1D" w:rsidRDefault="00843384"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Флору Белоярского сельского поселения, как и для всего Чердаклинского района, в настоящее время составляют травянистые растения 1412 видов, деревья 28 видов, кустарники 60 видов, полукустарники 36 видов, мохообразные 193 видов, лишайники 230 видов.</w:t>
      </w:r>
    </w:p>
    <w:p w:rsidR="00F61FA7" w:rsidRPr="008D2C1D" w:rsidRDefault="00843384" w:rsidP="009873F1">
      <w:pPr>
        <w:spacing w:after="0" w:line="240" w:lineRule="auto"/>
        <w:ind w:firstLine="709"/>
        <w:jc w:val="both"/>
        <w:rPr>
          <w:rFonts w:ascii="Times New Roman" w:eastAsia="Times New Roman" w:hAnsi="Times New Roman" w:cs="Times New Roman"/>
          <w:sz w:val="28"/>
          <w:szCs w:val="28"/>
          <w:lang w:eastAsia="ru-RU"/>
        </w:rPr>
      </w:pPr>
      <w:r w:rsidRPr="008D2C1D">
        <w:rPr>
          <w:rFonts w:ascii="Times New Roman" w:eastAsia="Times New Roman" w:hAnsi="Times New Roman" w:cs="Times New Roman"/>
          <w:iCs/>
          <w:sz w:val="28"/>
          <w:szCs w:val="28"/>
        </w:rPr>
        <w:t>Травянистая растительность на оврагах и прилегающих к ним</w:t>
      </w:r>
      <w:r w:rsidR="00F61FA7" w:rsidRPr="008D2C1D">
        <w:rPr>
          <w:rFonts w:ascii="Times New Roman" w:eastAsia="Times New Roman" w:hAnsi="Times New Roman" w:cs="Times New Roman"/>
          <w:iCs/>
          <w:sz w:val="28"/>
          <w:szCs w:val="28"/>
        </w:rPr>
        <w:t xml:space="preserve"> склонам п</w:t>
      </w:r>
      <w:r w:rsidR="00EF44BE" w:rsidRPr="008D2C1D">
        <w:rPr>
          <w:rFonts w:ascii="Times New Roman" w:eastAsia="Times New Roman" w:hAnsi="Times New Roman" w:cs="Times New Roman"/>
          <w:iCs/>
          <w:sz w:val="28"/>
          <w:szCs w:val="28"/>
        </w:rPr>
        <w:t>р</w:t>
      </w:r>
      <w:r w:rsidR="00F61FA7" w:rsidRPr="008D2C1D">
        <w:rPr>
          <w:rFonts w:ascii="Times New Roman" w:eastAsia="Times New Roman" w:hAnsi="Times New Roman" w:cs="Times New Roman"/>
          <w:iCs/>
          <w:sz w:val="28"/>
          <w:szCs w:val="28"/>
        </w:rPr>
        <w:t>едставлена су</w:t>
      </w:r>
      <w:r w:rsidRPr="008D2C1D">
        <w:rPr>
          <w:rFonts w:ascii="Times New Roman" w:eastAsia="Times New Roman" w:hAnsi="Times New Roman" w:cs="Times New Roman"/>
          <w:iCs/>
          <w:sz w:val="28"/>
          <w:szCs w:val="28"/>
        </w:rPr>
        <w:t>ходолами</w:t>
      </w:r>
      <w:r w:rsidR="00D00A9F" w:rsidRPr="008D2C1D">
        <w:rPr>
          <w:rFonts w:ascii="Times New Roman" w:eastAsia="Times New Roman" w:hAnsi="Times New Roman" w:cs="Times New Roman"/>
          <w:iCs/>
          <w:sz w:val="28"/>
          <w:szCs w:val="28"/>
        </w:rPr>
        <w:t xml:space="preserve"> </w:t>
      </w:r>
      <w:r w:rsidRPr="008D2C1D">
        <w:rPr>
          <w:rFonts w:ascii="Times New Roman" w:eastAsia="Times New Roman" w:hAnsi="Times New Roman" w:cs="Times New Roman"/>
          <w:iCs/>
          <w:sz w:val="28"/>
          <w:szCs w:val="28"/>
        </w:rPr>
        <w:t>нормального увлажнения (сенокосные и выгонно-пастбищные угодья) и степными злаками: костер береговой, типчак, тонконог, - а также мятл</w:t>
      </w:r>
      <w:r w:rsidR="00F61FA7" w:rsidRPr="008D2C1D">
        <w:rPr>
          <w:rFonts w:ascii="Times New Roman" w:eastAsia="Times New Roman" w:hAnsi="Times New Roman" w:cs="Times New Roman"/>
          <w:iCs/>
          <w:sz w:val="28"/>
          <w:szCs w:val="28"/>
        </w:rPr>
        <w:t>иком болотным, лисохвостом луго</w:t>
      </w:r>
      <w:r w:rsidRPr="008D2C1D">
        <w:rPr>
          <w:rFonts w:ascii="Times New Roman" w:eastAsia="Times New Roman" w:hAnsi="Times New Roman" w:cs="Times New Roman"/>
          <w:iCs/>
          <w:sz w:val="28"/>
          <w:szCs w:val="28"/>
        </w:rPr>
        <w:t>вым и др.</w:t>
      </w:r>
      <w:r w:rsidR="00F61FA7" w:rsidRPr="008D2C1D">
        <w:rPr>
          <w:rFonts w:ascii="Times New Roman" w:eastAsia="Times New Roman" w:hAnsi="Times New Roman" w:cs="Times New Roman"/>
          <w:sz w:val="28"/>
          <w:szCs w:val="28"/>
          <w:lang w:eastAsia="ru-RU"/>
        </w:rPr>
        <w:t xml:space="preserve"> </w:t>
      </w:r>
    </w:p>
    <w:p w:rsidR="00F61FA7" w:rsidRPr="008D2C1D" w:rsidRDefault="00F61FA7" w:rsidP="009873F1">
      <w:pPr>
        <w:spacing w:after="0" w:line="240" w:lineRule="auto"/>
        <w:ind w:firstLine="709"/>
        <w:jc w:val="both"/>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 xml:space="preserve">Во флоре </w:t>
      </w:r>
      <w:r w:rsidR="004375F7" w:rsidRPr="008D2C1D">
        <w:rPr>
          <w:rFonts w:ascii="Times New Roman" w:hAnsi="Times New Roman" w:cs="Times New Roman"/>
          <w:sz w:val="28"/>
          <w:szCs w:val="28"/>
        </w:rPr>
        <w:t>поселения</w:t>
      </w:r>
      <w:r w:rsidR="004375F7" w:rsidRPr="008D2C1D">
        <w:rPr>
          <w:rFonts w:ascii="Times New Roman" w:eastAsia="Times New Roman" w:hAnsi="Times New Roman" w:cs="Times New Roman"/>
          <w:sz w:val="28"/>
          <w:szCs w:val="28"/>
          <w:lang w:eastAsia="ru-RU"/>
        </w:rPr>
        <w:t xml:space="preserve"> </w:t>
      </w:r>
      <w:r w:rsidRPr="008D2C1D">
        <w:rPr>
          <w:rFonts w:ascii="Times New Roman" w:eastAsia="Times New Roman" w:hAnsi="Times New Roman" w:cs="Times New Roman"/>
          <w:sz w:val="28"/>
          <w:szCs w:val="28"/>
          <w:lang w:eastAsia="ru-RU"/>
        </w:rPr>
        <w:t xml:space="preserve">отмечено 32 раритетных вида, занесенных в Красную книгу Ульяновской области (2015): </w:t>
      </w:r>
      <w:r w:rsidRPr="008D2C1D">
        <w:rPr>
          <w:rFonts w:ascii="Times New Roman" w:hAnsi="Times New Roman" w:cs="Times New Roman"/>
          <w:sz w:val="28"/>
          <w:szCs w:val="28"/>
        </w:rPr>
        <w:t xml:space="preserve">Козелец мечелистный, Серпуха Гмелина, Прутняк простёртый, Касатик безлистный, Шалфей луговой, Дубровник чесночный, Алтей лекарственный, Наяда большая, Пальчатокоренник мясо – красный, Неоттианта клобучковая, Подорожник наибольший, Подорожник солончаковый, Змеёвка растопыренная, Ковыль днепровский, Ковыль опушенполистный, Ковыль nеристый, Ковыль красивейший, Ковыль Залесского, Истод сибирский, Грушанка средняя, Адонис весенний, Лютик стоповидный, Кизильник черноплодный, Ива черниковидная, Ива розмариполистная, Авран лекарственный, Можжевельник </w:t>
      </w:r>
      <w:r w:rsidRPr="008D2C1D">
        <w:rPr>
          <w:rFonts w:ascii="Times New Roman" w:hAnsi="Times New Roman" w:cs="Times New Roman"/>
          <w:sz w:val="28"/>
          <w:szCs w:val="28"/>
        </w:rPr>
        <w:lastRenderedPageBreak/>
        <w:t>обыкновенный, Сальвиния плавающая, Плаун булановидный, Хвощ ветвистый, Ежовик коралловидный, Полипорус зонтичный (Грифола зонтичная).</w:t>
      </w:r>
    </w:p>
    <w:p w:rsidR="00843384" w:rsidRPr="008D2C1D" w:rsidRDefault="00843384" w:rsidP="009873F1">
      <w:pPr>
        <w:spacing w:after="0" w:line="240" w:lineRule="auto"/>
        <w:ind w:firstLine="709"/>
        <w:jc w:val="both"/>
        <w:rPr>
          <w:rFonts w:ascii="Times New Roman" w:eastAsia="Times New Roman" w:hAnsi="Times New Roman" w:cs="Times New Roman"/>
          <w:iCs/>
          <w:sz w:val="28"/>
          <w:szCs w:val="28"/>
        </w:rPr>
      </w:pPr>
    </w:p>
    <w:p w:rsidR="00843384" w:rsidRPr="008D2C1D" w:rsidRDefault="00843384" w:rsidP="009873F1">
      <w:pPr>
        <w:pStyle w:val="af0"/>
        <w:numPr>
          <w:ilvl w:val="2"/>
          <w:numId w:val="18"/>
        </w:numPr>
        <w:tabs>
          <w:tab w:val="left" w:pos="1134"/>
        </w:tabs>
        <w:spacing w:after="0" w:line="240" w:lineRule="auto"/>
        <w:jc w:val="center"/>
        <w:outlineLvl w:val="2"/>
        <w:rPr>
          <w:rFonts w:ascii="Times New Roman" w:hAnsi="Times New Roman" w:cs="Times New Roman"/>
          <w:b/>
          <w:sz w:val="28"/>
          <w:szCs w:val="28"/>
        </w:rPr>
      </w:pPr>
      <w:bookmarkStart w:id="45" w:name="_Toc8663560"/>
      <w:bookmarkStart w:id="46" w:name="_Toc25760285"/>
      <w:r w:rsidRPr="008D2C1D">
        <w:rPr>
          <w:rFonts w:ascii="Times New Roman" w:hAnsi="Times New Roman" w:cs="Times New Roman"/>
          <w:b/>
          <w:sz w:val="28"/>
          <w:szCs w:val="28"/>
        </w:rPr>
        <w:t>Минерально-сырьевые ресурсы</w:t>
      </w:r>
      <w:bookmarkEnd w:id="45"/>
      <w:bookmarkEnd w:id="46"/>
    </w:p>
    <w:p w:rsidR="00843384" w:rsidRPr="008D2C1D" w:rsidRDefault="00843384" w:rsidP="009873F1">
      <w:pPr>
        <w:spacing w:after="0" w:line="240" w:lineRule="auto"/>
        <w:ind w:firstLine="709"/>
        <w:jc w:val="both"/>
        <w:rPr>
          <w:rFonts w:ascii="Times New Roman" w:hAnsi="Times New Roman" w:cs="Times New Roman"/>
          <w:sz w:val="28"/>
          <w:szCs w:val="28"/>
        </w:rPr>
      </w:pPr>
    </w:p>
    <w:p w:rsidR="00843384" w:rsidRPr="008D2C1D" w:rsidRDefault="00404212"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На территории</w:t>
      </w:r>
      <w:r w:rsidR="00843384" w:rsidRPr="008D2C1D">
        <w:rPr>
          <w:rFonts w:ascii="Times New Roman" w:hAnsi="Times New Roman" w:cs="Times New Roman"/>
          <w:sz w:val="28"/>
          <w:szCs w:val="28"/>
        </w:rPr>
        <w:t xml:space="preserve"> Белоярского сельского поселения на землях СПК им. Калинина (с. Суходол) разведано месторождение нефти. Так же </w:t>
      </w:r>
      <w:r w:rsidR="00EB2C05" w:rsidRPr="008D2C1D">
        <w:rPr>
          <w:rFonts w:ascii="Times New Roman" w:hAnsi="Times New Roman" w:cs="Times New Roman"/>
          <w:sz w:val="28"/>
          <w:szCs w:val="28"/>
        </w:rPr>
        <w:t>на территории</w:t>
      </w:r>
      <w:r w:rsidR="00843384" w:rsidRPr="008D2C1D">
        <w:rPr>
          <w:rFonts w:ascii="Times New Roman" w:hAnsi="Times New Roman" w:cs="Times New Roman"/>
          <w:sz w:val="28"/>
          <w:szCs w:val="28"/>
        </w:rPr>
        <w:t xml:space="preserve"> поселения имеются Зимницкое месторождение нефти, запасы песка и глины.</w:t>
      </w:r>
    </w:p>
    <w:p w:rsidR="00843384" w:rsidRPr="008D2C1D" w:rsidRDefault="00843384" w:rsidP="009873F1">
      <w:pPr>
        <w:spacing w:after="0" w:line="240" w:lineRule="auto"/>
        <w:ind w:firstLine="709"/>
        <w:jc w:val="both"/>
        <w:rPr>
          <w:rFonts w:ascii="Times New Roman" w:hAnsi="Times New Roman" w:cs="Times New Roman"/>
          <w:sz w:val="28"/>
          <w:szCs w:val="28"/>
        </w:rPr>
      </w:pPr>
    </w:p>
    <w:p w:rsidR="00805303" w:rsidRPr="008D2C1D" w:rsidRDefault="00805303" w:rsidP="009873F1">
      <w:pPr>
        <w:pStyle w:val="af0"/>
        <w:numPr>
          <w:ilvl w:val="1"/>
          <w:numId w:val="18"/>
        </w:numPr>
        <w:spacing w:after="0" w:line="240" w:lineRule="auto"/>
        <w:jc w:val="center"/>
        <w:outlineLvl w:val="1"/>
        <w:rPr>
          <w:rFonts w:ascii="Times New Roman" w:hAnsi="Times New Roman" w:cs="Times New Roman"/>
          <w:b/>
          <w:sz w:val="28"/>
          <w:szCs w:val="28"/>
        </w:rPr>
      </w:pPr>
      <w:bookmarkStart w:id="47" w:name="_Toc8663562"/>
      <w:bookmarkStart w:id="48" w:name="_Toc25760286"/>
      <w:r w:rsidRPr="008D2C1D">
        <w:rPr>
          <w:rFonts w:ascii="Times New Roman" w:hAnsi="Times New Roman" w:cs="Times New Roman"/>
          <w:b/>
          <w:sz w:val="28"/>
          <w:szCs w:val="28"/>
        </w:rPr>
        <w:t>Культурное наследие</w:t>
      </w:r>
      <w:bookmarkEnd w:id="47"/>
      <w:bookmarkEnd w:id="48"/>
    </w:p>
    <w:p w:rsidR="00805303" w:rsidRPr="008D2C1D" w:rsidRDefault="00805303" w:rsidP="009873F1">
      <w:pPr>
        <w:pStyle w:val="af0"/>
        <w:spacing w:after="0" w:line="240" w:lineRule="auto"/>
        <w:ind w:left="0" w:firstLine="709"/>
        <w:jc w:val="both"/>
        <w:rPr>
          <w:rFonts w:ascii="Times New Roman" w:hAnsi="Times New Roman" w:cs="Times New Roman"/>
          <w:sz w:val="28"/>
          <w:szCs w:val="28"/>
        </w:rPr>
      </w:pPr>
    </w:p>
    <w:p w:rsidR="00805303" w:rsidRPr="008D2C1D" w:rsidRDefault="00805303" w:rsidP="009873F1">
      <w:pPr>
        <w:pStyle w:val="af0"/>
        <w:numPr>
          <w:ilvl w:val="2"/>
          <w:numId w:val="18"/>
        </w:numPr>
        <w:tabs>
          <w:tab w:val="left" w:pos="1134"/>
        </w:tabs>
        <w:spacing w:after="0" w:line="240" w:lineRule="auto"/>
        <w:jc w:val="center"/>
        <w:outlineLvl w:val="2"/>
        <w:rPr>
          <w:rFonts w:ascii="Times New Roman" w:hAnsi="Times New Roman" w:cs="Times New Roman"/>
          <w:b/>
          <w:sz w:val="28"/>
          <w:szCs w:val="28"/>
        </w:rPr>
      </w:pPr>
      <w:bookmarkStart w:id="49" w:name="_Toc535574081"/>
      <w:bookmarkStart w:id="50" w:name="_Toc8663563"/>
      <w:bookmarkStart w:id="51" w:name="_Toc25760287"/>
      <w:r w:rsidRPr="008D2C1D">
        <w:rPr>
          <w:rFonts w:ascii="Times New Roman" w:hAnsi="Times New Roman" w:cs="Times New Roman"/>
          <w:b/>
          <w:sz w:val="28"/>
          <w:szCs w:val="28"/>
        </w:rPr>
        <w:t>Историческая справка</w:t>
      </w:r>
      <w:bookmarkEnd w:id="49"/>
      <w:bookmarkEnd w:id="50"/>
      <w:bookmarkEnd w:id="51"/>
    </w:p>
    <w:p w:rsidR="00805303" w:rsidRPr="008D2C1D" w:rsidRDefault="00805303" w:rsidP="009873F1">
      <w:pPr>
        <w:spacing w:after="0" w:line="240" w:lineRule="auto"/>
        <w:ind w:firstLine="709"/>
        <w:jc w:val="both"/>
        <w:rPr>
          <w:rFonts w:ascii="Times New Roman" w:eastAsia="Times New Roman" w:hAnsi="Times New Roman" w:cs="Times New Roman"/>
          <w:iCs/>
          <w:sz w:val="28"/>
          <w:szCs w:val="28"/>
        </w:rPr>
      </w:pPr>
    </w:p>
    <w:p w:rsidR="00E42F88" w:rsidRPr="008D2C1D" w:rsidRDefault="00556BA5" w:rsidP="009873F1">
      <w:pPr>
        <w:spacing w:after="0" w:line="240" w:lineRule="auto"/>
        <w:ind w:firstLine="709"/>
        <w:jc w:val="both"/>
        <w:rPr>
          <w:rFonts w:ascii="Times New Roman" w:eastAsia="Times New Roman" w:hAnsi="Times New Roman" w:cs="Times New Roman"/>
          <w:i/>
          <w:iCs/>
          <w:sz w:val="28"/>
          <w:szCs w:val="28"/>
        </w:rPr>
      </w:pPr>
      <w:r w:rsidRPr="008D2C1D">
        <w:rPr>
          <w:rFonts w:ascii="Times New Roman" w:eastAsia="Times New Roman" w:hAnsi="Times New Roman" w:cs="Times New Roman"/>
          <w:i/>
          <w:iCs/>
          <w:sz w:val="28"/>
          <w:szCs w:val="28"/>
        </w:rPr>
        <w:t>Село Белый Яр</w:t>
      </w:r>
    </w:p>
    <w:p w:rsidR="00556BA5" w:rsidRPr="008D2C1D" w:rsidRDefault="00556BA5"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Село Белый Яр возникло </w:t>
      </w:r>
      <w:r w:rsidR="00E42F88" w:rsidRPr="008D2C1D">
        <w:rPr>
          <w:rFonts w:ascii="Times New Roman" w:eastAsia="Times New Roman" w:hAnsi="Times New Roman" w:cs="Times New Roman"/>
          <w:iCs/>
          <w:sz w:val="28"/>
          <w:szCs w:val="28"/>
        </w:rPr>
        <w:t>в середине XV века</w:t>
      </w:r>
      <w:r w:rsidRPr="008D2C1D">
        <w:rPr>
          <w:rFonts w:ascii="Times New Roman" w:eastAsia="Times New Roman" w:hAnsi="Times New Roman" w:cs="Times New Roman"/>
          <w:iCs/>
          <w:sz w:val="28"/>
          <w:szCs w:val="28"/>
        </w:rPr>
        <w:t>.</w:t>
      </w:r>
    </w:p>
    <w:p w:rsidR="00E42F88" w:rsidRPr="008D2C1D" w:rsidRDefault="00556BA5"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С</w:t>
      </w:r>
      <w:r w:rsidR="00E42F88" w:rsidRPr="008D2C1D">
        <w:rPr>
          <w:rFonts w:ascii="Times New Roman" w:eastAsia="Times New Roman" w:hAnsi="Times New Roman" w:cs="Times New Roman"/>
          <w:iCs/>
          <w:sz w:val="28"/>
          <w:szCs w:val="28"/>
        </w:rPr>
        <w:t xml:space="preserve"> лета 1652 года</w:t>
      </w:r>
      <w:r w:rsidRPr="008D2C1D">
        <w:rPr>
          <w:rFonts w:ascii="Times New Roman" w:eastAsia="Times New Roman" w:hAnsi="Times New Roman" w:cs="Times New Roman"/>
          <w:iCs/>
          <w:sz w:val="28"/>
          <w:szCs w:val="28"/>
        </w:rPr>
        <w:t xml:space="preserve"> для защиты русских границ от набегов кочевников</w:t>
      </w:r>
      <w:r w:rsidR="00E42F88" w:rsidRPr="008D2C1D">
        <w:rPr>
          <w:rFonts w:ascii="Times New Roman" w:eastAsia="Times New Roman" w:hAnsi="Times New Roman" w:cs="Times New Roman"/>
          <w:iCs/>
          <w:sz w:val="28"/>
          <w:szCs w:val="28"/>
        </w:rPr>
        <w:t xml:space="preserve"> </w:t>
      </w:r>
      <w:r w:rsidRPr="008D2C1D">
        <w:rPr>
          <w:rFonts w:ascii="Times New Roman" w:eastAsia="Times New Roman" w:hAnsi="Times New Roman" w:cs="Times New Roman"/>
          <w:iCs/>
          <w:sz w:val="28"/>
          <w:szCs w:val="28"/>
        </w:rPr>
        <w:t>началось строительство Закамской засечной линии</w:t>
      </w:r>
      <w:r w:rsidR="00E42F88" w:rsidRPr="008D2C1D">
        <w:rPr>
          <w:rFonts w:ascii="Times New Roman" w:eastAsia="Times New Roman" w:hAnsi="Times New Roman" w:cs="Times New Roman"/>
          <w:iCs/>
          <w:sz w:val="28"/>
          <w:szCs w:val="28"/>
        </w:rPr>
        <w:t>. Одним из первых укреплений, построенных на Закамской засечной линии был, город Белый Яр. Он был построен выше впадения Черемшана и всего в 88 саженях от Волги.</w:t>
      </w:r>
    </w:p>
    <w:p w:rsidR="00E42F88" w:rsidRPr="008D2C1D" w:rsidRDefault="00E42F88"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Около 100 лет Белый Яр служил крепостью. Под прикрытием Закамской засечной черты шло заселение и освоение русскими Заволжья. Значение военной крепости Белый Яр утратил, когда в первой половине XVIII века была построена вторая засечная линия, протянувшаяся от Самары до Оренбурга. С этого времени Белый Яр развивается как село, а с 1780 года он стал пригородом уездного городка Ставрополь. С этого же времени Белый Яр стал волостным центром. Среди сел левобережья Белый Яр выделяется многолюдностью. К 1900 году в нем насчитывалось свыше 5,5 тысяч человек. Это по тому времени немало, если учесть, что уездный город Ставрополь в то время имел немногим больше 6 тысяч.</w:t>
      </w:r>
    </w:p>
    <w:p w:rsidR="00556BA5" w:rsidRPr="008D2C1D" w:rsidRDefault="00E42F88"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Вплоть до Октябрьской революции Белый Яр играл важную роль в хлеботорговле. Его пристань привлекала к себе обширные хлеборобные районы, и купцы ежегодно сплавляли по Волге более 300 тысяч пудов хлебных продуктов. В трудный период гражданской войны в крае, Белый Яр стал местом, где 21 июля 1918 года сконцентрировались войска Ставропольской группы. </w:t>
      </w:r>
    </w:p>
    <w:p w:rsidR="00E42F88" w:rsidRPr="008D2C1D" w:rsidRDefault="00441DB4"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В 1921 году</w:t>
      </w:r>
      <w:r w:rsidR="00E42F88" w:rsidRPr="008D2C1D">
        <w:rPr>
          <w:rFonts w:ascii="Times New Roman" w:eastAsia="Times New Roman" w:hAnsi="Times New Roman" w:cs="Times New Roman"/>
          <w:iCs/>
          <w:sz w:val="28"/>
          <w:szCs w:val="28"/>
        </w:rPr>
        <w:t xml:space="preserve"> была создана деревня Вислая Дубрава, расположенная на берегу Волги, на холме, покрытой дубровой рощей. Появляются деревня Таборное (на Черемшане), Плодопитомник, поселок Банный. Так прошло 4 года, а затем кооперация. Крестьяне совместно покупали машины, подписывали контракты о том, что сдают зерно тем, кто обеспечивает их машинами.</w:t>
      </w:r>
    </w:p>
    <w:p w:rsidR="00E42F88" w:rsidRPr="008D2C1D" w:rsidRDefault="00E42F88"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В 1929 году на Вислой Дубраве была создана артель</w:t>
      </w:r>
      <w:r w:rsidR="00441DB4" w:rsidRPr="008D2C1D">
        <w:rPr>
          <w:rFonts w:ascii="Times New Roman" w:eastAsia="Times New Roman" w:hAnsi="Times New Roman" w:cs="Times New Roman"/>
          <w:iCs/>
          <w:sz w:val="28"/>
          <w:szCs w:val="28"/>
        </w:rPr>
        <w:t>.</w:t>
      </w:r>
    </w:p>
    <w:p w:rsidR="00441DB4" w:rsidRPr="008D2C1D" w:rsidRDefault="00E42F88"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Колхоз в Белом Яре организовался в 1929 году. Сначала в колхоз записалось 34 хозяйства, а потом присоединились большинство. По инициативе агронома Кентинского был выделен участок под плодопитомник из 5 га, а потом площадь его </w:t>
      </w:r>
      <w:r w:rsidRPr="008D2C1D">
        <w:rPr>
          <w:rFonts w:ascii="Times New Roman" w:eastAsia="Times New Roman" w:hAnsi="Times New Roman" w:cs="Times New Roman"/>
          <w:iCs/>
          <w:sz w:val="28"/>
          <w:szCs w:val="28"/>
        </w:rPr>
        <w:lastRenderedPageBreak/>
        <w:t xml:space="preserve">увеличилась до 124 га. В 1930 году получили трактора </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Фордзоны</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 xml:space="preserve"> с плугами</w:t>
      </w:r>
      <w:r w:rsidR="00441DB4"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 xml:space="preserve"> В 1925 году была организована комсомольская организация. </w:t>
      </w:r>
    </w:p>
    <w:p w:rsidR="00E42F88" w:rsidRPr="008D2C1D" w:rsidRDefault="00E42F88"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Важную роль в жизни сельчан играло рыболовство. Профессиональные рыбаки из колхоза имени Ленина вытаскивали сомов до 84 кг. 21 июня 1933 года недалеко от Белого Яра удалось поймать белугу весом 343 кг. </w:t>
      </w:r>
    </w:p>
    <w:p w:rsidR="00441DB4" w:rsidRPr="008D2C1D" w:rsidRDefault="00E42F88"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Во время Великой Отечественной войны в колхозе было две полеводческие бригады и одна садовая бригада. Почти совсем не было техники; пахали на быках, косили вручную, для обмолота зерна была одна молотилка и один комбайн. </w:t>
      </w:r>
    </w:p>
    <w:p w:rsidR="00441DB4" w:rsidRPr="008D2C1D" w:rsidRDefault="00E42F88"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В 1951 году произошло объединение колхозов </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Заря</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 xml:space="preserve">, </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МОПР</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 xml:space="preserve">, </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Путь Ленина</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 xml:space="preserve"> в колхоз </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Путь Ленина</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 xml:space="preserve">. </w:t>
      </w:r>
    </w:p>
    <w:p w:rsidR="00441DB4" w:rsidRPr="008D2C1D" w:rsidRDefault="00E42F88"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В 1953 году колхоз стали называть имени Мичурина. В этом же году образовался ещё один </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выселок</w:t>
      </w:r>
      <w:r w:rsidR="00D00A9F"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 на голом поле, село Новый Белый Яр. Все деревни из – за затопления переселяли, так канули в лета Таборное, Вислая Дубрава</w:t>
      </w:r>
      <w:r w:rsidR="00441DB4" w:rsidRPr="008D2C1D">
        <w:rPr>
          <w:rFonts w:ascii="Times New Roman" w:eastAsia="Times New Roman" w:hAnsi="Times New Roman" w:cs="Times New Roman"/>
          <w:iCs/>
          <w:sz w:val="28"/>
          <w:szCs w:val="28"/>
        </w:rPr>
        <w:t>.</w:t>
      </w:r>
    </w:p>
    <w:p w:rsidR="00E42F88" w:rsidRPr="008D2C1D" w:rsidRDefault="00E42F88"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К 1965</w:t>
      </w:r>
      <w:r w:rsidR="00441DB4" w:rsidRPr="008D2C1D">
        <w:rPr>
          <w:rFonts w:ascii="Times New Roman" w:eastAsia="Times New Roman" w:hAnsi="Times New Roman" w:cs="Times New Roman"/>
          <w:iCs/>
          <w:sz w:val="28"/>
          <w:szCs w:val="28"/>
        </w:rPr>
        <w:t xml:space="preserve"> </w:t>
      </w:r>
      <w:r w:rsidRPr="008D2C1D">
        <w:rPr>
          <w:rFonts w:ascii="Times New Roman" w:eastAsia="Times New Roman" w:hAnsi="Times New Roman" w:cs="Times New Roman"/>
          <w:iCs/>
          <w:sz w:val="28"/>
          <w:szCs w:val="28"/>
        </w:rPr>
        <w:t>году открылась сельхозтехника, на месте бывшей МТС. В колхозе 9 тысяч пахотной земли, трактора, 22 автомашины, 21 комбайн и др. техники. Село похорошело, выросло. Открытая в 1953 году начальная школа, п</w:t>
      </w:r>
      <w:r w:rsidR="00441DB4" w:rsidRPr="008D2C1D">
        <w:rPr>
          <w:rFonts w:ascii="Times New Roman" w:eastAsia="Times New Roman" w:hAnsi="Times New Roman" w:cs="Times New Roman"/>
          <w:iCs/>
          <w:sz w:val="28"/>
          <w:szCs w:val="28"/>
        </w:rPr>
        <w:t>реобразовали в семилетнюю школу</w:t>
      </w:r>
      <w:r w:rsidRPr="008D2C1D">
        <w:rPr>
          <w:rFonts w:ascii="Times New Roman" w:eastAsia="Times New Roman" w:hAnsi="Times New Roman" w:cs="Times New Roman"/>
          <w:iCs/>
          <w:sz w:val="28"/>
          <w:szCs w:val="28"/>
        </w:rPr>
        <w:t>. Школа работала в трех зданиях. В 1957 году начато строительство типового здания школы. Закончено строительство в 1959 году. В 1961 году семилетняя школа преобразована в восьмилетнюю школу, а 1963 в среднюю. В 1974 году 24 декабря было открыто новое здание средней школы.</w:t>
      </w:r>
    </w:p>
    <w:p w:rsidR="00E42F88" w:rsidRPr="008D2C1D" w:rsidRDefault="00E42F88" w:rsidP="009873F1">
      <w:pPr>
        <w:spacing w:after="0" w:line="240" w:lineRule="auto"/>
        <w:ind w:firstLine="709"/>
        <w:jc w:val="both"/>
        <w:rPr>
          <w:rFonts w:ascii="Times New Roman" w:eastAsia="Times New Roman" w:hAnsi="Times New Roman" w:cs="Times New Roman"/>
          <w:iCs/>
          <w:sz w:val="28"/>
          <w:szCs w:val="28"/>
        </w:rPr>
      </w:pPr>
    </w:p>
    <w:p w:rsidR="00805303" w:rsidRPr="008D2C1D" w:rsidRDefault="00805303"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52" w:name="_Toc535574082"/>
      <w:bookmarkStart w:id="53" w:name="_Toc8663564"/>
      <w:bookmarkStart w:id="54" w:name="_Toc25760288"/>
      <w:r w:rsidRPr="008D2C1D">
        <w:rPr>
          <w:rFonts w:ascii="Times New Roman" w:hAnsi="Times New Roman" w:cs="Times New Roman"/>
          <w:b/>
          <w:sz w:val="28"/>
          <w:szCs w:val="28"/>
        </w:rPr>
        <w:t>Объекты культурного наследия</w:t>
      </w:r>
      <w:bookmarkEnd w:id="52"/>
      <w:bookmarkEnd w:id="53"/>
      <w:bookmarkEnd w:id="54"/>
    </w:p>
    <w:p w:rsidR="00805303" w:rsidRPr="008D2C1D" w:rsidRDefault="00805303" w:rsidP="009873F1">
      <w:pPr>
        <w:tabs>
          <w:tab w:val="left" w:pos="8791"/>
        </w:tabs>
        <w:spacing w:after="0" w:line="240" w:lineRule="auto"/>
        <w:ind w:firstLine="709"/>
        <w:rPr>
          <w:rFonts w:ascii="Times New Roman" w:hAnsi="Times New Roman" w:cs="Times New Roman"/>
          <w:sz w:val="28"/>
          <w:szCs w:val="28"/>
        </w:rPr>
      </w:pPr>
    </w:p>
    <w:p w:rsidR="00556BA5" w:rsidRPr="008D2C1D" w:rsidRDefault="00556BA5" w:rsidP="009873F1">
      <w:pPr>
        <w:tabs>
          <w:tab w:val="left" w:pos="8791"/>
        </w:tabs>
        <w:spacing w:after="0" w:line="240" w:lineRule="auto"/>
        <w:ind w:firstLine="709"/>
        <w:jc w:val="both"/>
        <w:rPr>
          <w:rFonts w:ascii="Times New Roman" w:eastAsia="Calibri" w:hAnsi="Times New Roman" w:cs="Times New Roman"/>
          <w:sz w:val="28"/>
          <w:szCs w:val="28"/>
        </w:rPr>
      </w:pPr>
      <w:r w:rsidRPr="008D2C1D">
        <w:rPr>
          <w:rFonts w:ascii="Times New Roman" w:hAnsi="Times New Roman" w:cs="Times New Roman"/>
          <w:sz w:val="28"/>
          <w:szCs w:val="28"/>
        </w:rPr>
        <w:t>По состоянию на 01.01.2019 на территории Белоярского сельского поселения расположено 11 выявленных объектов культурного наследия.</w:t>
      </w:r>
    </w:p>
    <w:p w:rsidR="00556BA5" w:rsidRPr="008D2C1D" w:rsidRDefault="00556BA5" w:rsidP="009873F1">
      <w:pPr>
        <w:tabs>
          <w:tab w:val="left" w:pos="8791"/>
        </w:tabs>
        <w:spacing w:after="0" w:line="240" w:lineRule="auto"/>
        <w:ind w:firstLine="709"/>
        <w:jc w:val="right"/>
        <w:rPr>
          <w:rFonts w:ascii="Times New Roman" w:hAnsi="Times New Roman" w:cs="Times New Roman"/>
          <w:sz w:val="28"/>
          <w:szCs w:val="28"/>
        </w:rPr>
      </w:pPr>
      <w:r w:rsidRPr="008D2C1D">
        <w:rPr>
          <w:rFonts w:ascii="Times New Roman" w:hAnsi="Times New Roman" w:cs="Times New Roman"/>
          <w:sz w:val="28"/>
          <w:szCs w:val="28"/>
        </w:rPr>
        <w:t>Таблица 1</w:t>
      </w:r>
    </w:p>
    <w:p w:rsidR="00556BA5" w:rsidRPr="008D2C1D" w:rsidRDefault="00556BA5" w:rsidP="009873F1">
      <w:pPr>
        <w:pStyle w:val="af0"/>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Перечень объектов культурного и археологического наследия, стоящих на государственном учете по состоянию на 01.01.2019</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3013"/>
        <w:gridCol w:w="3455"/>
        <w:gridCol w:w="2977"/>
      </w:tblGrid>
      <w:tr w:rsidR="00805303" w:rsidRPr="008D2C1D" w:rsidTr="00556BA5">
        <w:trPr>
          <w:tblHeader/>
          <w:jc w:val="center"/>
        </w:trPr>
        <w:tc>
          <w:tcPr>
            <w:tcW w:w="659" w:type="dxa"/>
          </w:tcPr>
          <w:p w:rsidR="00805303" w:rsidRPr="008D2C1D" w:rsidRDefault="00805303" w:rsidP="009873F1">
            <w:pPr>
              <w:pStyle w:val="ConsPlusCell"/>
              <w:jc w:val="center"/>
              <w:rPr>
                <w:rFonts w:ascii="Times New Roman" w:hAnsi="Times New Roman" w:cs="Times New Roman"/>
                <w:sz w:val="28"/>
                <w:szCs w:val="28"/>
              </w:rPr>
            </w:pPr>
            <w:r w:rsidRPr="008D2C1D">
              <w:rPr>
                <w:rFonts w:ascii="Times New Roman" w:hAnsi="Times New Roman" w:cs="Times New Roman"/>
                <w:sz w:val="28"/>
                <w:szCs w:val="28"/>
              </w:rPr>
              <w:t>№ п/п</w:t>
            </w:r>
          </w:p>
        </w:tc>
        <w:tc>
          <w:tcPr>
            <w:tcW w:w="3013" w:type="dxa"/>
          </w:tcPr>
          <w:p w:rsidR="00805303" w:rsidRPr="008D2C1D" w:rsidRDefault="00805303" w:rsidP="009873F1">
            <w:pPr>
              <w:pStyle w:val="ConsPlusCell"/>
              <w:jc w:val="center"/>
              <w:rPr>
                <w:rFonts w:ascii="Times New Roman" w:hAnsi="Times New Roman" w:cs="Times New Roman"/>
                <w:sz w:val="28"/>
                <w:szCs w:val="28"/>
              </w:rPr>
            </w:pPr>
            <w:r w:rsidRPr="008D2C1D">
              <w:rPr>
                <w:rFonts w:ascii="Times New Roman" w:hAnsi="Times New Roman" w:cs="Times New Roman"/>
                <w:sz w:val="28"/>
                <w:szCs w:val="28"/>
              </w:rPr>
              <w:t>Наименование объекта культурного наследия (в соответствии с нормативным правовым актом органа государственной власти о его постановке на государственную охрану)</w:t>
            </w:r>
          </w:p>
        </w:tc>
        <w:tc>
          <w:tcPr>
            <w:tcW w:w="3455" w:type="dxa"/>
          </w:tcPr>
          <w:p w:rsidR="00805303" w:rsidRPr="008D2C1D" w:rsidRDefault="00805303" w:rsidP="009873F1">
            <w:pPr>
              <w:pStyle w:val="ConsPlusCell"/>
              <w:jc w:val="center"/>
              <w:rPr>
                <w:rFonts w:ascii="Times New Roman" w:hAnsi="Times New Roman" w:cs="Times New Roman"/>
                <w:sz w:val="28"/>
                <w:szCs w:val="28"/>
              </w:rPr>
            </w:pPr>
            <w:r w:rsidRPr="008D2C1D">
              <w:rPr>
                <w:rFonts w:ascii="Times New Roman" w:hAnsi="Times New Roman" w:cs="Times New Roman"/>
                <w:sz w:val="28"/>
                <w:szCs w:val="28"/>
              </w:rPr>
              <w:t>Наименование и реквизиты нормативно-правового акта органа государственной власти о постановке объекта культурного наследия на государственную охрану (включая наименование нормативного правового акта об уточнении пообъектного состава)</w:t>
            </w:r>
          </w:p>
        </w:tc>
        <w:tc>
          <w:tcPr>
            <w:tcW w:w="2977" w:type="dxa"/>
          </w:tcPr>
          <w:p w:rsidR="00805303" w:rsidRPr="008D2C1D" w:rsidRDefault="00805303" w:rsidP="009873F1">
            <w:pPr>
              <w:pStyle w:val="ConsPlusCell"/>
              <w:jc w:val="center"/>
              <w:rPr>
                <w:rFonts w:ascii="Times New Roman" w:hAnsi="Times New Roman" w:cs="Times New Roman"/>
                <w:sz w:val="28"/>
                <w:szCs w:val="28"/>
              </w:rPr>
            </w:pPr>
            <w:r w:rsidRPr="008D2C1D">
              <w:rPr>
                <w:rFonts w:ascii="Times New Roman" w:hAnsi="Times New Roman" w:cs="Times New Roman"/>
                <w:sz w:val="28"/>
                <w:szCs w:val="28"/>
              </w:rPr>
              <w:t>Местонахождение объекта культурного наследия (в соответствии с данными органов технической инвентаризации)</w:t>
            </w:r>
          </w:p>
        </w:tc>
      </w:tr>
      <w:tr w:rsidR="00805303" w:rsidRPr="008D2C1D" w:rsidTr="00843384">
        <w:trPr>
          <w:jc w:val="center"/>
        </w:trPr>
        <w:tc>
          <w:tcPr>
            <w:tcW w:w="10104" w:type="dxa"/>
            <w:gridSpan w:val="4"/>
          </w:tcPr>
          <w:p w:rsidR="00805303" w:rsidRPr="008D2C1D" w:rsidRDefault="00805303" w:rsidP="009873F1">
            <w:pPr>
              <w:spacing w:after="0" w:line="240" w:lineRule="auto"/>
              <w:jc w:val="center"/>
              <w:rPr>
                <w:rFonts w:ascii="Times New Roman" w:hAnsi="Times New Roman" w:cs="Times New Roman"/>
                <w:b/>
                <w:iCs/>
                <w:sz w:val="28"/>
                <w:szCs w:val="28"/>
              </w:rPr>
            </w:pPr>
            <w:r w:rsidRPr="008D2C1D">
              <w:rPr>
                <w:rFonts w:ascii="Times New Roman" w:hAnsi="Times New Roman" w:cs="Times New Roman"/>
                <w:b/>
                <w:iCs/>
                <w:sz w:val="28"/>
                <w:szCs w:val="28"/>
              </w:rPr>
              <w:t>Выявленные</w:t>
            </w:r>
          </w:p>
        </w:tc>
      </w:tr>
      <w:tr w:rsidR="00D67D44" w:rsidRPr="008D2C1D" w:rsidTr="00805303">
        <w:trPr>
          <w:jc w:val="center"/>
        </w:trPr>
        <w:tc>
          <w:tcPr>
            <w:tcW w:w="659" w:type="dxa"/>
          </w:tcPr>
          <w:p w:rsidR="00D67D44" w:rsidRPr="008D2C1D" w:rsidRDefault="00D67D44" w:rsidP="00D67D44">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3013" w:type="dxa"/>
          </w:tcPr>
          <w:p w:rsidR="00D67D44" w:rsidRPr="008D2C1D" w:rsidRDefault="00D67D44" w:rsidP="00D67D44">
            <w:pPr>
              <w:spacing w:after="0" w:line="240" w:lineRule="auto"/>
              <w:ind w:left="72"/>
              <w:jc w:val="both"/>
              <w:rPr>
                <w:rFonts w:ascii="Times New Roman" w:hAnsi="Times New Roman" w:cs="Times New Roman"/>
                <w:sz w:val="28"/>
                <w:szCs w:val="28"/>
              </w:rPr>
            </w:pPr>
            <w:r w:rsidRPr="008D2C1D">
              <w:rPr>
                <w:rFonts w:ascii="Times New Roman" w:hAnsi="Times New Roman" w:cs="Times New Roman"/>
                <w:sz w:val="28"/>
                <w:szCs w:val="28"/>
              </w:rPr>
              <w:t>Дом купца Колбихина</w:t>
            </w:r>
          </w:p>
          <w:p w:rsidR="00D67D44" w:rsidRPr="008D2C1D" w:rsidRDefault="00D67D44" w:rsidP="00D67D44">
            <w:pPr>
              <w:spacing w:after="0" w:line="240" w:lineRule="auto"/>
              <w:ind w:left="72"/>
              <w:jc w:val="both"/>
              <w:rPr>
                <w:rFonts w:ascii="Times New Roman" w:hAnsi="Times New Roman" w:cs="Times New Roman"/>
                <w:sz w:val="28"/>
                <w:szCs w:val="28"/>
              </w:rPr>
            </w:pPr>
            <w:r w:rsidRPr="008D2C1D">
              <w:rPr>
                <w:rFonts w:ascii="Times New Roman" w:hAnsi="Times New Roman" w:cs="Times New Roman"/>
                <w:bCs/>
                <w:iCs/>
                <w:sz w:val="28"/>
                <w:szCs w:val="28"/>
              </w:rPr>
              <w:lastRenderedPageBreak/>
              <w:t>сер. XIX в.</w:t>
            </w:r>
            <w:r w:rsidRPr="008D2C1D">
              <w:rPr>
                <w:rFonts w:ascii="Times New Roman" w:hAnsi="Times New Roman" w:cs="Times New Roman"/>
                <w:sz w:val="28"/>
                <w:szCs w:val="28"/>
              </w:rPr>
              <w:t xml:space="preserve"> </w:t>
            </w:r>
          </w:p>
        </w:tc>
        <w:tc>
          <w:tcPr>
            <w:tcW w:w="3455" w:type="dxa"/>
          </w:tcPr>
          <w:p w:rsidR="00D67D44" w:rsidRPr="008D2C1D" w:rsidRDefault="00D67D44" w:rsidP="00D67D44">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lastRenderedPageBreak/>
              <w:t xml:space="preserve">Распоряжение Главы </w:t>
            </w:r>
            <w:r w:rsidRPr="008D2C1D">
              <w:rPr>
                <w:rFonts w:ascii="Times New Roman" w:hAnsi="Times New Roman" w:cs="Times New Roman"/>
                <w:sz w:val="28"/>
                <w:szCs w:val="28"/>
              </w:rPr>
              <w:lastRenderedPageBreak/>
              <w:t>администрации Ульяновской области от 29.07.1999 № 959-р</w:t>
            </w:r>
          </w:p>
        </w:tc>
        <w:tc>
          <w:tcPr>
            <w:tcW w:w="2977" w:type="dxa"/>
          </w:tcPr>
          <w:p w:rsidR="00D67D44" w:rsidRPr="00D67D44" w:rsidRDefault="00D67D44" w:rsidP="00D67D44">
            <w:pPr>
              <w:spacing w:after="0" w:line="240" w:lineRule="auto"/>
              <w:jc w:val="both"/>
              <w:rPr>
                <w:rFonts w:ascii="Times New Roman" w:hAnsi="Times New Roman" w:cs="Times New Roman"/>
                <w:iCs/>
                <w:sz w:val="28"/>
                <w:szCs w:val="28"/>
              </w:rPr>
            </w:pPr>
            <w:r w:rsidRPr="00D67D44">
              <w:rPr>
                <w:rFonts w:ascii="Times New Roman" w:hAnsi="Times New Roman" w:cs="Times New Roman"/>
                <w:iCs/>
                <w:sz w:val="28"/>
                <w:szCs w:val="28"/>
              </w:rPr>
              <w:lastRenderedPageBreak/>
              <w:t xml:space="preserve">Чердаклинский район, </w:t>
            </w:r>
            <w:r w:rsidRPr="00D67D44">
              <w:rPr>
                <w:rFonts w:ascii="Times New Roman" w:hAnsi="Times New Roman" w:cs="Times New Roman"/>
                <w:iCs/>
                <w:sz w:val="28"/>
                <w:szCs w:val="28"/>
              </w:rPr>
              <w:lastRenderedPageBreak/>
              <w:t xml:space="preserve">Белоярское сельское поселение с. Старый Белый Яр, </w:t>
            </w:r>
          </w:p>
          <w:p w:rsidR="00D67D44" w:rsidRPr="00D67D44" w:rsidRDefault="00D67D44" w:rsidP="00D67D44">
            <w:pPr>
              <w:spacing w:after="0" w:line="240" w:lineRule="auto"/>
              <w:jc w:val="both"/>
              <w:rPr>
                <w:rFonts w:ascii="Times New Roman" w:hAnsi="Times New Roman" w:cs="Times New Roman"/>
                <w:iCs/>
                <w:sz w:val="28"/>
                <w:szCs w:val="28"/>
              </w:rPr>
            </w:pPr>
            <w:r w:rsidRPr="00D67D44">
              <w:rPr>
                <w:rFonts w:ascii="Times New Roman" w:hAnsi="Times New Roman" w:cs="Times New Roman"/>
                <w:iCs/>
                <w:sz w:val="28"/>
              </w:rPr>
              <w:t>ул. Набережная, 17</w:t>
            </w:r>
          </w:p>
        </w:tc>
      </w:tr>
      <w:tr w:rsidR="00D67D44" w:rsidRPr="008D2C1D" w:rsidTr="00805303">
        <w:trPr>
          <w:jc w:val="center"/>
        </w:trPr>
        <w:tc>
          <w:tcPr>
            <w:tcW w:w="659" w:type="dxa"/>
          </w:tcPr>
          <w:p w:rsidR="00D67D44" w:rsidRPr="008D2C1D" w:rsidRDefault="00D67D44" w:rsidP="00D67D44">
            <w:pPr>
              <w:pStyle w:val="ConsPlusCell"/>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013" w:type="dxa"/>
          </w:tcPr>
          <w:p w:rsidR="00D67D44" w:rsidRPr="008D2C1D" w:rsidRDefault="00D67D44" w:rsidP="00D67D44">
            <w:pPr>
              <w:spacing w:after="0" w:line="240" w:lineRule="auto"/>
              <w:ind w:left="72"/>
              <w:jc w:val="both"/>
              <w:rPr>
                <w:rFonts w:ascii="Times New Roman" w:hAnsi="Times New Roman" w:cs="Times New Roman"/>
                <w:sz w:val="28"/>
                <w:szCs w:val="28"/>
              </w:rPr>
            </w:pPr>
            <w:r w:rsidRPr="008D2C1D">
              <w:rPr>
                <w:rFonts w:ascii="Times New Roman" w:hAnsi="Times New Roman" w:cs="Times New Roman"/>
                <w:sz w:val="28"/>
                <w:szCs w:val="28"/>
              </w:rPr>
              <w:t xml:space="preserve">Дом крестьянина Сизова с бакалейной лавкой, </w:t>
            </w:r>
            <w:r w:rsidRPr="008D2C1D">
              <w:rPr>
                <w:rFonts w:ascii="Times New Roman" w:hAnsi="Times New Roman" w:cs="Times New Roman"/>
                <w:bCs/>
                <w:iCs/>
                <w:sz w:val="28"/>
                <w:szCs w:val="28"/>
              </w:rPr>
              <w:t>нач. XIX в.</w:t>
            </w:r>
            <w:r w:rsidRPr="008D2C1D">
              <w:rPr>
                <w:rFonts w:ascii="Times New Roman" w:hAnsi="Times New Roman" w:cs="Times New Roman"/>
                <w:sz w:val="28"/>
                <w:szCs w:val="28"/>
              </w:rPr>
              <w:t xml:space="preserve"> </w:t>
            </w:r>
          </w:p>
        </w:tc>
        <w:tc>
          <w:tcPr>
            <w:tcW w:w="3455" w:type="dxa"/>
          </w:tcPr>
          <w:p w:rsidR="00D67D44" w:rsidRPr="008D2C1D" w:rsidRDefault="00D67D44" w:rsidP="00D67D44">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Распоряжение Главы администрации Ульяновской области от 29.07.1999 № 959-р</w:t>
            </w:r>
          </w:p>
        </w:tc>
        <w:tc>
          <w:tcPr>
            <w:tcW w:w="2977" w:type="dxa"/>
          </w:tcPr>
          <w:p w:rsidR="00D67D44" w:rsidRPr="00D67D44" w:rsidRDefault="00D67D44" w:rsidP="00D67D44">
            <w:pPr>
              <w:spacing w:after="0" w:line="240" w:lineRule="auto"/>
              <w:jc w:val="both"/>
              <w:rPr>
                <w:rFonts w:ascii="Times New Roman" w:hAnsi="Times New Roman" w:cs="Times New Roman"/>
                <w:iCs/>
                <w:sz w:val="28"/>
                <w:szCs w:val="28"/>
              </w:rPr>
            </w:pPr>
            <w:r w:rsidRPr="00D67D44">
              <w:rPr>
                <w:rFonts w:ascii="Times New Roman" w:hAnsi="Times New Roman" w:cs="Times New Roman"/>
                <w:iCs/>
                <w:sz w:val="28"/>
                <w:szCs w:val="28"/>
              </w:rPr>
              <w:t xml:space="preserve">Чердаклинский район, Белоярское сельское поселение с. Старый Белый Яр, </w:t>
            </w:r>
          </w:p>
          <w:p w:rsidR="00D67D44" w:rsidRPr="00D67D44" w:rsidRDefault="00D67D44" w:rsidP="00D67D44">
            <w:pPr>
              <w:spacing w:after="0" w:line="240" w:lineRule="auto"/>
              <w:jc w:val="both"/>
              <w:rPr>
                <w:rFonts w:ascii="Times New Roman" w:hAnsi="Times New Roman" w:cs="Times New Roman"/>
                <w:iCs/>
                <w:sz w:val="28"/>
                <w:szCs w:val="28"/>
              </w:rPr>
            </w:pPr>
            <w:r w:rsidRPr="00D67D44">
              <w:rPr>
                <w:rFonts w:ascii="Times New Roman" w:hAnsi="Times New Roman" w:cs="Times New Roman"/>
                <w:iCs/>
                <w:sz w:val="28"/>
              </w:rPr>
              <w:t>ул. Набережная, 55</w:t>
            </w:r>
          </w:p>
        </w:tc>
      </w:tr>
      <w:tr w:rsidR="00D67D44" w:rsidRPr="008D2C1D" w:rsidTr="00805303">
        <w:trPr>
          <w:jc w:val="center"/>
        </w:trPr>
        <w:tc>
          <w:tcPr>
            <w:tcW w:w="659" w:type="dxa"/>
          </w:tcPr>
          <w:p w:rsidR="00D67D44" w:rsidRPr="008D2C1D" w:rsidRDefault="00D67D44" w:rsidP="00D67D44">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3013" w:type="dxa"/>
          </w:tcPr>
          <w:p w:rsidR="00D67D44" w:rsidRPr="008D2C1D" w:rsidRDefault="00D67D44" w:rsidP="00D67D44">
            <w:pPr>
              <w:spacing w:after="0" w:line="240" w:lineRule="auto"/>
              <w:ind w:left="72"/>
              <w:jc w:val="both"/>
              <w:rPr>
                <w:rFonts w:ascii="Times New Roman" w:hAnsi="Times New Roman" w:cs="Times New Roman"/>
                <w:sz w:val="28"/>
                <w:szCs w:val="28"/>
              </w:rPr>
            </w:pPr>
            <w:r w:rsidRPr="008D2C1D">
              <w:rPr>
                <w:rFonts w:ascii="Times New Roman" w:hAnsi="Times New Roman" w:cs="Times New Roman"/>
                <w:sz w:val="28"/>
                <w:szCs w:val="28"/>
              </w:rPr>
              <w:t>Дом купца Кресанова</w:t>
            </w:r>
          </w:p>
          <w:p w:rsidR="00D67D44" w:rsidRPr="008D2C1D" w:rsidRDefault="00D67D44" w:rsidP="00D67D44">
            <w:pPr>
              <w:spacing w:after="0" w:line="240" w:lineRule="auto"/>
              <w:ind w:left="72"/>
              <w:jc w:val="both"/>
              <w:rPr>
                <w:rFonts w:ascii="Times New Roman" w:hAnsi="Times New Roman" w:cs="Times New Roman"/>
                <w:sz w:val="28"/>
                <w:szCs w:val="28"/>
              </w:rPr>
            </w:pPr>
            <w:r w:rsidRPr="008D2C1D">
              <w:rPr>
                <w:rFonts w:ascii="Times New Roman" w:hAnsi="Times New Roman" w:cs="Times New Roman"/>
                <w:bCs/>
                <w:iCs/>
                <w:sz w:val="28"/>
                <w:szCs w:val="28"/>
              </w:rPr>
              <w:t>сер. XIX в.</w:t>
            </w:r>
            <w:r w:rsidRPr="008D2C1D">
              <w:rPr>
                <w:rFonts w:ascii="Times New Roman" w:hAnsi="Times New Roman" w:cs="Times New Roman"/>
                <w:sz w:val="28"/>
                <w:szCs w:val="28"/>
              </w:rPr>
              <w:t xml:space="preserve"> </w:t>
            </w:r>
          </w:p>
        </w:tc>
        <w:tc>
          <w:tcPr>
            <w:tcW w:w="3455" w:type="dxa"/>
          </w:tcPr>
          <w:p w:rsidR="00D67D44" w:rsidRPr="008D2C1D" w:rsidRDefault="00D67D44" w:rsidP="00D67D44">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Распоряжение Главы администрации Ульяновской области от 29.07.1999 № 959-р</w:t>
            </w:r>
          </w:p>
        </w:tc>
        <w:tc>
          <w:tcPr>
            <w:tcW w:w="2977" w:type="dxa"/>
          </w:tcPr>
          <w:p w:rsidR="00D67D44" w:rsidRPr="00D67D44" w:rsidRDefault="00D67D44" w:rsidP="00D67D44">
            <w:pPr>
              <w:spacing w:after="0" w:line="240" w:lineRule="auto"/>
              <w:jc w:val="both"/>
              <w:rPr>
                <w:rFonts w:ascii="Times New Roman" w:hAnsi="Times New Roman" w:cs="Times New Roman"/>
                <w:iCs/>
                <w:sz w:val="28"/>
                <w:szCs w:val="28"/>
              </w:rPr>
            </w:pPr>
            <w:r w:rsidRPr="00D67D44">
              <w:rPr>
                <w:rFonts w:ascii="Times New Roman" w:hAnsi="Times New Roman" w:cs="Times New Roman"/>
                <w:iCs/>
                <w:sz w:val="28"/>
                <w:szCs w:val="28"/>
              </w:rPr>
              <w:t xml:space="preserve">Чердаклинский район, Белоярское сельское поселение с. Старый Белый Яр, </w:t>
            </w:r>
          </w:p>
          <w:p w:rsidR="00D67D44" w:rsidRPr="00D67D44" w:rsidRDefault="00D67D44" w:rsidP="00D67D44">
            <w:pPr>
              <w:spacing w:after="0" w:line="240" w:lineRule="auto"/>
              <w:jc w:val="both"/>
              <w:rPr>
                <w:rFonts w:ascii="Times New Roman" w:hAnsi="Times New Roman" w:cs="Times New Roman"/>
                <w:iCs/>
                <w:sz w:val="28"/>
                <w:szCs w:val="28"/>
              </w:rPr>
            </w:pPr>
            <w:r w:rsidRPr="00D67D44">
              <w:rPr>
                <w:rFonts w:ascii="Times New Roman" w:hAnsi="Times New Roman" w:cs="Times New Roman"/>
                <w:iCs/>
                <w:sz w:val="28"/>
              </w:rPr>
              <w:t>ул. Набережная, 19</w:t>
            </w:r>
          </w:p>
        </w:tc>
      </w:tr>
      <w:tr w:rsidR="00805303" w:rsidRPr="008D2C1D" w:rsidTr="00805303">
        <w:trPr>
          <w:jc w:val="center"/>
        </w:trPr>
        <w:tc>
          <w:tcPr>
            <w:tcW w:w="659" w:type="dxa"/>
          </w:tcPr>
          <w:p w:rsidR="00805303" w:rsidRPr="008D2C1D" w:rsidRDefault="00D67D44" w:rsidP="009873F1">
            <w:pPr>
              <w:pStyle w:val="ConsPlusCell"/>
              <w:jc w:val="center"/>
              <w:rPr>
                <w:rFonts w:ascii="Times New Roman" w:hAnsi="Times New Roman" w:cs="Times New Roman"/>
                <w:sz w:val="28"/>
                <w:szCs w:val="28"/>
              </w:rPr>
            </w:pPr>
            <w:r>
              <w:rPr>
                <w:rFonts w:ascii="Times New Roman" w:hAnsi="Times New Roman" w:cs="Times New Roman"/>
                <w:sz w:val="28"/>
                <w:szCs w:val="28"/>
              </w:rPr>
              <w:t>4</w:t>
            </w:r>
          </w:p>
        </w:tc>
        <w:tc>
          <w:tcPr>
            <w:tcW w:w="3013" w:type="dxa"/>
          </w:tcPr>
          <w:p w:rsidR="00805303" w:rsidRPr="008D2C1D" w:rsidRDefault="00805303" w:rsidP="009873F1">
            <w:pPr>
              <w:spacing w:after="0" w:line="240" w:lineRule="auto"/>
              <w:ind w:left="72"/>
              <w:jc w:val="both"/>
              <w:rPr>
                <w:rFonts w:ascii="Times New Roman" w:hAnsi="Times New Roman" w:cs="Times New Roman"/>
                <w:bCs/>
                <w:iCs/>
                <w:sz w:val="28"/>
                <w:szCs w:val="28"/>
              </w:rPr>
            </w:pPr>
            <w:r w:rsidRPr="008D2C1D">
              <w:rPr>
                <w:rFonts w:ascii="Times New Roman" w:hAnsi="Times New Roman" w:cs="Times New Roman"/>
                <w:sz w:val="28"/>
                <w:szCs w:val="28"/>
              </w:rPr>
              <w:t xml:space="preserve">Дом крестьянина Пестрякова (узел связи), </w:t>
            </w:r>
            <w:r w:rsidRPr="008D2C1D">
              <w:rPr>
                <w:rFonts w:ascii="Times New Roman" w:hAnsi="Times New Roman" w:cs="Times New Roman"/>
                <w:bCs/>
                <w:iCs/>
                <w:sz w:val="28"/>
                <w:szCs w:val="28"/>
              </w:rPr>
              <w:t>кон. XIX в.</w:t>
            </w:r>
          </w:p>
        </w:tc>
        <w:tc>
          <w:tcPr>
            <w:tcW w:w="3455" w:type="dxa"/>
          </w:tcPr>
          <w:p w:rsidR="00805303" w:rsidRPr="008D2C1D" w:rsidRDefault="00805303"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Распоряжение Главы администрации Ульяновской области от 29.07.1999 № 959-р</w:t>
            </w:r>
          </w:p>
        </w:tc>
        <w:tc>
          <w:tcPr>
            <w:tcW w:w="2977" w:type="dxa"/>
          </w:tcPr>
          <w:p w:rsidR="00805303" w:rsidRPr="008D2C1D" w:rsidRDefault="00805303" w:rsidP="009873F1">
            <w:pPr>
              <w:spacing w:after="0" w:line="240" w:lineRule="auto"/>
              <w:jc w:val="both"/>
              <w:rPr>
                <w:rFonts w:ascii="Times New Roman" w:hAnsi="Times New Roman" w:cs="Times New Roman"/>
                <w:iCs/>
                <w:sz w:val="28"/>
                <w:szCs w:val="28"/>
              </w:rPr>
            </w:pPr>
            <w:r w:rsidRPr="008D2C1D">
              <w:rPr>
                <w:rFonts w:ascii="Times New Roman" w:hAnsi="Times New Roman" w:cs="Times New Roman"/>
                <w:iCs/>
                <w:sz w:val="28"/>
                <w:szCs w:val="28"/>
              </w:rPr>
              <w:t>Чердаклинский район, Белоярское сельское поселение с. Суходол, ул. Мира, 6</w:t>
            </w:r>
          </w:p>
        </w:tc>
      </w:tr>
      <w:tr w:rsidR="00805303" w:rsidRPr="008D2C1D" w:rsidTr="00805303">
        <w:trPr>
          <w:jc w:val="center"/>
        </w:trPr>
        <w:tc>
          <w:tcPr>
            <w:tcW w:w="659" w:type="dxa"/>
          </w:tcPr>
          <w:p w:rsidR="00805303" w:rsidRPr="008D2C1D" w:rsidRDefault="00D67D44" w:rsidP="009873F1">
            <w:pPr>
              <w:pStyle w:val="ConsPlusCell"/>
              <w:jc w:val="center"/>
              <w:rPr>
                <w:rFonts w:ascii="Times New Roman" w:hAnsi="Times New Roman" w:cs="Times New Roman"/>
                <w:sz w:val="28"/>
                <w:szCs w:val="28"/>
              </w:rPr>
            </w:pPr>
            <w:r>
              <w:rPr>
                <w:rFonts w:ascii="Times New Roman" w:hAnsi="Times New Roman" w:cs="Times New Roman"/>
                <w:sz w:val="28"/>
                <w:szCs w:val="28"/>
              </w:rPr>
              <w:t>5</w:t>
            </w:r>
          </w:p>
        </w:tc>
        <w:tc>
          <w:tcPr>
            <w:tcW w:w="3013" w:type="dxa"/>
          </w:tcPr>
          <w:p w:rsidR="00805303" w:rsidRPr="008D2C1D" w:rsidRDefault="00805303" w:rsidP="009873F1">
            <w:pPr>
              <w:spacing w:after="0" w:line="240" w:lineRule="auto"/>
              <w:ind w:left="72"/>
              <w:jc w:val="both"/>
              <w:rPr>
                <w:rFonts w:ascii="Times New Roman" w:hAnsi="Times New Roman" w:cs="Times New Roman"/>
                <w:sz w:val="28"/>
                <w:szCs w:val="28"/>
              </w:rPr>
            </w:pPr>
            <w:r w:rsidRPr="008D2C1D">
              <w:rPr>
                <w:rFonts w:ascii="Times New Roman" w:hAnsi="Times New Roman" w:cs="Times New Roman"/>
                <w:sz w:val="28"/>
                <w:szCs w:val="28"/>
              </w:rPr>
              <w:t>Дом крестьянина Вавилина</w:t>
            </w:r>
          </w:p>
          <w:p w:rsidR="00805303" w:rsidRPr="008D2C1D" w:rsidRDefault="00805303" w:rsidP="009873F1">
            <w:pPr>
              <w:spacing w:after="0" w:line="240" w:lineRule="auto"/>
              <w:ind w:left="72"/>
              <w:jc w:val="both"/>
              <w:rPr>
                <w:rFonts w:ascii="Times New Roman" w:hAnsi="Times New Roman" w:cs="Times New Roman"/>
                <w:sz w:val="28"/>
                <w:szCs w:val="28"/>
              </w:rPr>
            </w:pPr>
            <w:r w:rsidRPr="008D2C1D">
              <w:rPr>
                <w:rFonts w:ascii="Times New Roman" w:hAnsi="Times New Roman" w:cs="Times New Roman"/>
                <w:bCs/>
                <w:iCs/>
                <w:sz w:val="28"/>
                <w:szCs w:val="28"/>
              </w:rPr>
              <w:t>сер. XIX в.</w:t>
            </w:r>
            <w:r w:rsidRPr="008D2C1D">
              <w:rPr>
                <w:rFonts w:ascii="Times New Roman" w:hAnsi="Times New Roman" w:cs="Times New Roman"/>
                <w:sz w:val="28"/>
                <w:szCs w:val="28"/>
              </w:rPr>
              <w:t xml:space="preserve"> </w:t>
            </w:r>
          </w:p>
        </w:tc>
        <w:tc>
          <w:tcPr>
            <w:tcW w:w="3455" w:type="dxa"/>
          </w:tcPr>
          <w:p w:rsidR="00805303" w:rsidRPr="008D2C1D" w:rsidRDefault="00805303"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Распоряжение Главы администрации Ульяновской области от 29.07.1999 № 959-р</w:t>
            </w:r>
          </w:p>
        </w:tc>
        <w:tc>
          <w:tcPr>
            <w:tcW w:w="2977" w:type="dxa"/>
          </w:tcPr>
          <w:p w:rsidR="00805303" w:rsidRPr="008D2C1D" w:rsidRDefault="00805303" w:rsidP="009873F1">
            <w:pPr>
              <w:spacing w:after="0" w:line="240" w:lineRule="auto"/>
              <w:jc w:val="both"/>
              <w:rPr>
                <w:rFonts w:ascii="Times New Roman" w:hAnsi="Times New Roman" w:cs="Times New Roman"/>
                <w:iCs/>
                <w:sz w:val="28"/>
                <w:szCs w:val="28"/>
              </w:rPr>
            </w:pPr>
            <w:r w:rsidRPr="008D2C1D">
              <w:rPr>
                <w:rFonts w:ascii="Times New Roman" w:hAnsi="Times New Roman" w:cs="Times New Roman"/>
                <w:iCs/>
                <w:sz w:val="28"/>
                <w:szCs w:val="28"/>
              </w:rPr>
              <w:t>Чердаклинский район, Белоярское сельское поселение с. Суходол, ул. Мира</w:t>
            </w:r>
            <w:r w:rsidR="00D67D44">
              <w:rPr>
                <w:rFonts w:ascii="Times New Roman" w:hAnsi="Times New Roman" w:cs="Times New Roman"/>
                <w:iCs/>
                <w:sz w:val="28"/>
                <w:szCs w:val="28"/>
              </w:rPr>
              <w:t xml:space="preserve"> 20</w:t>
            </w:r>
          </w:p>
        </w:tc>
      </w:tr>
      <w:tr w:rsidR="00805303" w:rsidRPr="008D2C1D" w:rsidTr="00805303">
        <w:trPr>
          <w:jc w:val="center"/>
        </w:trPr>
        <w:tc>
          <w:tcPr>
            <w:tcW w:w="659" w:type="dxa"/>
          </w:tcPr>
          <w:p w:rsidR="00805303" w:rsidRPr="008D2C1D" w:rsidRDefault="00D67D44" w:rsidP="009873F1">
            <w:pPr>
              <w:pStyle w:val="ConsPlusCell"/>
              <w:jc w:val="center"/>
              <w:rPr>
                <w:rFonts w:ascii="Times New Roman" w:hAnsi="Times New Roman" w:cs="Times New Roman"/>
                <w:sz w:val="28"/>
                <w:szCs w:val="28"/>
              </w:rPr>
            </w:pPr>
            <w:r>
              <w:rPr>
                <w:rFonts w:ascii="Times New Roman" w:hAnsi="Times New Roman" w:cs="Times New Roman"/>
                <w:sz w:val="28"/>
                <w:szCs w:val="28"/>
              </w:rPr>
              <w:t>6</w:t>
            </w:r>
          </w:p>
        </w:tc>
        <w:tc>
          <w:tcPr>
            <w:tcW w:w="3013" w:type="dxa"/>
          </w:tcPr>
          <w:p w:rsidR="00805303" w:rsidRPr="008D2C1D" w:rsidRDefault="00805303" w:rsidP="009873F1">
            <w:pPr>
              <w:spacing w:after="0" w:line="240" w:lineRule="auto"/>
              <w:ind w:left="72"/>
              <w:jc w:val="both"/>
              <w:rPr>
                <w:rFonts w:ascii="Times New Roman" w:hAnsi="Times New Roman" w:cs="Times New Roman"/>
                <w:sz w:val="28"/>
                <w:szCs w:val="28"/>
              </w:rPr>
            </w:pPr>
            <w:r w:rsidRPr="008D2C1D">
              <w:rPr>
                <w:rFonts w:ascii="Times New Roman" w:hAnsi="Times New Roman" w:cs="Times New Roman"/>
                <w:sz w:val="28"/>
                <w:szCs w:val="28"/>
              </w:rPr>
              <w:t xml:space="preserve">Дом жилой с трактиром </w:t>
            </w:r>
          </w:p>
          <w:p w:rsidR="00805303" w:rsidRPr="008D2C1D" w:rsidRDefault="00805303" w:rsidP="009873F1">
            <w:pPr>
              <w:spacing w:after="0" w:line="240" w:lineRule="auto"/>
              <w:ind w:left="72"/>
              <w:jc w:val="both"/>
              <w:rPr>
                <w:rFonts w:ascii="Times New Roman" w:hAnsi="Times New Roman" w:cs="Times New Roman"/>
                <w:sz w:val="28"/>
                <w:szCs w:val="28"/>
              </w:rPr>
            </w:pPr>
            <w:r w:rsidRPr="008D2C1D">
              <w:rPr>
                <w:rFonts w:ascii="Times New Roman" w:hAnsi="Times New Roman" w:cs="Times New Roman"/>
                <w:bCs/>
                <w:iCs/>
                <w:sz w:val="28"/>
                <w:szCs w:val="28"/>
              </w:rPr>
              <w:t>кон. XIX в.</w:t>
            </w:r>
            <w:r w:rsidRPr="008D2C1D">
              <w:rPr>
                <w:rFonts w:ascii="Times New Roman" w:hAnsi="Times New Roman" w:cs="Times New Roman"/>
                <w:sz w:val="28"/>
                <w:szCs w:val="28"/>
              </w:rPr>
              <w:t xml:space="preserve"> </w:t>
            </w:r>
          </w:p>
        </w:tc>
        <w:tc>
          <w:tcPr>
            <w:tcW w:w="3455" w:type="dxa"/>
          </w:tcPr>
          <w:p w:rsidR="00805303" w:rsidRPr="008D2C1D" w:rsidRDefault="00805303"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Распоряжение Главы администрации Ульяновской области от 29.07.1999 № 959-р</w:t>
            </w:r>
          </w:p>
        </w:tc>
        <w:tc>
          <w:tcPr>
            <w:tcW w:w="2977" w:type="dxa"/>
          </w:tcPr>
          <w:p w:rsidR="00805303" w:rsidRPr="008D2C1D" w:rsidRDefault="00805303" w:rsidP="009873F1">
            <w:pPr>
              <w:spacing w:after="0" w:line="240" w:lineRule="auto"/>
              <w:jc w:val="both"/>
              <w:rPr>
                <w:rFonts w:ascii="Times New Roman" w:hAnsi="Times New Roman" w:cs="Times New Roman"/>
                <w:iCs/>
                <w:sz w:val="28"/>
                <w:szCs w:val="28"/>
              </w:rPr>
            </w:pPr>
            <w:r w:rsidRPr="008D2C1D">
              <w:rPr>
                <w:rFonts w:ascii="Times New Roman" w:hAnsi="Times New Roman" w:cs="Times New Roman"/>
                <w:iCs/>
                <w:sz w:val="28"/>
                <w:szCs w:val="28"/>
              </w:rPr>
              <w:t>Чердаклинский район, Белоярское сельское поселение с. Суходол, ул. Мира</w:t>
            </w:r>
            <w:r w:rsidR="00D67D44">
              <w:rPr>
                <w:rFonts w:ascii="Times New Roman" w:hAnsi="Times New Roman" w:cs="Times New Roman"/>
                <w:iCs/>
                <w:sz w:val="28"/>
                <w:szCs w:val="28"/>
              </w:rPr>
              <w:t xml:space="preserve"> 22</w:t>
            </w:r>
          </w:p>
        </w:tc>
      </w:tr>
      <w:tr w:rsidR="00805303" w:rsidRPr="008D2C1D" w:rsidTr="00805303">
        <w:trPr>
          <w:jc w:val="center"/>
        </w:trPr>
        <w:tc>
          <w:tcPr>
            <w:tcW w:w="659" w:type="dxa"/>
          </w:tcPr>
          <w:p w:rsidR="00805303" w:rsidRPr="008D2C1D" w:rsidRDefault="00D67D44" w:rsidP="009873F1">
            <w:pPr>
              <w:pStyle w:val="ConsPlusCell"/>
              <w:jc w:val="center"/>
              <w:rPr>
                <w:rFonts w:ascii="Times New Roman" w:hAnsi="Times New Roman" w:cs="Times New Roman"/>
                <w:sz w:val="28"/>
                <w:szCs w:val="28"/>
              </w:rPr>
            </w:pPr>
            <w:r>
              <w:rPr>
                <w:rFonts w:ascii="Times New Roman" w:hAnsi="Times New Roman" w:cs="Times New Roman"/>
                <w:sz w:val="28"/>
                <w:szCs w:val="28"/>
              </w:rPr>
              <w:t>7</w:t>
            </w:r>
          </w:p>
        </w:tc>
        <w:tc>
          <w:tcPr>
            <w:tcW w:w="3013" w:type="dxa"/>
          </w:tcPr>
          <w:p w:rsidR="00805303" w:rsidRPr="008D2C1D" w:rsidRDefault="00805303" w:rsidP="009873F1">
            <w:pPr>
              <w:spacing w:after="0" w:line="240" w:lineRule="auto"/>
              <w:ind w:left="72"/>
              <w:jc w:val="both"/>
              <w:rPr>
                <w:rFonts w:ascii="Times New Roman" w:hAnsi="Times New Roman" w:cs="Times New Roman"/>
                <w:sz w:val="28"/>
                <w:szCs w:val="28"/>
              </w:rPr>
            </w:pPr>
            <w:r w:rsidRPr="008D2C1D">
              <w:rPr>
                <w:rFonts w:ascii="Times New Roman" w:hAnsi="Times New Roman" w:cs="Times New Roman"/>
                <w:sz w:val="28"/>
                <w:szCs w:val="28"/>
              </w:rPr>
              <w:t>Дом крестьянина с лавкой</w:t>
            </w:r>
          </w:p>
          <w:p w:rsidR="00805303" w:rsidRPr="008D2C1D" w:rsidRDefault="00805303" w:rsidP="009873F1">
            <w:pPr>
              <w:spacing w:after="0" w:line="240" w:lineRule="auto"/>
              <w:ind w:left="72"/>
              <w:jc w:val="both"/>
              <w:rPr>
                <w:rFonts w:ascii="Times New Roman" w:hAnsi="Times New Roman" w:cs="Times New Roman"/>
                <w:sz w:val="28"/>
                <w:szCs w:val="28"/>
              </w:rPr>
            </w:pPr>
            <w:r w:rsidRPr="008D2C1D">
              <w:rPr>
                <w:rFonts w:ascii="Times New Roman" w:hAnsi="Times New Roman" w:cs="Times New Roman"/>
                <w:bCs/>
                <w:iCs/>
                <w:sz w:val="28"/>
                <w:szCs w:val="28"/>
              </w:rPr>
              <w:t>кон. XIX в.</w:t>
            </w:r>
            <w:r w:rsidRPr="008D2C1D">
              <w:rPr>
                <w:rFonts w:ascii="Times New Roman" w:hAnsi="Times New Roman" w:cs="Times New Roman"/>
                <w:sz w:val="28"/>
                <w:szCs w:val="28"/>
              </w:rPr>
              <w:t xml:space="preserve"> </w:t>
            </w:r>
          </w:p>
        </w:tc>
        <w:tc>
          <w:tcPr>
            <w:tcW w:w="3455" w:type="dxa"/>
          </w:tcPr>
          <w:p w:rsidR="00805303" w:rsidRPr="008D2C1D" w:rsidRDefault="00805303"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Распоряжение Главы администрации Ульяновской области от 29.07.1999 № 959-р</w:t>
            </w:r>
          </w:p>
        </w:tc>
        <w:tc>
          <w:tcPr>
            <w:tcW w:w="2977" w:type="dxa"/>
          </w:tcPr>
          <w:p w:rsidR="00805303" w:rsidRPr="008D2C1D" w:rsidRDefault="00805303" w:rsidP="009873F1">
            <w:pPr>
              <w:spacing w:after="0" w:line="240" w:lineRule="auto"/>
              <w:jc w:val="both"/>
              <w:rPr>
                <w:rFonts w:ascii="Times New Roman" w:hAnsi="Times New Roman" w:cs="Times New Roman"/>
                <w:iCs/>
                <w:sz w:val="28"/>
                <w:szCs w:val="28"/>
              </w:rPr>
            </w:pPr>
            <w:r w:rsidRPr="008D2C1D">
              <w:rPr>
                <w:rFonts w:ascii="Times New Roman" w:hAnsi="Times New Roman" w:cs="Times New Roman"/>
                <w:iCs/>
                <w:sz w:val="28"/>
                <w:szCs w:val="28"/>
              </w:rPr>
              <w:t>Чердаклинский район, Белоярское сельское поселение с. Суходол, ул. Мира</w:t>
            </w:r>
            <w:r w:rsidR="00D67D44">
              <w:rPr>
                <w:rFonts w:ascii="Times New Roman" w:hAnsi="Times New Roman" w:cs="Times New Roman"/>
                <w:iCs/>
                <w:sz w:val="28"/>
                <w:szCs w:val="28"/>
              </w:rPr>
              <w:t xml:space="preserve"> 13</w:t>
            </w:r>
          </w:p>
        </w:tc>
      </w:tr>
      <w:tr w:rsidR="00D67D44" w:rsidRPr="008D2C1D" w:rsidTr="00805303">
        <w:trPr>
          <w:jc w:val="center"/>
        </w:trPr>
        <w:tc>
          <w:tcPr>
            <w:tcW w:w="659" w:type="dxa"/>
          </w:tcPr>
          <w:p w:rsidR="00D67D44" w:rsidRPr="008D2C1D" w:rsidRDefault="00D67D44" w:rsidP="00D67D44">
            <w:pPr>
              <w:pStyle w:val="ConsPlusCell"/>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3013" w:type="dxa"/>
          </w:tcPr>
          <w:p w:rsidR="00D67D44" w:rsidRPr="008D2C1D" w:rsidRDefault="00D67D44" w:rsidP="00D67D44">
            <w:pPr>
              <w:spacing w:after="0" w:line="240" w:lineRule="auto"/>
              <w:ind w:left="72"/>
              <w:jc w:val="both"/>
              <w:rPr>
                <w:rFonts w:ascii="Times New Roman" w:hAnsi="Times New Roman" w:cs="Times New Roman"/>
                <w:sz w:val="28"/>
                <w:szCs w:val="28"/>
              </w:rPr>
            </w:pPr>
            <w:r w:rsidRPr="008D2C1D">
              <w:rPr>
                <w:rFonts w:ascii="Times New Roman" w:hAnsi="Times New Roman" w:cs="Times New Roman"/>
                <w:sz w:val="28"/>
                <w:szCs w:val="28"/>
              </w:rPr>
              <w:t>Дом крестьянина С.В. Савельева</w:t>
            </w:r>
          </w:p>
          <w:p w:rsidR="00D67D44" w:rsidRPr="008D2C1D" w:rsidRDefault="00D67D44" w:rsidP="00D67D44">
            <w:pPr>
              <w:spacing w:after="0" w:line="240" w:lineRule="auto"/>
              <w:ind w:left="72"/>
              <w:jc w:val="both"/>
              <w:rPr>
                <w:rFonts w:ascii="Times New Roman" w:hAnsi="Times New Roman" w:cs="Times New Roman"/>
                <w:sz w:val="28"/>
                <w:szCs w:val="28"/>
              </w:rPr>
            </w:pPr>
            <w:r w:rsidRPr="008D2C1D">
              <w:rPr>
                <w:rFonts w:ascii="Times New Roman" w:hAnsi="Times New Roman" w:cs="Times New Roman"/>
                <w:bCs/>
                <w:iCs/>
                <w:sz w:val="28"/>
                <w:szCs w:val="28"/>
              </w:rPr>
              <w:t>кон. XIX в.</w:t>
            </w:r>
            <w:r w:rsidRPr="008D2C1D">
              <w:rPr>
                <w:rFonts w:ascii="Times New Roman" w:hAnsi="Times New Roman" w:cs="Times New Roman"/>
                <w:sz w:val="28"/>
                <w:szCs w:val="28"/>
              </w:rPr>
              <w:t xml:space="preserve"> </w:t>
            </w:r>
          </w:p>
        </w:tc>
        <w:tc>
          <w:tcPr>
            <w:tcW w:w="3455" w:type="dxa"/>
          </w:tcPr>
          <w:p w:rsidR="00D67D44" w:rsidRPr="008D2C1D" w:rsidRDefault="00D67D44" w:rsidP="00D67D44">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Распоряжение Главы администрации Ульяновской области от 29.07.1999 № 959-р</w:t>
            </w:r>
          </w:p>
        </w:tc>
        <w:tc>
          <w:tcPr>
            <w:tcW w:w="2977" w:type="dxa"/>
          </w:tcPr>
          <w:p w:rsidR="00D67D44" w:rsidRPr="00D67D44" w:rsidRDefault="00D67D44" w:rsidP="00D67D44">
            <w:pPr>
              <w:spacing w:after="0" w:line="240" w:lineRule="auto"/>
              <w:jc w:val="both"/>
              <w:rPr>
                <w:rFonts w:ascii="Times New Roman" w:hAnsi="Times New Roman" w:cs="Times New Roman"/>
                <w:iCs/>
                <w:sz w:val="28"/>
                <w:szCs w:val="28"/>
              </w:rPr>
            </w:pPr>
            <w:r w:rsidRPr="00D67D44">
              <w:rPr>
                <w:rFonts w:ascii="Times New Roman" w:hAnsi="Times New Roman" w:cs="Times New Roman"/>
                <w:iCs/>
                <w:sz w:val="28"/>
                <w:szCs w:val="28"/>
              </w:rPr>
              <w:t>Чердаклинский район, Белоярское сельское поселение с. Суходол, ул. Крупской, 7</w:t>
            </w:r>
          </w:p>
          <w:p w:rsidR="00D67D44" w:rsidRPr="00D67D44" w:rsidRDefault="00D67D44" w:rsidP="00D67D44">
            <w:pPr>
              <w:spacing w:after="0" w:line="240" w:lineRule="auto"/>
              <w:jc w:val="both"/>
              <w:rPr>
                <w:rFonts w:ascii="Times New Roman" w:hAnsi="Times New Roman" w:cs="Times New Roman"/>
                <w:iCs/>
                <w:sz w:val="28"/>
                <w:szCs w:val="28"/>
              </w:rPr>
            </w:pPr>
            <w:r w:rsidRPr="00D67D44">
              <w:rPr>
                <w:rFonts w:ascii="Times New Roman" w:hAnsi="Times New Roman" w:cs="Times New Roman"/>
                <w:iCs/>
                <w:sz w:val="28"/>
                <w:szCs w:val="28"/>
              </w:rPr>
              <w:t>(ранее ул. Труд)</w:t>
            </w:r>
          </w:p>
        </w:tc>
      </w:tr>
      <w:tr w:rsidR="00D67D44" w:rsidRPr="008D2C1D" w:rsidTr="00805303">
        <w:trPr>
          <w:jc w:val="center"/>
        </w:trPr>
        <w:tc>
          <w:tcPr>
            <w:tcW w:w="659" w:type="dxa"/>
          </w:tcPr>
          <w:p w:rsidR="00D67D44" w:rsidRPr="008D2C1D" w:rsidRDefault="00D67D44" w:rsidP="00D67D44">
            <w:pPr>
              <w:pStyle w:val="ConsPlusCell"/>
              <w:jc w:val="center"/>
              <w:rPr>
                <w:rFonts w:ascii="Times New Roman" w:hAnsi="Times New Roman" w:cs="Times New Roman"/>
                <w:sz w:val="28"/>
                <w:szCs w:val="28"/>
              </w:rPr>
            </w:pPr>
            <w:r>
              <w:rPr>
                <w:rFonts w:ascii="Times New Roman" w:hAnsi="Times New Roman" w:cs="Times New Roman"/>
                <w:sz w:val="28"/>
                <w:szCs w:val="28"/>
              </w:rPr>
              <w:t>9</w:t>
            </w:r>
          </w:p>
        </w:tc>
        <w:tc>
          <w:tcPr>
            <w:tcW w:w="3013" w:type="dxa"/>
          </w:tcPr>
          <w:p w:rsidR="00D67D44" w:rsidRPr="00D67D44" w:rsidRDefault="00D67D44" w:rsidP="00D67D44">
            <w:pPr>
              <w:spacing w:after="0" w:line="240" w:lineRule="auto"/>
              <w:jc w:val="both"/>
              <w:rPr>
                <w:rFonts w:ascii="Times New Roman" w:hAnsi="Times New Roman" w:cs="Times New Roman"/>
                <w:sz w:val="28"/>
                <w:szCs w:val="28"/>
              </w:rPr>
            </w:pPr>
            <w:r w:rsidRPr="00D67D44">
              <w:rPr>
                <w:rFonts w:ascii="Times New Roman" w:hAnsi="Times New Roman" w:cs="Times New Roman"/>
                <w:sz w:val="28"/>
                <w:szCs w:val="28"/>
              </w:rPr>
              <w:t>Дом зажиточного крестьянина</w:t>
            </w:r>
            <w:r w:rsidRPr="00D67D44">
              <w:rPr>
                <w:rFonts w:ascii="Times New Roman" w:hAnsi="Times New Roman" w:cs="Times New Roman"/>
                <w:bCs/>
                <w:iCs/>
                <w:sz w:val="28"/>
                <w:szCs w:val="28"/>
              </w:rPr>
              <w:t xml:space="preserve"> кон. XIX в.</w:t>
            </w:r>
            <w:r w:rsidRPr="00D67D44">
              <w:rPr>
                <w:rFonts w:ascii="Times New Roman" w:hAnsi="Times New Roman" w:cs="Times New Roman"/>
                <w:sz w:val="28"/>
                <w:szCs w:val="28"/>
              </w:rPr>
              <w:t xml:space="preserve"> </w:t>
            </w:r>
          </w:p>
        </w:tc>
        <w:tc>
          <w:tcPr>
            <w:tcW w:w="3455" w:type="dxa"/>
          </w:tcPr>
          <w:p w:rsidR="00D67D44" w:rsidRPr="00D67D44" w:rsidRDefault="00D67D44" w:rsidP="00D67D44">
            <w:pPr>
              <w:spacing w:after="0" w:line="240" w:lineRule="auto"/>
              <w:jc w:val="both"/>
              <w:rPr>
                <w:rFonts w:ascii="Times New Roman" w:hAnsi="Times New Roman" w:cs="Times New Roman"/>
                <w:sz w:val="28"/>
                <w:szCs w:val="28"/>
              </w:rPr>
            </w:pPr>
            <w:r w:rsidRPr="00D67D44">
              <w:rPr>
                <w:rFonts w:ascii="Times New Roman" w:hAnsi="Times New Roman" w:cs="Times New Roman"/>
                <w:sz w:val="28"/>
                <w:szCs w:val="28"/>
              </w:rPr>
              <w:t>Распоряжение Главы администрации Ульяновской области от 29.07.1999 № 959-р</w:t>
            </w:r>
          </w:p>
        </w:tc>
        <w:tc>
          <w:tcPr>
            <w:tcW w:w="2977" w:type="dxa"/>
          </w:tcPr>
          <w:p w:rsidR="00D67D44" w:rsidRPr="00D67D44" w:rsidRDefault="00D67D44" w:rsidP="00D67D44">
            <w:pPr>
              <w:spacing w:after="0" w:line="240" w:lineRule="auto"/>
              <w:jc w:val="both"/>
              <w:rPr>
                <w:rFonts w:ascii="Times New Roman" w:hAnsi="Times New Roman" w:cs="Times New Roman"/>
                <w:iCs/>
                <w:sz w:val="28"/>
                <w:szCs w:val="28"/>
              </w:rPr>
            </w:pPr>
            <w:r w:rsidRPr="00D67D44">
              <w:rPr>
                <w:rFonts w:ascii="Times New Roman" w:hAnsi="Times New Roman" w:cs="Times New Roman"/>
                <w:iCs/>
                <w:sz w:val="28"/>
                <w:szCs w:val="28"/>
              </w:rPr>
              <w:t xml:space="preserve">Чердаклинский район, Белоярское сельское поселение с. Суходол, </w:t>
            </w:r>
            <w:r w:rsidRPr="00D67D44">
              <w:rPr>
                <w:rFonts w:ascii="Times New Roman" w:hAnsi="Times New Roman" w:cs="Times New Roman"/>
                <w:bCs/>
                <w:iCs/>
                <w:sz w:val="28"/>
                <w:szCs w:val="28"/>
              </w:rPr>
              <w:t>ул. Гагарина, 2</w:t>
            </w:r>
          </w:p>
        </w:tc>
      </w:tr>
    </w:tbl>
    <w:p w:rsidR="00805303" w:rsidRPr="008D2C1D" w:rsidRDefault="00805303" w:rsidP="009873F1">
      <w:pPr>
        <w:spacing w:after="0" w:line="240" w:lineRule="auto"/>
        <w:ind w:firstLine="709"/>
        <w:jc w:val="both"/>
        <w:rPr>
          <w:rFonts w:ascii="Times New Roman" w:hAnsi="Times New Roman" w:cs="Times New Roman"/>
          <w:sz w:val="28"/>
          <w:szCs w:val="28"/>
        </w:rPr>
      </w:pPr>
    </w:p>
    <w:p w:rsidR="00673649" w:rsidRPr="008D2C1D" w:rsidRDefault="00673649" w:rsidP="009873F1">
      <w:pPr>
        <w:pStyle w:val="afff4"/>
        <w:numPr>
          <w:ilvl w:val="2"/>
          <w:numId w:val="18"/>
        </w:numPr>
        <w:jc w:val="center"/>
        <w:outlineLvl w:val="2"/>
        <w:rPr>
          <w:rFonts w:ascii="Times New Roman" w:hAnsi="Times New Roman"/>
          <w:b/>
          <w:sz w:val="28"/>
          <w:szCs w:val="28"/>
        </w:rPr>
      </w:pPr>
      <w:bookmarkStart w:id="55" w:name="_Toc522016722"/>
      <w:bookmarkStart w:id="56" w:name="_Toc8200473"/>
      <w:bookmarkStart w:id="57" w:name="_Toc25760289"/>
      <w:r w:rsidRPr="008D2C1D">
        <w:rPr>
          <w:rFonts w:ascii="Times New Roman" w:hAnsi="Times New Roman"/>
          <w:b/>
          <w:sz w:val="28"/>
          <w:szCs w:val="28"/>
        </w:rPr>
        <w:t>Мероприятия по сохранению объектов культурно наследия</w:t>
      </w:r>
      <w:bookmarkEnd w:id="55"/>
      <w:bookmarkEnd w:id="56"/>
      <w:bookmarkEnd w:id="57"/>
    </w:p>
    <w:p w:rsidR="00673649" w:rsidRPr="008D2C1D" w:rsidRDefault="00673649" w:rsidP="009873F1">
      <w:pPr>
        <w:pStyle w:val="af0"/>
        <w:tabs>
          <w:tab w:val="left" w:pos="1134"/>
        </w:tabs>
        <w:spacing w:after="0" w:line="240" w:lineRule="auto"/>
        <w:rPr>
          <w:rFonts w:ascii="Times New Roman" w:hAnsi="Times New Roman" w:cs="Times New Roman"/>
          <w:sz w:val="28"/>
          <w:szCs w:val="28"/>
        </w:rPr>
      </w:pPr>
    </w:p>
    <w:p w:rsidR="00673649" w:rsidRPr="008D2C1D" w:rsidRDefault="00673649" w:rsidP="009873F1">
      <w:pPr>
        <w:spacing w:after="0" w:line="240" w:lineRule="auto"/>
        <w:ind w:firstLine="709"/>
        <w:jc w:val="both"/>
        <w:rPr>
          <w:rFonts w:ascii="Times New Roman" w:hAnsi="Times New Roman" w:cs="Times New Roman"/>
          <w:sz w:val="28"/>
          <w:szCs w:val="28"/>
        </w:rPr>
      </w:pPr>
      <w:r w:rsidRPr="008D2C1D">
        <w:rPr>
          <w:rFonts w:ascii="Times New Roman" w:eastAsia="Times New Roman" w:hAnsi="Times New Roman" w:cs="Times New Roman"/>
          <w:iCs/>
          <w:sz w:val="28"/>
          <w:szCs w:val="28"/>
        </w:rPr>
        <w:t xml:space="preserve">Согласно статье 16 </w:t>
      </w:r>
      <w:r w:rsidRPr="008D2C1D">
        <w:rPr>
          <w:rFonts w:ascii="Times New Roman" w:hAnsi="Times New Roman" w:cs="Times New Roman"/>
          <w:sz w:val="28"/>
          <w:szCs w:val="28"/>
        </w:rPr>
        <w:t>Федерального закона от 06.10.2003 № 131</w:t>
      </w:r>
      <w:r w:rsidRPr="008D2C1D">
        <w:rPr>
          <w:rFonts w:ascii="Times New Roman" w:hAnsi="Times New Roman" w:cs="Times New Roman"/>
          <w:sz w:val="28"/>
          <w:szCs w:val="28"/>
        </w:rPr>
        <w:noBreakHyphen/>
        <w:t>ФЗ «Об общих принципах организации местного самоуправления в Российской Федерации»</w:t>
      </w:r>
      <w:r w:rsidRPr="008D2C1D">
        <w:rPr>
          <w:rFonts w:ascii="Times New Roman" w:eastAsia="Times New Roman" w:hAnsi="Times New Roman" w:cs="Times New Roman"/>
          <w:iCs/>
          <w:sz w:val="28"/>
          <w:szCs w:val="28"/>
        </w:rPr>
        <w:t xml:space="preserve"> к полномочиям органов местного самоуправления сельского поселения относятся </w:t>
      </w:r>
      <w:r w:rsidRPr="008D2C1D">
        <w:rPr>
          <w:rFonts w:ascii="Times New Roman" w:hAnsi="Times New Roman" w:cs="Times New Roman"/>
          <w:bCs/>
          <w:sz w:val="28"/>
          <w:szCs w:val="28"/>
          <w:shd w:val="clear" w:color="auto" w:fill="FFFFFF"/>
        </w:rPr>
        <w:t>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r w:rsidRPr="008D2C1D">
        <w:rPr>
          <w:rFonts w:ascii="Times New Roman" w:hAnsi="Times New Roman" w:cs="Times New Roman"/>
          <w:sz w:val="28"/>
          <w:szCs w:val="28"/>
        </w:rPr>
        <w:t xml:space="preserve">. </w:t>
      </w:r>
    </w:p>
    <w:p w:rsidR="00673649" w:rsidRPr="008D2C1D" w:rsidRDefault="00673649"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Согласно статье 11 Федерального закона от 14.01.</w:t>
      </w:r>
      <w:smartTag w:uri="urn:schemas-microsoft-com:office:smarttags" w:element="metricconverter">
        <w:smartTagPr>
          <w:attr w:name="ProductID" w:val="1993 г"/>
        </w:smartTagPr>
        <w:r w:rsidRPr="008D2C1D">
          <w:rPr>
            <w:rFonts w:ascii="Times New Roman" w:hAnsi="Times New Roman" w:cs="Times New Roman"/>
            <w:sz w:val="28"/>
            <w:szCs w:val="28"/>
          </w:rPr>
          <w:t>1993</w:t>
        </w:r>
      </w:smartTag>
      <w:r w:rsidRPr="008D2C1D">
        <w:rPr>
          <w:rFonts w:ascii="Times New Roman" w:hAnsi="Times New Roman" w:cs="Times New Roman"/>
          <w:sz w:val="28"/>
          <w:szCs w:val="28"/>
        </w:rPr>
        <w:t xml:space="preserve"> № 4292-1 «Об увековечивании памяти погибших при защите Отечества» к полномочиям органов местного самоуправления, осуществляющих работу по увековечиванию памяти погибших при защите Отечества относится 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 </w:t>
      </w:r>
    </w:p>
    <w:p w:rsidR="00673649" w:rsidRPr="008D2C1D" w:rsidRDefault="00673649" w:rsidP="009873F1">
      <w:pPr>
        <w:pStyle w:val="ConsPlusTitle"/>
        <w:widowControl/>
        <w:tabs>
          <w:tab w:val="left" w:pos="142"/>
        </w:tabs>
        <w:ind w:firstLine="709"/>
        <w:jc w:val="both"/>
        <w:rPr>
          <w:rFonts w:ascii="Times New Roman" w:hAnsi="Times New Roman" w:cs="Times New Roman"/>
          <w:b w:val="0"/>
          <w:sz w:val="28"/>
          <w:szCs w:val="28"/>
        </w:rPr>
      </w:pPr>
      <w:r w:rsidRPr="008D2C1D">
        <w:rPr>
          <w:rFonts w:ascii="Times New Roman" w:hAnsi="Times New Roman" w:cs="Times New Roman"/>
          <w:b w:val="0"/>
          <w:iCs/>
          <w:sz w:val="28"/>
          <w:szCs w:val="28"/>
        </w:rPr>
        <w:lastRenderedPageBreak/>
        <w:t xml:space="preserve">Согласно п. 18 </w:t>
      </w:r>
      <w:r w:rsidRPr="008D2C1D">
        <w:rPr>
          <w:rFonts w:ascii="Times New Roman" w:hAnsi="Times New Roman" w:cs="Times New Roman"/>
          <w:b w:val="0"/>
          <w:sz w:val="28"/>
          <w:szCs w:val="28"/>
        </w:rPr>
        <w:t xml:space="preserve">постановления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w:t>
      </w:r>
    </w:p>
    <w:p w:rsidR="00673649" w:rsidRPr="008D2C1D" w:rsidRDefault="00673649" w:rsidP="009873F1">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iCs/>
          <w:sz w:val="28"/>
          <w:szCs w:val="28"/>
        </w:rPr>
        <w:t xml:space="preserve">Требования и ограничения, </w:t>
      </w:r>
      <w:r w:rsidRPr="008D2C1D">
        <w:rPr>
          <w:rFonts w:ascii="Times New Roman" w:hAnsi="Times New Roman" w:cs="Times New Roman"/>
          <w:sz w:val="28"/>
          <w:szCs w:val="28"/>
        </w:rPr>
        <w:t>выполнение которых обеспечивает сохранность и развитие объектов культурного наследия и выявленных объектов культурного наследия</w:t>
      </w:r>
      <w:r w:rsidRPr="008D2C1D">
        <w:rPr>
          <w:rFonts w:ascii="Times New Roman" w:hAnsi="Times New Roman" w:cs="Times New Roman"/>
          <w:iCs/>
          <w:sz w:val="28"/>
          <w:szCs w:val="28"/>
        </w:rPr>
        <w:t xml:space="preserve"> устанавливает Федеральный закон от 25.06.2002 № 73-ФЗ «Об объектах культурного наследия (памятники истории и культуры) народов РФ».</w:t>
      </w:r>
    </w:p>
    <w:p w:rsidR="00673649" w:rsidRPr="008D2C1D" w:rsidRDefault="00673649"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Проектом генерального в качестве наиболее значимых мероприятий в части охраны культурного наследия предлагается:</w:t>
      </w:r>
    </w:p>
    <w:p w:rsidR="00673649" w:rsidRPr="008D2C1D" w:rsidRDefault="00673649" w:rsidP="00E86C6F">
      <w:pPr>
        <w:pStyle w:val="af0"/>
        <w:numPr>
          <w:ilvl w:val="1"/>
          <w:numId w:val="6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обеспечение соблюдения режимов использования охранных зон и зон регулирования застройки и хозяйственной деятельности применительно к</w:t>
      </w:r>
      <w:r w:rsidRPr="008D2C1D">
        <w:rPr>
          <w:rFonts w:ascii="Times New Roman" w:hAnsi="Times New Roman" w:cs="Times New Roman"/>
          <w:bCs/>
          <w:i/>
          <w:iCs/>
          <w:sz w:val="28"/>
          <w:szCs w:val="28"/>
        </w:rPr>
        <w:t xml:space="preserve"> </w:t>
      </w:r>
      <w:r w:rsidRPr="008D2C1D">
        <w:rPr>
          <w:rFonts w:ascii="Times New Roman" w:hAnsi="Times New Roman" w:cs="Times New Roman"/>
          <w:sz w:val="28"/>
          <w:szCs w:val="28"/>
        </w:rPr>
        <w:t xml:space="preserve">объектам культурного наследия, находящихся в собственности </w:t>
      </w:r>
      <w:r w:rsidR="00F75C6E" w:rsidRPr="008D2C1D">
        <w:rPr>
          <w:rFonts w:ascii="Times New Roman" w:hAnsi="Times New Roman" w:cs="Times New Roman"/>
          <w:sz w:val="28"/>
          <w:szCs w:val="28"/>
        </w:rPr>
        <w:t>поселения</w:t>
      </w:r>
      <w:r w:rsidRPr="008D2C1D">
        <w:rPr>
          <w:rFonts w:ascii="Times New Roman" w:hAnsi="Times New Roman" w:cs="Times New Roman"/>
          <w:sz w:val="28"/>
          <w:szCs w:val="28"/>
        </w:rPr>
        <w:t>, и оказание содействия в соблюдении режимов использования охранных</w:t>
      </w:r>
      <w:r w:rsidRPr="008D2C1D">
        <w:rPr>
          <w:rFonts w:ascii="Times New Roman" w:hAnsi="Times New Roman" w:cs="Times New Roman"/>
          <w:bCs/>
          <w:i/>
          <w:iCs/>
          <w:sz w:val="28"/>
          <w:szCs w:val="28"/>
        </w:rPr>
        <w:t xml:space="preserve"> </w:t>
      </w:r>
      <w:r w:rsidRPr="008D2C1D">
        <w:rPr>
          <w:rFonts w:ascii="Times New Roman" w:hAnsi="Times New Roman" w:cs="Times New Roman"/>
          <w:sz w:val="28"/>
          <w:szCs w:val="28"/>
        </w:rPr>
        <w:t>зон и зон регулирования застройки и хозяйственной деятельности</w:t>
      </w:r>
      <w:r w:rsidRPr="008D2C1D">
        <w:rPr>
          <w:rFonts w:ascii="Times New Roman" w:hAnsi="Times New Roman" w:cs="Times New Roman"/>
          <w:bCs/>
          <w:i/>
          <w:iCs/>
          <w:sz w:val="28"/>
          <w:szCs w:val="28"/>
        </w:rPr>
        <w:t xml:space="preserve"> </w:t>
      </w:r>
      <w:r w:rsidRPr="008D2C1D">
        <w:rPr>
          <w:rFonts w:ascii="Times New Roman" w:hAnsi="Times New Roman" w:cs="Times New Roman"/>
          <w:sz w:val="28"/>
          <w:szCs w:val="28"/>
        </w:rPr>
        <w:t>применительно к объектам культурного наследия, находящихся на территории</w:t>
      </w:r>
      <w:r w:rsidRPr="008D2C1D">
        <w:rPr>
          <w:rFonts w:ascii="Times New Roman" w:hAnsi="Times New Roman" w:cs="Times New Roman"/>
          <w:bCs/>
          <w:i/>
          <w:iCs/>
          <w:sz w:val="28"/>
          <w:szCs w:val="28"/>
        </w:rPr>
        <w:t xml:space="preserve"> </w:t>
      </w:r>
      <w:r w:rsidRPr="008D2C1D">
        <w:rPr>
          <w:rFonts w:ascii="Times New Roman" w:hAnsi="Times New Roman" w:cs="Times New Roman"/>
          <w:sz w:val="28"/>
          <w:szCs w:val="28"/>
        </w:rPr>
        <w:t xml:space="preserve">муниципального образования; </w:t>
      </w:r>
    </w:p>
    <w:p w:rsidR="00673649" w:rsidRPr="008D2C1D" w:rsidRDefault="00673649" w:rsidP="00E86C6F">
      <w:pPr>
        <w:pStyle w:val="af0"/>
        <w:numPr>
          <w:ilvl w:val="1"/>
          <w:numId w:val="6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постановка на кадастровый учёт территорий всех объектов культурного наследия в границах муниципального образования, а также их охранных зон (расчётный срок); </w:t>
      </w:r>
    </w:p>
    <w:p w:rsidR="00673649" w:rsidRPr="008D2C1D" w:rsidRDefault="00673649" w:rsidP="00E86C6F">
      <w:pPr>
        <w:pStyle w:val="af0"/>
        <w:numPr>
          <w:ilvl w:val="1"/>
          <w:numId w:val="6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информирование уполномоченных органов о фактах нарушений законодательства об охране культурного наследия (весь период); </w:t>
      </w:r>
    </w:p>
    <w:p w:rsidR="00673649" w:rsidRPr="008D2C1D" w:rsidRDefault="00673649" w:rsidP="00E86C6F">
      <w:pPr>
        <w:pStyle w:val="af0"/>
        <w:numPr>
          <w:ilvl w:val="1"/>
          <w:numId w:val="6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учет границ территорий объектов культурного наследия и охранных зон в документации по планировке территорий (весь период); </w:t>
      </w:r>
    </w:p>
    <w:p w:rsidR="00673649" w:rsidRPr="008D2C1D" w:rsidRDefault="00673649" w:rsidP="00E86C6F">
      <w:pPr>
        <w:pStyle w:val="af0"/>
        <w:numPr>
          <w:ilvl w:val="1"/>
          <w:numId w:val="6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проведение работ по сохранению и восстановлению объектов культурного наследия, находящихся в муниципальной собственности (весь период); </w:t>
      </w:r>
    </w:p>
    <w:p w:rsidR="00673649" w:rsidRPr="008D2C1D" w:rsidRDefault="00673649" w:rsidP="00E86C6F">
      <w:pPr>
        <w:pStyle w:val="af0"/>
        <w:numPr>
          <w:ilvl w:val="1"/>
          <w:numId w:val="6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создание базы данных об объектах культурного наследия на территории </w:t>
      </w:r>
      <w:r w:rsidR="004375F7" w:rsidRPr="008D2C1D">
        <w:rPr>
          <w:rFonts w:ascii="Times New Roman" w:hAnsi="Times New Roman" w:cs="Times New Roman"/>
          <w:sz w:val="28"/>
          <w:szCs w:val="28"/>
        </w:rPr>
        <w:t>поселения</w:t>
      </w:r>
      <w:r w:rsidRPr="008D2C1D">
        <w:rPr>
          <w:rFonts w:ascii="Times New Roman" w:hAnsi="Times New Roman" w:cs="Times New Roman"/>
          <w:sz w:val="28"/>
          <w:szCs w:val="28"/>
        </w:rPr>
        <w:t xml:space="preserve">, включающей описание объекта, фотоматериалы, схемы размещения, правоустанавливающие документы и т.д. (первая очередь); </w:t>
      </w:r>
    </w:p>
    <w:p w:rsidR="00673649" w:rsidRPr="008D2C1D" w:rsidRDefault="00673649" w:rsidP="00E86C6F">
      <w:pPr>
        <w:pStyle w:val="af0"/>
        <w:numPr>
          <w:ilvl w:val="1"/>
          <w:numId w:val="6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обозначение объектов культурного наследия на местности – установка указателей, дорожных знаков, информационных щитов, схем расположения объектов и маршрутов к ним (первая очередь – расчётный срок); </w:t>
      </w:r>
    </w:p>
    <w:p w:rsidR="00673649" w:rsidRPr="008D2C1D" w:rsidRDefault="00673649" w:rsidP="00E86C6F">
      <w:pPr>
        <w:pStyle w:val="af0"/>
        <w:numPr>
          <w:ilvl w:val="1"/>
          <w:numId w:val="6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создание благоприятной среды для привлечения инвестиций по реализации мероприятий по спасению, сохранению, ремонту и реставрации, приспособление объектов культурного наследия для современного использования (весь период). </w:t>
      </w:r>
    </w:p>
    <w:p w:rsidR="00673649" w:rsidRPr="008D2C1D" w:rsidRDefault="00673649" w:rsidP="009873F1">
      <w:pPr>
        <w:spacing w:after="0" w:line="240" w:lineRule="auto"/>
        <w:ind w:firstLine="709"/>
        <w:jc w:val="both"/>
        <w:rPr>
          <w:rFonts w:ascii="Times New Roman" w:hAnsi="Times New Roman" w:cs="Times New Roman"/>
          <w:sz w:val="28"/>
          <w:szCs w:val="28"/>
        </w:rPr>
      </w:pPr>
    </w:p>
    <w:p w:rsidR="003C528B" w:rsidRPr="008D2C1D" w:rsidRDefault="003C528B" w:rsidP="009873F1">
      <w:pPr>
        <w:pStyle w:val="af0"/>
        <w:numPr>
          <w:ilvl w:val="1"/>
          <w:numId w:val="18"/>
        </w:numPr>
        <w:spacing w:after="0" w:line="240" w:lineRule="auto"/>
        <w:jc w:val="center"/>
        <w:outlineLvl w:val="1"/>
        <w:rPr>
          <w:rFonts w:ascii="Times New Roman" w:hAnsi="Times New Roman" w:cs="Times New Roman"/>
          <w:b/>
          <w:sz w:val="28"/>
          <w:szCs w:val="28"/>
        </w:rPr>
      </w:pPr>
      <w:bookmarkStart w:id="58" w:name="_Toc8663565"/>
      <w:bookmarkStart w:id="59" w:name="_Toc11397826"/>
      <w:bookmarkStart w:id="60" w:name="_Toc25760290"/>
      <w:r w:rsidRPr="008D2C1D">
        <w:rPr>
          <w:rFonts w:ascii="Times New Roman" w:hAnsi="Times New Roman" w:cs="Times New Roman"/>
          <w:b/>
          <w:sz w:val="28"/>
          <w:szCs w:val="28"/>
        </w:rPr>
        <w:lastRenderedPageBreak/>
        <w:t>Социально-экономическое развитие</w:t>
      </w:r>
      <w:bookmarkEnd w:id="58"/>
      <w:bookmarkEnd w:id="59"/>
      <w:bookmarkEnd w:id="60"/>
    </w:p>
    <w:p w:rsidR="003C528B" w:rsidRPr="008D2C1D" w:rsidRDefault="003C528B" w:rsidP="009873F1">
      <w:pPr>
        <w:spacing w:after="0" w:line="240" w:lineRule="auto"/>
        <w:ind w:firstLine="709"/>
        <w:jc w:val="both"/>
        <w:rPr>
          <w:rFonts w:ascii="Times New Roman" w:hAnsi="Times New Roman" w:cs="Times New Roman"/>
          <w:sz w:val="28"/>
          <w:szCs w:val="28"/>
        </w:rPr>
      </w:pPr>
    </w:p>
    <w:p w:rsidR="00843384" w:rsidRPr="008D2C1D" w:rsidRDefault="00843384"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61" w:name="_Toc8663566"/>
      <w:bookmarkStart w:id="62" w:name="_Toc25760291"/>
      <w:r w:rsidRPr="008D2C1D">
        <w:rPr>
          <w:rFonts w:ascii="Times New Roman" w:hAnsi="Times New Roman" w:cs="Times New Roman"/>
          <w:b/>
          <w:sz w:val="28"/>
          <w:szCs w:val="28"/>
        </w:rPr>
        <w:t>Экономическая база</w:t>
      </w:r>
      <w:bookmarkEnd w:id="61"/>
      <w:bookmarkEnd w:id="62"/>
    </w:p>
    <w:p w:rsidR="00843384" w:rsidRPr="008D2C1D" w:rsidRDefault="00843384" w:rsidP="009873F1">
      <w:pPr>
        <w:spacing w:after="0" w:line="240" w:lineRule="auto"/>
        <w:ind w:firstLine="709"/>
        <w:jc w:val="both"/>
        <w:rPr>
          <w:rFonts w:ascii="Times New Roman" w:eastAsia="Times New Roman" w:hAnsi="Times New Roman" w:cs="Times New Roman"/>
          <w:iCs/>
          <w:sz w:val="28"/>
          <w:szCs w:val="28"/>
        </w:rPr>
      </w:pPr>
    </w:p>
    <w:p w:rsidR="00843384" w:rsidRPr="008D2C1D" w:rsidRDefault="00843384" w:rsidP="009873F1">
      <w:pPr>
        <w:pStyle w:val="af0"/>
        <w:numPr>
          <w:ilvl w:val="3"/>
          <w:numId w:val="18"/>
        </w:numPr>
        <w:spacing w:after="0" w:line="240" w:lineRule="auto"/>
        <w:jc w:val="center"/>
        <w:outlineLvl w:val="3"/>
        <w:rPr>
          <w:rFonts w:ascii="Times New Roman" w:hAnsi="Times New Roman" w:cs="Times New Roman"/>
          <w:b/>
          <w:sz w:val="28"/>
          <w:szCs w:val="28"/>
        </w:rPr>
      </w:pPr>
      <w:bookmarkStart w:id="63" w:name="_Toc535574054"/>
      <w:bookmarkStart w:id="64" w:name="_Toc8663567"/>
      <w:bookmarkStart w:id="65" w:name="_Toc25760292"/>
      <w:r w:rsidRPr="008D2C1D">
        <w:rPr>
          <w:rFonts w:ascii="Times New Roman" w:hAnsi="Times New Roman" w:cs="Times New Roman"/>
          <w:b/>
          <w:sz w:val="28"/>
          <w:szCs w:val="28"/>
        </w:rPr>
        <w:t>Агропромышленный комплекс</w:t>
      </w:r>
      <w:bookmarkEnd w:id="63"/>
      <w:bookmarkEnd w:id="64"/>
      <w:bookmarkEnd w:id="65"/>
    </w:p>
    <w:p w:rsidR="00843384" w:rsidRPr="008D2C1D" w:rsidRDefault="00843384" w:rsidP="009873F1">
      <w:pPr>
        <w:spacing w:after="0" w:line="240" w:lineRule="auto"/>
        <w:ind w:firstLine="709"/>
        <w:jc w:val="both"/>
        <w:rPr>
          <w:rFonts w:ascii="Times New Roman" w:eastAsia="Times New Roman" w:hAnsi="Times New Roman" w:cs="Times New Roman"/>
          <w:iCs/>
          <w:sz w:val="28"/>
          <w:szCs w:val="28"/>
        </w:rPr>
      </w:pPr>
    </w:p>
    <w:p w:rsidR="00D00A9F" w:rsidRPr="008D2C1D" w:rsidRDefault="00D00A9F" w:rsidP="009873F1">
      <w:pPr>
        <w:pStyle w:val="001"/>
        <w:spacing w:line="240" w:lineRule="auto"/>
        <w:rPr>
          <w:sz w:val="28"/>
        </w:rPr>
      </w:pPr>
      <w:r w:rsidRPr="008D2C1D">
        <w:rPr>
          <w:sz w:val="28"/>
        </w:rPr>
        <w:t xml:space="preserve">Основными (преобладающими) производственными направлениями хозяйственной деятельности на территории </w:t>
      </w:r>
      <w:r w:rsidR="008F6DEA" w:rsidRPr="008D2C1D">
        <w:rPr>
          <w:sz w:val="28"/>
        </w:rPr>
        <w:t>Белоярского</w:t>
      </w:r>
      <w:r w:rsidRPr="008D2C1D">
        <w:rPr>
          <w:sz w:val="28"/>
        </w:rPr>
        <w:t xml:space="preserve"> сельского поселения является производство сельскохозяйственной продукции.</w:t>
      </w:r>
    </w:p>
    <w:p w:rsidR="00D00A9F" w:rsidRPr="008D2C1D" w:rsidRDefault="00D00A9F"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Наиболее крупными объектами сельскохозяйственного значения являются:</w:t>
      </w:r>
    </w:p>
    <w:p w:rsidR="00D00A9F" w:rsidRPr="008D2C1D" w:rsidRDefault="00D00A9F" w:rsidP="002060AF">
      <w:pPr>
        <w:pStyle w:val="af0"/>
        <w:numPr>
          <w:ilvl w:val="0"/>
          <w:numId w:val="29"/>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РУСЭНРУС «Сантимир»- 4270 га.</w:t>
      </w:r>
    </w:p>
    <w:p w:rsidR="00D00A9F" w:rsidRPr="008D2C1D" w:rsidRDefault="00D00A9F" w:rsidP="002060AF">
      <w:pPr>
        <w:pStyle w:val="af0"/>
        <w:numPr>
          <w:ilvl w:val="0"/>
          <w:numId w:val="29"/>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ОАО «Алев»- 4233,76 га.</w:t>
      </w:r>
    </w:p>
    <w:p w:rsidR="00D00A9F" w:rsidRPr="008D2C1D" w:rsidRDefault="00D00A9F" w:rsidP="002060AF">
      <w:pPr>
        <w:pStyle w:val="af0"/>
        <w:numPr>
          <w:ilvl w:val="0"/>
          <w:numId w:val="29"/>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ООО «Красный Восток» - 1759 га.</w:t>
      </w:r>
    </w:p>
    <w:p w:rsidR="00D00A9F" w:rsidRPr="008D2C1D" w:rsidRDefault="00D00A9F" w:rsidP="002060AF">
      <w:pPr>
        <w:pStyle w:val="af0"/>
        <w:numPr>
          <w:ilvl w:val="0"/>
          <w:numId w:val="29"/>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ООО «Белоярское» -157 га.</w:t>
      </w:r>
    </w:p>
    <w:p w:rsidR="00D00A9F" w:rsidRPr="008D2C1D" w:rsidRDefault="00D00A9F" w:rsidP="002060AF">
      <w:pPr>
        <w:pStyle w:val="af0"/>
        <w:numPr>
          <w:ilvl w:val="0"/>
          <w:numId w:val="29"/>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ИП «Тарасов» - 93 га.</w:t>
      </w:r>
    </w:p>
    <w:p w:rsidR="00D00A9F" w:rsidRPr="008D2C1D" w:rsidRDefault="00D00A9F" w:rsidP="002060AF">
      <w:pPr>
        <w:pStyle w:val="af0"/>
        <w:numPr>
          <w:ilvl w:val="0"/>
          <w:numId w:val="29"/>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СПК «Белоярский» -374 га.</w:t>
      </w:r>
    </w:p>
    <w:p w:rsidR="00D00A9F" w:rsidRPr="008D2C1D" w:rsidRDefault="00D00A9F" w:rsidP="009873F1">
      <w:pPr>
        <w:autoSpaceDE w:val="0"/>
        <w:autoSpaceDN w:val="0"/>
        <w:adjustRightInd w:val="0"/>
        <w:spacing w:after="0" w:line="240" w:lineRule="auto"/>
        <w:ind w:firstLine="709"/>
        <w:jc w:val="right"/>
        <w:rPr>
          <w:rFonts w:ascii="Times New Roman" w:hAnsi="Times New Roman" w:cs="Times New Roman"/>
          <w:sz w:val="28"/>
          <w:szCs w:val="28"/>
        </w:rPr>
      </w:pPr>
      <w:r w:rsidRPr="008D2C1D">
        <w:rPr>
          <w:rFonts w:ascii="Times New Roman" w:hAnsi="Times New Roman" w:cs="Times New Roman"/>
          <w:sz w:val="28"/>
          <w:szCs w:val="28"/>
        </w:rPr>
        <w:t xml:space="preserve">Таблица </w:t>
      </w:r>
      <w:r w:rsidR="00D75D39" w:rsidRPr="008D2C1D">
        <w:rPr>
          <w:rFonts w:ascii="Times New Roman" w:hAnsi="Times New Roman" w:cs="Times New Roman"/>
          <w:sz w:val="28"/>
          <w:szCs w:val="28"/>
        </w:rPr>
        <w:t>2</w:t>
      </w:r>
    </w:p>
    <w:p w:rsidR="00D00A9F" w:rsidRPr="008D2C1D" w:rsidRDefault="00D00A9F" w:rsidP="009873F1">
      <w:pPr>
        <w:autoSpaceDE w:val="0"/>
        <w:autoSpaceDN w:val="0"/>
        <w:adjustRightInd w:val="0"/>
        <w:spacing w:after="0" w:line="240" w:lineRule="auto"/>
        <w:ind w:firstLine="709"/>
        <w:jc w:val="center"/>
        <w:rPr>
          <w:rFonts w:ascii="Times New Roman" w:hAnsi="Times New Roman" w:cs="Times New Roman"/>
          <w:sz w:val="28"/>
          <w:szCs w:val="28"/>
        </w:rPr>
      </w:pPr>
      <w:r w:rsidRPr="008D2C1D">
        <w:rPr>
          <w:rFonts w:ascii="Times New Roman" w:hAnsi="Times New Roman" w:cs="Times New Roman"/>
          <w:sz w:val="28"/>
          <w:szCs w:val="28"/>
        </w:rPr>
        <w:t>Перечень основных производственных предприятий</w:t>
      </w:r>
    </w:p>
    <w:tbl>
      <w:tblPr>
        <w:tblStyle w:val="af2"/>
        <w:tblW w:w="0" w:type="auto"/>
        <w:jc w:val="center"/>
        <w:tblLook w:val="04A0" w:firstRow="1" w:lastRow="0" w:firstColumn="1" w:lastColumn="0" w:noHBand="0" w:noVBand="1"/>
      </w:tblPr>
      <w:tblGrid>
        <w:gridCol w:w="594"/>
        <w:gridCol w:w="3059"/>
        <w:gridCol w:w="2520"/>
        <w:gridCol w:w="3904"/>
      </w:tblGrid>
      <w:tr w:rsidR="00D00A9F" w:rsidRPr="008D2C1D" w:rsidTr="002C2C33">
        <w:trPr>
          <w:tblHeader/>
          <w:jc w:val="center"/>
        </w:trPr>
        <w:tc>
          <w:tcPr>
            <w:tcW w:w="594" w:type="dxa"/>
          </w:tcPr>
          <w:p w:rsidR="00D00A9F" w:rsidRPr="008D2C1D" w:rsidRDefault="00D00A9F" w:rsidP="009873F1">
            <w:pPr>
              <w:jc w:val="center"/>
              <w:rPr>
                <w:rFonts w:ascii="Times New Roman" w:eastAsia="Times New Roman" w:hAnsi="Times New Roman" w:cs="Times New Roman"/>
                <w:bCs/>
                <w:sz w:val="28"/>
                <w:szCs w:val="28"/>
                <w:lang w:eastAsia="ru-RU"/>
              </w:rPr>
            </w:pPr>
            <w:r w:rsidRPr="008D2C1D">
              <w:rPr>
                <w:rFonts w:ascii="Times New Roman" w:eastAsia="Times New Roman" w:hAnsi="Times New Roman" w:cs="Times New Roman"/>
                <w:bCs/>
                <w:sz w:val="28"/>
                <w:szCs w:val="28"/>
                <w:lang w:eastAsia="ru-RU"/>
              </w:rPr>
              <w:t>№ п/п</w:t>
            </w:r>
          </w:p>
        </w:tc>
        <w:tc>
          <w:tcPr>
            <w:tcW w:w="3059" w:type="dxa"/>
          </w:tcPr>
          <w:p w:rsidR="00D00A9F" w:rsidRPr="008D2C1D" w:rsidRDefault="00D00A9F"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bCs/>
                <w:sz w:val="28"/>
                <w:szCs w:val="28"/>
                <w:lang w:eastAsia="ru-RU"/>
              </w:rPr>
              <w:t>Наименование хозяйства</w:t>
            </w:r>
          </w:p>
        </w:tc>
        <w:tc>
          <w:tcPr>
            <w:tcW w:w="2520" w:type="dxa"/>
          </w:tcPr>
          <w:p w:rsidR="00D00A9F" w:rsidRPr="008D2C1D" w:rsidRDefault="00D00A9F"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bCs/>
                <w:sz w:val="28"/>
                <w:szCs w:val="28"/>
                <w:lang w:eastAsia="ru-RU"/>
              </w:rPr>
              <w:t>Вид деятельности</w:t>
            </w:r>
          </w:p>
        </w:tc>
        <w:tc>
          <w:tcPr>
            <w:tcW w:w="3904" w:type="dxa"/>
          </w:tcPr>
          <w:p w:rsidR="00D00A9F" w:rsidRPr="008D2C1D" w:rsidRDefault="00D00A9F"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bCs/>
                <w:sz w:val="28"/>
                <w:szCs w:val="28"/>
                <w:lang w:eastAsia="ru-RU"/>
              </w:rPr>
              <w:t>Адрес</w:t>
            </w:r>
          </w:p>
        </w:tc>
      </w:tr>
      <w:tr w:rsidR="00D00A9F" w:rsidRPr="008D2C1D" w:rsidTr="002C2C33">
        <w:trPr>
          <w:jc w:val="center"/>
        </w:trPr>
        <w:tc>
          <w:tcPr>
            <w:tcW w:w="594" w:type="dxa"/>
          </w:tcPr>
          <w:p w:rsidR="00D00A9F" w:rsidRPr="008D2C1D" w:rsidRDefault="00D00A9F"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1</w:t>
            </w:r>
          </w:p>
        </w:tc>
        <w:tc>
          <w:tcPr>
            <w:tcW w:w="3059" w:type="dxa"/>
          </w:tcPr>
          <w:p w:rsidR="00D00A9F" w:rsidRPr="008D2C1D" w:rsidRDefault="00D00A9F" w:rsidP="009873F1">
            <w:pPr>
              <w:widowControl w:val="0"/>
              <w:snapToGrid w:val="0"/>
              <w:jc w:val="both"/>
              <w:rPr>
                <w:rFonts w:ascii="Times New Roman" w:eastAsia="Calibri" w:hAnsi="Times New Roman" w:cs="Times New Roman"/>
                <w:sz w:val="28"/>
                <w:szCs w:val="28"/>
              </w:rPr>
            </w:pPr>
            <w:r w:rsidRPr="008D2C1D">
              <w:rPr>
                <w:rFonts w:ascii="Times New Roman" w:hAnsi="Times New Roman" w:cs="Times New Roman"/>
                <w:sz w:val="28"/>
                <w:szCs w:val="28"/>
                <w:shd w:val="clear" w:color="auto" w:fill="FFFFFF"/>
              </w:rPr>
              <w:t>ООО «Симбирск-Агро»</w:t>
            </w:r>
          </w:p>
        </w:tc>
        <w:tc>
          <w:tcPr>
            <w:tcW w:w="2520" w:type="dxa"/>
          </w:tcPr>
          <w:p w:rsidR="00D00A9F" w:rsidRPr="008D2C1D" w:rsidRDefault="00D00A9F" w:rsidP="009873F1">
            <w:pPr>
              <w:widowControl w:val="0"/>
              <w:tabs>
                <w:tab w:val="left" w:pos="469"/>
              </w:tabs>
              <w:snapToGrid w:val="0"/>
              <w:jc w:val="center"/>
              <w:rPr>
                <w:rFonts w:ascii="Times New Roman" w:eastAsia="Calibri" w:hAnsi="Times New Roman" w:cs="Times New Roman"/>
                <w:sz w:val="28"/>
                <w:szCs w:val="28"/>
              </w:rPr>
            </w:pPr>
            <w:r w:rsidRPr="008D2C1D">
              <w:rPr>
                <w:rFonts w:ascii="Times New Roman" w:hAnsi="Times New Roman" w:cs="Times New Roman"/>
                <w:bCs/>
                <w:sz w:val="28"/>
                <w:szCs w:val="28"/>
                <w:shd w:val="clear" w:color="auto" w:fill="FFFFFF"/>
              </w:rPr>
              <w:t>растениеводство</w:t>
            </w:r>
          </w:p>
        </w:tc>
        <w:tc>
          <w:tcPr>
            <w:tcW w:w="3904" w:type="dxa"/>
          </w:tcPr>
          <w:p w:rsidR="00D00A9F" w:rsidRPr="008D2C1D" w:rsidRDefault="00D00A9F" w:rsidP="009873F1">
            <w:pPr>
              <w:pStyle w:val="Standard"/>
              <w:snapToGrid w:val="0"/>
              <w:jc w:val="both"/>
              <w:rPr>
                <w:rFonts w:eastAsia="Times New Roman" w:cs="Times New Roman"/>
                <w:sz w:val="28"/>
                <w:szCs w:val="28"/>
              </w:rPr>
            </w:pPr>
            <w:r w:rsidRPr="008D2C1D">
              <w:rPr>
                <w:rFonts w:eastAsia="Times New Roman" w:cs="Times New Roman"/>
                <w:sz w:val="28"/>
                <w:szCs w:val="28"/>
              </w:rPr>
              <w:t>433422</w:t>
            </w:r>
            <w:r w:rsidRPr="008D2C1D">
              <w:rPr>
                <w:rFonts w:eastAsia="Times New Roman" w:cs="Times New Roman"/>
                <w:sz w:val="28"/>
                <w:szCs w:val="28"/>
                <w:lang w:val="ru-RU"/>
              </w:rPr>
              <w:t xml:space="preserve">, </w:t>
            </w:r>
            <w:r w:rsidRPr="008D2C1D">
              <w:rPr>
                <w:rFonts w:eastAsia="Times New Roman" w:cs="Times New Roman"/>
                <w:sz w:val="28"/>
                <w:szCs w:val="28"/>
              </w:rPr>
              <w:t>Чердаклинский район</w:t>
            </w:r>
            <w:r w:rsidRPr="008D2C1D">
              <w:rPr>
                <w:rFonts w:eastAsia="Times New Roman" w:cs="Times New Roman"/>
                <w:sz w:val="28"/>
                <w:szCs w:val="28"/>
                <w:lang w:val="ru-RU"/>
              </w:rPr>
              <w:t xml:space="preserve">, </w:t>
            </w:r>
            <w:r w:rsidRPr="008D2C1D">
              <w:rPr>
                <w:rFonts w:eastAsia="Times New Roman" w:cs="Times New Roman"/>
                <w:sz w:val="28"/>
                <w:szCs w:val="28"/>
              </w:rPr>
              <w:t>с.</w:t>
            </w:r>
            <w:r w:rsidRPr="008D2C1D">
              <w:rPr>
                <w:rFonts w:eastAsia="Times New Roman" w:cs="Times New Roman"/>
                <w:sz w:val="28"/>
                <w:szCs w:val="28"/>
                <w:lang w:val="ru-RU"/>
              </w:rPr>
              <w:t> </w:t>
            </w:r>
            <w:r w:rsidRPr="008D2C1D">
              <w:rPr>
                <w:rFonts w:eastAsia="Times New Roman" w:cs="Times New Roman"/>
                <w:sz w:val="28"/>
                <w:szCs w:val="28"/>
              </w:rPr>
              <w:t>Суходол</w:t>
            </w:r>
            <w:r w:rsidRPr="008D2C1D">
              <w:rPr>
                <w:rFonts w:eastAsia="Times New Roman" w:cs="Times New Roman"/>
                <w:sz w:val="28"/>
                <w:szCs w:val="28"/>
                <w:lang w:val="ru-RU"/>
              </w:rPr>
              <w:t xml:space="preserve">, </w:t>
            </w:r>
            <w:r w:rsidRPr="008D2C1D">
              <w:rPr>
                <w:rFonts w:eastAsia="Times New Roman" w:cs="Times New Roman"/>
                <w:sz w:val="28"/>
                <w:szCs w:val="28"/>
              </w:rPr>
              <w:t>ул.</w:t>
            </w:r>
            <w:r w:rsidRPr="008D2C1D">
              <w:rPr>
                <w:rFonts w:eastAsia="Times New Roman" w:cs="Times New Roman"/>
                <w:sz w:val="28"/>
                <w:szCs w:val="28"/>
                <w:lang w:val="ru-RU"/>
              </w:rPr>
              <w:t> </w:t>
            </w:r>
            <w:r w:rsidRPr="008D2C1D">
              <w:rPr>
                <w:rFonts w:eastAsia="Times New Roman" w:cs="Times New Roman"/>
                <w:sz w:val="28"/>
                <w:szCs w:val="28"/>
              </w:rPr>
              <w:t>Калинина, д. 2</w:t>
            </w:r>
          </w:p>
        </w:tc>
      </w:tr>
      <w:tr w:rsidR="00D00A9F" w:rsidRPr="008D2C1D" w:rsidTr="002C2C33">
        <w:trPr>
          <w:jc w:val="center"/>
        </w:trPr>
        <w:tc>
          <w:tcPr>
            <w:tcW w:w="594" w:type="dxa"/>
          </w:tcPr>
          <w:p w:rsidR="00D00A9F" w:rsidRPr="008D2C1D" w:rsidRDefault="00D00A9F"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2</w:t>
            </w:r>
          </w:p>
        </w:tc>
        <w:tc>
          <w:tcPr>
            <w:tcW w:w="3059" w:type="dxa"/>
          </w:tcPr>
          <w:p w:rsidR="00D00A9F" w:rsidRPr="008D2C1D" w:rsidRDefault="00D00A9F" w:rsidP="009873F1">
            <w:pPr>
              <w:pStyle w:val="Standard"/>
              <w:snapToGrid w:val="0"/>
              <w:jc w:val="both"/>
              <w:rPr>
                <w:rFonts w:eastAsia="Times New Roman" w:cs="Times New Roman"/>
                <w:sz w:val="28"/>
                <w:szCs w:val="28"/>
              </w:rPr>
            </w:pPr>
            <w:r w:rsidRPr="008D2C1D">
              <w:rPr>
                <w:rFonts w:eastAsia="Times New Roman" w:cs="Times New Roman"/>
                <w:sz w:val="28"/>
                <w:szCs w:val="28"/>
              </w:rPr>
              <w:t>ООО «Оптима-Агро»</w:t>
            </w:r>
          </w:p>
        </w:tc>
        <w:tc>
          <w:tcPr>
            <w:tcW w:w="2520" w:type="dxa"/>
          </w:tcPr>
          <w:p w:rsidR="00D00A9F" w:rsidRPr="008D2C1D" w:rsidRDefault="00D00A9F" w:rsidP="009873F1">
            <w:pPr>
              <w:widowControl w:val="0"/>
              <w:snapToGrid w:val="0"/>
              <w:jc w:val="center"/>
              <w:rPr>
                <w:rFonts w:ascii="Times New Roman" w:hAnsi="Times New Roman" w:cs="Times New Roman"/>
                <w:bCs/>
                <w:sz w:val="28"/>
                <w:szCs w:val="28"/>
                <w:shd w:val="clear" w:color="auto" w:fill="FFFFFF"/>
              </w:rPr>
            </w:pPr>
            <w:r w:rsidRPr="008D2C1D">
              <w:rPr>
                <w:rFonts w:ascii="Times New Roman" w:hAnsi="Times New Roman" w:cs="Times New Roman"/>
                <w:bCs/>
                <w:sz w:val="28"/>
                <w:szCs w:val="28"/>
                <w:shd w:val="clear" w:color="auto" w:fill="FFFFFF"/>
              </w:rPr>
              <w:t>растениеводство</w:t>
            </w:r>
          </w:p>
        </w:tc>
        <w:tc>
          <w:tcPr>
            <w:tcW w:w="3904" w:type="dxa"/>
          </w:tcPr>
          <w:p w:rsidR="00D00A9F" w:rsidRPr="008D2C1D" w:rsidRDefault="00D00A9F" w:rsidP="009873F1">
            <w:pPr>
              <w:pStyle w:val="Standard"/>
              <w:snapToGrid w:val="0"/>
              <w:jc w:val="both"/>
              <w:rPr>
                <w:rFonts w:eastAsia="Times New Roman" w:cs="Times New Roman"/>
                <w:sz w:val="28"/>
                <w:szCs w:val="28"/>
              </w:rPr>
            </w:pPr>
            <w:r w:rsidRPr="008D2C1D">
              <w:rPr>
                <w:rFonts w:eastAsia="Times New Roman" w:cs="Times New Roman"/>
                <w:sz w:val="28"/>
                <w:szCs w:val="28"/>
              </w:rPr>
              <w:t>Чердаклинский р</w:t>
            </w:r>
            <w:r w:rsidRPr="008D2C1D">
              <w:rPr>
                <w:rFonts w:eastAsia="Times New Roman" w:cs="Times New Roman"/>
                <w:sz w:val="28"/>
                <w:szCs w:val="28"/>
                <w:lang w:val="ru-RU"/>
              </w:rPr>
              <w:t>айо</w:t>
            </w:r>
            <w:r w:rsidRPr="008D2C1D">
              <w:rPr>
                <w:rFonts w:eastAsia="Times New Roman" w:cs="Times New Roman"/>
                <w:sz w:val="28"/>
                <w:szCs w:val="28"/>
              </w:rPr>
              <w:t>н,</w:t>
            </w:r>
            <w:r w:rsidRPr="008D2C1D">
              <w:rPr>
                <w:rFonts w:eastAsia="Times New Roman" w:cs="Times New Roman"/>
                <w:sz w:val="28"/>
                <w:szCs w:val="28"/>
                <w:lang w:val="ru-RU"/>
              </w:rPr>
              <w:t xml:space="preserve"> </w:t>
            </w:r>
            <w:r w:rsidRPr="008D2C1D">
              <w:rPr>
                <w:rFonts w:eastAsia="Times New Roman" w:cs="Times New Roman"/>
                <w:sz w:val="28"/>
                <w:szCs w:val="28"/>
              </w:rPr>
              <w:t>с.</w:t>
            </w:r>
            <w:r w:rsidRPr="008D2C1D">
              <w:rPr>
                <w:rFonts w:eastAsia="Times New Roman" w:cs="Times New Roman"/>
                <w:sz w:val="28"/>
                <w:szCs w:val="28"/>
                <w:lang w:val="ru-RU"/>
              </w:rPr>
              <w:t> </w:t>
            </w:r>
            <w:r w:rsidRPr="008D2C1D">
              <w:rPr>
                <w:rFonts w:eastAsia="Times New Roman" w:cs="Times New Roman"/>
                <w:sz w:val="28"/>
                <w:szCs w:val="28"/>
              </w:rPr>
              <w:t>Суходол,</w:t>
            </w:r>
            <w:r w:rsidRPr="008D2C1D">
              <w:rPr>
                <w:rFonts w:eastAsia="Times New Roman" w:cs="Times New Roman"/>
                <w:sz w:val="28"/>
                <w:szCs w:val="28"/>
                <w:lang w:val="ru-RU"/>
              </w:rPr>
              <w:t xml:space="preserve"> </w:t>
            </w:r>
            <w:r w:rsidRPr="008D2C1D">
              <w:rPr>
                <w:rFonts w:eastAsia="Times New Roman" w:cs="Times New Roman"/>
                <w:sz w:val="28"/>
                <w:szCs w:val="28"/>
              </w:rPr>
              <w:t>ул.</w:t>
            </w:r>
            <w:r w:rsidRPr="008D2C1D">
              <w:rPr>
                <w:rFonts w:eastAsia="Times New Roman" w:cs="Times New Roman"/>
                <w:sz w:val="28"/>
                <w:szCs w:val="28"/>
                <w:lang w:val="ru-RU"/>
              </w:rPr>
              <w:t> </w:t>
            </w:r>
            <w:r w:rsidRPr="008D2C1D">
              <w:rPr>
                <w:rFonts w:eastAsia="Times New Roman" w:cs="Times New Roman"/>
                <w:sz w:val="28"/>
                <w:szCs w:val="28"/>
              </w:rPr>
              <w:t>Калинина, д.</w:t>
            </w:r>
            <w:r w:rsidRPr="008D2C1D">
              <w:rPr>
                <w:rFonts w:eastAsia="Times New Roman" w:cs="Times New Roman"/>
                <w:sz w:val="28"/>
                <w:szCs w:val="28"/>
                <w:lang w:val="ru-RU"/>
              </w:rPr>
              <w:t> </w:t>
            </w:r>
            <w:r w:rsidRPr="008D2C1D">
              <w:rPr>
                <w:rFonts w:eastAsia="Times New Roman" w:cs="Times New Roman"/>
                <w:sz w:val="28"/>
                <w:szCs w:val="28"/>
              </w:rPr>
              <w:t>2</w:t>
            </w:r>
          </w:p>
        </w:tc>
      </w:tr>
      <w:tr w:rsidR="00D00A9F" w:rsidRPr="008D2C1D" w:rsidTr="002C2C33">
        <w:trPr>
          <w:jc w:val="center"/>
        </w:trPr>
        <w:tc>
          <w:tcPr>
            <w:tcW w:w="594" w:type="dxa"/>
          </w:tcPr>
          <w:p w:rsidR="00D00A9F" w:rsidRPr="008D2C1D" w:rsidRDefault="00D00A9F"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3</w:t>
            </w:r>
          </w:p>
        </w:tc>
        <w:tc>
          <w:tcPr>
            <w:tcW w:w="3059" w:type="dxa"/>
          </w:tcPr>
          <w:p w:rsidR="00D00A9F" w:rsidRPr="008D2C1D" w:rsidRDefault="00D00A9F" w:rsidP="009873F1">
            <w:pPr>
              <w:pStyle w:val="Standard"/>
              <w:snapToGrid w:val="0"/>
              <w:jc w:val="both"/>
              <w:rPr>
                <w:rFonts w:eastAsia="Times New Roman" w:cs="Times New Roman"/>
                <w:sz w:val="28"/>
                <w:szCs w:val="28"/>
              </w:rPr>
            </w:pPr>
            <w:r w:rsidRPr="008D2C1D">
              <w:rPr>
                <w:rFonts w:eastAsia="Times New Roman" w:cs="Times New Roman"/>
                <w:sz w:val="28"/>
                <w:szCs w:val="28"/>
              </w:rPr>
              <w:t>СПК «Белоярский»</w:t>
            </w:r>
          </w:p>
        </w:tc>
        <w:tc>
          <w:tcPr>
            <w:tcW w:w="2520" w:type="dxa"/>
          </w:tcPr>
          <w:p w:rsidR="00D00A9F" w:rsidRPr="008D2C1D" w:rsidRDefault="00D00A9F" w:rsidP="009873F1">
            <w:pPr>
              <w:widowControl w:val="0"/>
              <w:snapToGrid w:val="0"/>
              <w:jc w:val="center"/>
              <w:rPr>
                <w:rFonts w:ascii="Times New Roman" w:hAnsi="Times New Roman" w:cs="Times New Roman"/>
                <w:bCs/>
                <w:sz w:val="28"/>
                <w:szCs w:val="28"/>
                <w:shd w:val="clear" w:color="auto" w:fill="FFFFFF"/>
              </w:rPr>
            </w:pPr>
            <w:r w:rsidRPr="008D2C1D">
              <w:rPr>
                <w:rFonts w:ascii="Times New Roman" w:eastAsia="Times New Roman" w:hAnsi="Times New Roman" w:cs="Times New Roman"/>
                <w:sz w:val="28"/>
                <w:szCs w:val="28"/>
              </w:rPr>
              <w:t>продукция плодовых культур</w:t>
            </w:r>
          </w:p>
        </w:tc>
        <w:tc>
          <w:tcPr>
            <w:tcW w:w="3904" w:type="dxa"/>
          </w:tcPr>
          <w:p w:rsidR="00D00A9F" w:rsidRPr="008D2C1D" w:rsidRDefault="00D00A9F" w:rsidP="009873F1">
            <w:pPr>
              <w:pStyle w:val="Standard"/>
              <w:snapToGrid w:val="0"/>
              <w:jc w:val="both"/>
              <w:rPr>
                <w:rFonts w:eastAsia="Times New Roman" w:cs="Times New Roman"/>
                <w:sz w:val="28"/>
                <w:szCs w:val="28"/>
                <w:lang w:val="ru-RU"/>
              </w:rPr>
            </w:pPr>
            <w:r w:rsidRPr="008D2C1D">
              <w:rPr>
                <w:rFonts w:eastAsia="Times New Roman" w:cs="Times New Roman"/>
                <w:sz w:val="28"/>
                <w:szCs w:val="28"/>
              </w:rPr>
              <w:t>433423</w:t>
            </w:r>
            <w:r w:rsidRPr="008D2C1D">
              <w:rPr>
                <w:rFonts w:eastAsia="Times New Roman" w:cs="Times New Roman"/>
                <w:sz w:val="28"/>
                <w:szCs w:val="28"/>
                <w:lang w:val="ru-RU"/>
              </w:rPr>
              <w:t xml:space="preserve">, </w:t>
            </w:r>
            <w:r w:rsidRPr="008D2C1D">
              <w:rPr>
                <w:rFonts w:eastAsia="Times New Roman" w:cs="Times New Roman"/>
                <w:sz w:val="28"/>
                <w:szCs w:val="28"/>
              </w:rPr>
              <w:t>Чердаклинский р</w:t>
            </w:r>
            <w:r w:rsidRPr="008D2C1D">
              <w:rPr>
                <w:rFonts w:eastAsia="Times New Roman" w:cs="Times New Roman"/>
                <w:sz w:val="28"/>
                <w:szCs w:val="28"/>
                <w:lang w:val="ru-RU"/>
              </w:rPr>
              <w:t>айо</w:t>
            </w:r>
            <w:r w:rsidRPr="008D2C1D">
              <w:rPr>
                <w:rFonts w:eastAsia="Times New Roman" w:cs="Times New Roman"/>
                <w:sz w:val="28"/>
                <w:szCs w:val="28"/>
              </w:rPr>
              <w:t>н</w:t>
            </w:r>
            <w:r w:rsidRPr="008D2C1D">
              <w:rPr>
                <w:rFonts w:eastAsia="Times New Roman" w:cs="Times New Roman"/>
                <w:sz w:val="28"/>
                <w:szCs w:val="28"/>
                <w:lang w:val="ru-RU"/>
              </w:rPr>
              <w:t xml:space="preserve">, </w:t>
            </w:r>
            <w:r w:rsidRPr="008D2C1D">
              <w:rPr>
                <w:rFonts w:eastAsia="Times New Roman" w:cs="Times New Roman"/>
                <w:sz w:val="28"/>
                <w:szCs w:val="28"/>
              </w:rPr>
              <w:t>п.</w:t>
            </w:r>
            <w:r w:rsidRPr="008D2C1D">
              <w:rPr>
                <w:rFonts w:eastAsia="Times New Roman" w:cs="Times New Roman"/>
                <w:sz w:val="28"/>
                <w:szCs w:val="28"/>
                <w:lang w:val="ru-RU"/>
              </w:rPr>
              <w:t> </w:t>
            </w:r>
            <w:r w:rsidRPr="008D2C1D">
              <w:rPr>
                <w:rFonts w:eastAsia="Times New Roman" w:cs="Times New Roman"/>
                <w:sz w:val="28"/>
                <w:szCs w:val="28"/>
              </w:rPr>
              <w:t>Вислая Дубрава</w:t>
            </w:r>
          </w:p>
        </w:tc>
      </w:tr>
    </w:tbl>
    <w:p w:rsidR="00D00A9F" w:rsidRPr="008D2C1D" w:rsidRDefault="00D00A9F" w:rsidP="009873F1">
      <w:pPr>
        <w:autoSpaceDE w:val="0"/>
        <w:autoSpaceDN w:val="0"/>
        <w:adjustRightInd w:val="0"/>
        <w:spacing w:after="0" w:line="240" w:lineRule="auto"/>
        <w:ind w:firstLine="709"/>
        <w:jc w:val="both"/>
        <w:rPr>
          <w:rFonts w:ascii="Times New Roman" w:hAnsi="Times New Roman" w:cs="Times New Roman"/>
          <w:sz w:val="28"/>
          <w:szCs w:val="28"/>
        </w:rPr>
      </w:pPr>
    </w:p>
    <w:p w:rsidR="00D00A9F" w:rsidRPr="008D2C1D" w:rsidRDefault="00D00A9F" w:rsidP="009873F1">
      <w:pPr>
        <w:pStyle w:val="001"/>
        <w:spacing w:line="240" w:lineRule="auto"/>
        <w:rPr>
          <w:sz w:val="28"/>
        </w:rPr>
      </w:pPr>
      <w:r w:rsidRPr="008D2C1D">
        <w:rPr>
          <w:sz w:val="28"/>
        </w:rPr>
        <w:t xml:space="preserve">Анализ экономической базы сельского поселения показывает, что основными градообразующими отраслями на перспективу останутся существующие сельскохозяйственные предприятия. </w:t>
      </w:r>
    </w:p>
    <w:p w:rsidR="00D00A9F" w:rsidRPr="008D2C1D" w:rsidRDefault="00D00A9F"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В целом</w:t>
      </w:r>
      <w:r w:rsidR="006304B8" w:rsidRPr="008D2C1D">
        <w:rPr>
          <w:rFonts w:ascii="Times New Roman" w:eastAsia="Times New Roman" w:hAnsi="Times New Roman" w:cs="Times New Roman"/>
          <w:iCs/>
          <w:sz w:val="28"/>
          <w:szCs w:val="28"/>
        </w:rPr>
        <w:t>,</w:t>
      </w:r>
      <w:r w:rsidRPr="008D2C1D">
        <w:rPr>
          <w:rFonts w:ascii="Times New Roman" w:eastAsia="Times New Roman" w:hAnsi="Times New Roman" w:cs="Times New Roman"/>
          <w:iCs/>
          <w:sz w:val="28"/>
          <w:szCs w:val="28"/>
        </w:rPr>
        <w:t xml:space="preserve"> Белоярское сельское поселение имеет благоприятную природную и экономическую среду для развития перспективных товарных отраслей сельского хозяйства.</w:t>
      </w:r>
    </w:p>
    <w:p w:rsidR="00C0712A" w:rsidRPr="008D2C1D" w:rsidRDefault="00C0712A" w:rsidP="009873F1">
      <w:pPr>
        <w:autoSpaceDE w:val="0"/>
        <w:autoSpaceDN w:val="0"/>
        <w:adjustRightInd w:val="0"/>
        <w:spacing w:after="0" w:line="240" w:lineRule="auto"/>
        <w:ind w:firstLine="709"/>
        <w:jc w:val="both"/>
        <w:rPr>
          <w:rFonts w:ascii="Times New Roman" w:hAnsi="Times New Roman" w:cs="Times New Roman"/>
          <w:sz w:val="28"/>
          <w:szCs w:val="28"/>
          <w:lang w:bidi="en-US"/>
        </w:rPr>
      </w:pPr>
      <w:r w:rsidRPr="008D2C1D">
        <w:rPr>
          <w:rFonts w:ascii="Times New Roman" w:hAnsi="Times New Roman" w:cs="Times New Roman"/>
          <w:sz w:val="28"/>
          <w:szCs w:val="28"/>
        </w:rPr>
        <w:t xml:space="preserve">С целью снятия ограничений развития сельского хозяйства в районе реализуются муниципальная программа </w:t>
      </w:r>
      <w:r w:rsidRPr="008D2C1D">
        <w:rPr>
          <w:rFonts w:ascii="Times New Roman" w:hAnsi="Times New Roman" w:cs="Times New Roman"/>
          <w:sz w:val="28"/>
          <w:szCs w:val="28"/>
          <w:lang w:bidi="en-US"/>
        </w:rPr>
        <w:t>«Развитие личных подсобных хозяйств на территории муниципального образования «Чердаклинский район».</w:t>
      </w:r>
    </w:p>
    <w:p w:rsidR="00AD136A" w:rsidRPr="008D2C1D" w:rsidRDefault="00AD136A" w:rsidP="009873F1">
      <w:pPr>
        <w:spacing w:after="0" w:line="240" w:lineRule="auto"/>
        <w:ind w:firstLine="709"/>
        <w:jc w:val="both"/>
        <w:rPr>
          <w:rFonts w:ascii="Times New Roman" w:eastAsia="Times New Roman" w:hAnsi="Times New Roman" w:cs="Times New Roman"/>
          <w:iCs/>
          <w:sz w:val="28"/>
          <w:szCs w:val="28"/>
        </w:rPr>
      </w:pPr>
    </w:p>
    <w:p w:rsidR="00843384" w:rsidRPr="008D2C1D" w:rsidRDefault="00843384" w:rsidP="009873F1">
      <w:pPr>
        <w:pStyle w:val="af0"/>
        <w:numPr>
          <w:ilvl w:val="3"/>
          <w:numId w:val="18"/>
        </w:numPr>
        <w:tabs>
          <w:tab w:val="left" w:pos="1134"/>
        </w:tabs>
        <w:spacing w:after="0" w:line="240" w:lineRule="auto"/>
        <w:jc w:val="center"/>
        <w:outlineLvl w:val="3"/>
        <w:rPr>
          <w:rFonts w:ascii="Times New Roman" w:hAnsi="Times New Roman" w:cs="Times New Roman"/>
          <w:b/>
          <w:sz w:val="28"/>
          <w:szCs w:val="28"/>
        </w:rPr>
      </w:pPr>
      <w:bookmarkStart w:id="66" w:name="_Toc535574055"/>
      <w:bookmarkStart w:id="67" w:name="_Toc8663568"/>
      <w:bookmarkStart w:id="68" w:name="_Toc25760293"/>
      <w:r w:rsidRPr="008D2C1D">
        <w:rPr>
          <w:rFonts w:ascii="Times New Roman" w:hAnsi="Times New Roman" w:cs="Times New Roman"/>
          <w:b/>
          <w:sz w:val="28"/>
          <w:szCs w:val="28"/>
        </w:rPr>
        <w:t>Промышленность</w:t>
      </w:r>
      <w:bookmarkEnd w:id="66"/>
      <w:bookmarkEnd w:id="67"/>
      <w:bookmarkEnd w:id="68"/>
    </w:p>
    <w:p w:rsidR="00843384" w:rsidRPr="008D2C1D" w:rsidRDefault="00843384" w:rsidP="009873F1">
      <w:pPr>
        <w:spacing w:after="0" w:line="240" w:lineRule="auto"/>
        <w:ind w:firstLine="709"/>
        <w:jc w:val="both"/>
        <w:rPr>
          <w:rFonts w:ascii="Times New Roman" w:eastAsia="Times New Roman" w:hAnsi="Times New Roman" w:cs="Times New Roman"/>
          <w:iCs/>
          <w:sz w:val="28"/>
          <w:szCs w:val="28"/>
        </w:rPr>
      </w:pPr>
    </w:p>
    <w:p w:rsidR="009C20D9" w:rsidRPr="008D2C1D" w:rsidRDefault="009C20D9"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На территории Белоярского сельского поселения промышленные предприятия отсутствуют.</w:t>
      </w:r>
    </w:p>
    <w:p w:rsidR="009C20D9" w:rsidRPr="008D2C1D" w:rsidRDefault="009C20D9" w:rsidP="009873F1">
      <w:pPr>
        <w:spacing w:after="0" w:line="240" w:lineRule="auto"/>
        <w:ind w:firstLine="709"/>
        <w:jc w:val="both"/>
        <w:rPr>
          <w:rFonts w:ascii="Times New Roman" w:eastAsia="Times New Roman" w:hAnsi="Times New Roman" w:cs="Times New Roman"/>
          <w:iCs/>
          <w:sz w:val="28"/>
          <w:szCs w:val="28"/>
        </w:rPr>
      </w:pPr>
    </w:p>
    <w:p w:rsidR="00274C36" w:rsidRPr="008D2C1D" w:rsidRDefault="00274C36" w:rsidP="009873F1">
      <w:pPr>
        <w:pStyle w:val="af0"/>
        <w:numPr>
          <w:ilvl w:val="3"/>
          <w:numId w:val="18"/>
        </w:numPr>
        <w:spacing w:after="0" w:line="240" w:lineRule="auto"/>
        <w:jc w:val="center"/>
        <w:outlineLvl w:val="3"/>
        <w:rPr>
          <w:rFonts w:ascii="Times New Roman" w:hAnsi="Times New Roman" w:cs="Times New Roman"/>
          <w:b/>
          <w:sz w:val="28"/>
          <w:szCs w:val="28"/>
        </w:rPr>
      </w:pPr>
      <w:bookmarkStart w:id="69" w:name="_Toc8663569"/>
      <w:bookmarkStart w:id="70" w:name="_Toc25760294"/>
      <w:r w:rsidRPr="008D2C1D">
        <w:rPr>
          <w:rFonts w:ascii="Times New Roman" w:hAnsi="Times New Roman" w:cs="Times New Roman"/>
          <w:b/>
          <w:sz w:val="28"/>
          <w:szCs w:val="28"/>
        </w:rPr>
        <w:t>Малое и среднее предпринимательство</w:t>
      </w:r>
      <w:bookmarkEnd w:id="69"/>
      <w:r w:rsidRPr="008D2C1D">
        <w:rPr>
          <w:rFonts w:ascii="Times New Roman" w:hAnsi="Times New Roman" w:cs="Times New Roman"/>
          <w:b/>
          <w:sz w:val="28"/>
          <w:szCs w:val="28"/>
        </w:rPr>
        <w:t>. Потребительский рынок</w:t>
      </w:r>
      <w:bookmarkEnd w:id="70"/>
    </w:p>
    <w:p w:rsidR="00274C36" w:rsidRPr="008D2C1D" w:rsidRDefault="00274C36" w:rsidP="009873F1">
      <w:pPr>
        <w:spacing w:after="0" w:line="240" w:lineRule="auto"/>
        <w:ind w:firstLine="709"/>
        <w:jc w:val="both"/>
        <w:rPr>
          <w:rFonts w:ascii="Times New Roman" w:eastAsia="Times New Roman" w:hAnsi="Times New Roman" w:cs="Times New Roman"/>
          <w:iCs/>
          <w:sz w:val="28"/>
          <w:szCs w:val="28"/>
        </w:rPr>
      </w:pPr>
    </w:p>
    <w:p w:rsidR="00274C36" w:rsidRPr="008D2C1D" w:rsidRDefault="00274C36"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В настоящее время на территории Белоярского сельского поселения недостаточно развито индивидуальное предпринимательство. </w:t>
      </w:r>
    </w:p>
    <w:p w:rsidR="00274C36" w:rsidRPr="008D2C1D" w:rsidRDefault="00274C36"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Приоритетным направлением экономического развития является поддержка малого и среднего бизнеса. Создание условий для устойчивой деятельности малых и средних предпринимателей.</w:t>
      </w:r>
    </w:p>
    <w:p w:rsidR="00274C36" w:rsidRPr="008D2C1D" w:rsidRDefault="00274C36"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Потребительский рынок </w:t>
      </w:r>
      <w:r w:rsidRPr="008D2C1D">
        <w:rPr>
          <w:rFonts w:ascii="Times New Roman" w:eastAsia="Times New Roman" w:hAnsi="Times New Roman" w:cs="Times New Roman"/>
          <w:iCs/>
          <w:sz w:val="28"/>
          <w:szCs w:val="28"/>
        </w:rPr>
        <w:t>Белоярского</w:t>
      </w:r>
      <w:r w:rsidRPr="008D2C1D">
        <w:rPr>
          <w:rFonts w:ascii="Times New Roman" w:hAnsi="Times New Roman" w:cs="Times New Roman"/>
          <w:sz w:val="28"/>
          <w:szCs w:val="28"/>
        </w:rPr>
        <w:t xml:space="preserve"> сельского поселения представлен 14 объектами розничной торговли общей торговой площадью 810</w:t>
      </w:r>
      <w:r w:rsidRPr="008D2C1D">
        <w:rPr>
          <w:rFonts w:ascii="Times New Roman" w:eastAsia="Times New Roman" w:hAnsi="Times New Roman" w:cs="Times New Roman"/>
          <w:sz w:val="28"/>
          <w:szCs w:val="28"/>
        </w:rPr>
        <w:t xml:space="preserve"> кв. м</w:t>
      </w:r>
      <w:r w:rsidRPr="008D2C1D">
        <w:rPr>
          <w:rFonts w:ascii="Times New Roman" w:hAnsi="Times New Roman" w:cs="Times New Roman"/>
          <w:sz w:val="28"/>
          <w:szCs w:val="28"/>
        </w:rPr>
        <w:t>, 1 предприятием общественного питания на 20 мест. Предприятия бытового обслуживания отсутствуют.</w:t>
      </w:r>
    </w:p>
    <w:p w:rsidR="00274C36" w:rsidRPr="008D2C1D" w:rsidRDefault="00274C36" w:rsidP="009873F1">
      <w:pPr>
        <w:spacing w:after="0" w:line="240" w:lineRule="auto"/>
        <w:ind w:firstLine="709"/>
        <w:jc w:val="right"/>
        <w:rPr>
          <w:rFonts w:ascii="Times New Roman" w:hAnsi="Times New Roman" w:cs="Times New Roman"/>
          <w:sz w:val="28"/>
          <w:szCs w:val="28"/>
        </w:rPr>
      </w:pPr>
      <w:r w:rsidRPr="008D2C1D">
        <w:rPr>
          <w:rFonts w:ascii="Times New Roman" w:hAnsi="Times New Roman" w:cs="Times New Roman"/>
          <w:sz w:val="28"/>
          <w:szCs w:val="28"/>
        </w:rPr>
        <w:t xml:space="preserve">Таблица </w:t>
      </w:r>
      <w:r w:rsidR="00D75D39" w:rsidRPr="008D2C1D">
        <w:rPr>
          <w:rFonts w:ascii="Times New Roman" w:hAnsi="Times New Roman" w:cs="Times New Roman"/>
          <w:sz w:val="28"/>
          <w:szCs w:val="28"/>
        </w:rPr>
        <w:t>3</w:t>
      </w:r>
    </w:p>
    <w:p w:rsidR="00274C36" w:rsidRPr="008D2C1D" w:rsidRDefault="00274C36" w:rsidP="009873F1">
      <w:pPr>
        <w:pStyle w:val="af0"/>
        <w:spacing w:after="0" w:line="240" w:lineRule="auto"/>
        <w:ind w:left="0" w:firstLine="709"/>
        <w:jc w:val="center"/>
        <w:rPr>
          <w:rFonts w:ascii="Times New Roman" w:hAnsi="Times New Roman" w:cs="Times New Roman"/>
          <w:sz w:val="28"/>
          <w:szCs w:val="28"/>
        </w:rPr>
      </w:pPr>
      <w:r w:rsidRPr="008D2C1D">
        <w:rPr>
          <w:rFonts w:ascii="Times New Roman" w:hAnsi="Times New Roman" w:cs="Times New Roman"/>
          <w:sz w:val="28"/>
          <w:szCs w:val="28"/>
        </w:rPr>
        <w:t>Обеспеченность сельских поселений предприятиями бытового обслуживания</w:t>
      </w:r>
    </w:p>
    <w:tbl>
      <w:tblPr>
        <w:tblW w:w="4918"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782"/>
        <w:gridCol w:w="5953"/>
        <w:gridCol w:w="2127"/>
        <w:gridCol w:w="1205"/>
      </w:tblGrid>
      <w:tr w:rsidR="00274C36" w:rsidRPr="008D2C1D" w:rsidTr="00274C36">
        <w:trPr>
          <w:tblHeader/>
          <w:jc w:val="center"/>
        </w:trPr>
        <w:tc>
          <w:tcPr>
            <w:tcW w:w="782" w:type="dxa"/>
            <w:tcBorders>
              <w:top w:val="single" w:sz="8" w:space="0" w:color="000000"/>
              <w:left w:val="single" w:sz="8" w:space="0" w:color="000000"/>
              <w:bottom w:val="single" w:sz="8" w:space="0" w:color="000000"/>
              <w:right w:val="single" w:sz="8" w:space="0" w:color="000000"/>
            </w:tcBorders>
          </w:tcPr>
          <w:p w:rsidR="00274C36" w:rsidRPr="008D2C1D" w:rsidRDefault="00274C36" w:rsidP="009873F1">
            <w:pPr>
              <w:spacing w:after="0" w:line="240" w:lineRule="auto"/>
              <w:jc w:val="center"/>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 п/п</w:t>
            </w:r>
          </w:p>
        </w:tc>
        <w:tc>
          <w:tcPr>
            <w:tcW w:w="5953"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Показатели</w:t>
            </w:r>
          </w:p>
        </w:tc>
        <w:tc>
          <w:tcPr>
            <w:tcW w:w="2127"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Ед. измерения</w:t>
            </w:r>
          </w:p>
        </w:tc>
        <w:tc>
          <w:tcPr>
            <w:tcW w:w="1205"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Кол-во</w:t>
            </w:r>
          </w:p>
        </w:tc>
      </w:tr>
      <w:tr w:rsidR="00274C36" w:rsidRPr="008D2C1D" w:rsidTr="002C2C33">
        <w:trPr>
          <w:jc w:val="center"/>
        </w:trPr>
        <w:tc>
          <w:tcPr>
            <w:tcW w:w="782" w:type="dxa"/>
            <w:vMerge w:val="restart"/>
            <w:tcBorders>
              <w:top w:val="single" w:sz="8" w:space="0" w:color="000000"/>
              <w:left w:val="single" w:sz="8" w:space="0" w:color="000000"/>
              <w:right w:val="single" w:sz="8" w:space="0" w:color="000000"/>
            </w:tcBorders>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1</w:t>
            </w:r>
          </w:p>
        </w:tc>
        <w:tc>
          <w:tcPr>
            <w:tcW w:w="5953"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 xml:space="preserve">Количество объектов розничной торговли </w:t>
            </w:r>
          </w:p>
        </w:tc>
        <w:tc>
          <w:tcPr>
            <w:tcW w:w="2127"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p>
        </w:tc>
        <w:tc>
          <w:tcPr>
            <w:tcW w:w="1205"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14</w:t>
            </w:r>
          </w:p>
        </w:tc>
      </w:tr>
      <w:tr w:rsidR="00274C36" w:rsidRPr="008D2C1D" w:rsidTr="002C2C33">
        <w:trPr>
          <w:jc w:val="center"/>
        </w:trPr>
        <w:tc>
          <w:tcPr>
            <w:tcW w:w="782" w:type="dxa"/>
            <w:vMerge/>
            <w:tcBorders>
              <w:left w:val="single" w:sz="8" w:space="0" w:color="000000"/>
              <w:right w:val="single" w:sz="8" w:space="0" w:color="000000"/>
            </w:tcBorders>
          </w:tcPr>
          <w:p w:rsidR="00274C36" w:rsidRPr="008D2C1D" w:rsidRDefault="00274C36" w:rsidP="009873F1">
            <w:pPr>
              <w:spacing w:after="0" w:line="240" w:lineRule="auto"/>
              <w:jc w:val="center"/>
              <w:rPr>
                <w:rFonts w:ascii="Times New Roman" w:eastAsia="Times New Roman" w:hAnsi="Times New Roman" w:cs="Times New Roman"/>
                <w:sz w:val="28"/>
                <w:szCs w:val="28"/>
              </w:rPr>
            </w:pPr>
          </w:p>
        </w:tc>
        <w:tc>
          <w:tcPr>
            <w:tcW w:w="5953"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274C36" w:rsidRPr="008D2C1D" w:rsidRDefault="00274C36"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аптечные киоски и пункты</w:t>
            </w:r>
          </w:p>
        </w:tc>
        <w:tc>
          <w:tcPr>
            <w:tcW w:w="2127"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единица</w:t>
            </w:r>
          </w:p>
        </w:tc>
        <w:tc>
          <w:tcPr>
            <w:tcW w:w="1205"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1</w:t>
            </w:r>
          </w:p>
        </w:tc>
      </w:tr>
      <w:tr w:rsidR="00274C36" w:rsidRPr="008D2C1D" w:rsidTr="002C2C33">
        <w:trPr>
          <w:jc w:val="center"/>
        </w:trPr>
        <w:tc>
          <w:tcPr>
            <w:tcW w:w="782" w:type="dxa"/>
            <w:vMerge/>
            <w:tcBorders>
              <w:left w:val="single" w:sz="8" w:space="0" w:color="000000"/>
              <w:bottom w:val="single" w:sz="8" w:space="0" w:color="000000"/>
              <w:right w:val="single" w:sz="8" w:space="0" w:color="000000"/>
            </w:tcBorders>
          </w:tcPr>
          <w:p w:rsidR="00274C36" w:rsidRPr="008D2C1D" w:rsidRDefault="00274C36" w:rsidP="009873F1">
            <w:pPr>
              <w:spacing w:after="0" w:line="240" w:lineRule="auto"/>
              <w:jc w:val="center"/>
              <w:rPr>
                <w:rFonts w:ascii="Times New Roman" w:eastAsia="Times New Roman" w:hAnsi="Times New Roman" w:cs="Times New Roman"/>
                <w:sz w:val="28"/>
                <w:szCs w:val="28"/>
              </w:rPr>
            </w:pPr>
          </w:p>
        </w:tc>
        <w:tc>
          <w:tcPr>
            <w:tcW w:w="5953"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274C36" w:rsidRPr="008D2C1D" w:rsidRDefault="00274C36"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магазины товаров повседневного спроса, минимаркеты</w:t>
            </w:r>
          </w:p>
        </w:tc>
        <w:tc>
          <w:tcPr>
            <w:tcW w:w="2127"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единица</w:t>
            </w:r>
          </w:p>
        </w:tc>
        <w:tc>
          <w:tcPr>
            <w:tcW w:w="1205"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13</w:t>
            </w:r>
          </w:p>
        </w:tc>
      </w:tr>
      <w:tr w:rsidR="00274C36" w:rsidRPr="008D2C1D" w:rsidTr="002C2C33">
        <w:trPr>
          <w:jc w:val="center"/>
        </w:trPr>
        <w:tc>
          <w:tcPr>
            <w:tcW w:w="782" w:type="dxa"/>
            <w:vMerge w:val="restart"/>
            <w:tcBorders>
              <w:top w:val="single" w:sz="8" w:space="0" w:color="000000"/>
              <w:left w:val="single" w:sz="8" w:space="0" w:color="000000"/>
              <w:right w:val="single" w:sz="8" w:space="0" w:color="000000"/>
            </w:tcBorders>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2</w:t>
            </w:r>
          </w:p>
        </w:tc>
        <w:tc>
          <w:tcPr>
            <w:tcW w:w="5953"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274C36" w:rsidRPr="008D2C1D" w:rsidRDefault="00274C36"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Количество объектов общественного питания</w:t>
            </w:r>
          </w:p>
        </w:tc>
        <w:tc>
          <w:tcPr>
            <w:tcW w:w="2127"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единица</w:t>
            </w:r>
          </w:p>
        </w:tc>
        <w:tc>
          <w:tcPr>
            <w:tcW w:w="1205"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1</w:t>
            </w:r>
          </w:p>
        </w:tc>
      </w:tr>
      <w:tr w:rsidR="00274C36" w:rsidRPr="008D2C1D" w:rsidTr="002C2C33">
        <w:trPr>
          <w:jc w:val="center"/>
        </w:trPr>
        <w:tc>
          <w:tcPr>
            <w:tcW w:w="782" w:type="dxa"/>
            <w:vMerge/>
            <w:tcBorders>
              <w:left w:val="single" w:sz="8" w:space="0" w:color="000000"/>
              <w:bottom w:val="single" w:sz="8" w:space="0" w:color="000000"/>
              <w:right w:val="single" w:sz="8" w:space="0" w:color="000000"/>
            </w:tcBorders>
          </w:tcPr>
          <w:p w:rsidR="00274C36" w:rsidRPr="008D2C1D" w:rsidRDefault="00274C36" w:rsidP="009873F1">
            <w:pPr>
              <w:spacing w:after="0" w:line="240" w:lineRule="auto"/>
              <w:jc w:val="center"/>
              <w:rPr>
                <w:rFonts w:ascii="Times New Roman" w:eastAsia="Times New Roman" w:hAnsi="Times New Roman" w:cs="Times New Roman"/>
                <w:sz w:val="28"/>
                <w:szCs w:val="28"/>
              </w:rPr>
            </w:pPr>
          </w:p>
        </w:tc>
        <w:tc>
          <w:tcPr>
            <w:tcW w:w="5953"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274C36" w:rsidRPr="008D2C1D" w:rsidRDefault="00274C36"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рестораны, кафе, бары</w:t>
            </w:r>
          </w:p>
        </w:tc>
        <w:tc>
          <w:tcPr>
            <w:tcW w:w="2127"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единица</w:t>
            </w:r>
          </w:p>
        </w:tc>
        <w:tc>
          <w:tcPr>
            <w:tcW w:w="1205"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1</w:t>
            </w:r>
          </w:p>
        </w:tc>
      </w:tr>
      <w:tr w:rsidR="00274C36" w:rsidRPr="008D2C1D" w:rsidTr="002C2C33">
        <w:trPr>
          <w:jc w:val="center"/>
        </w:trPr>
        <w:tc>
          <w:tcPr>
            <w:tcW w:w="782" w:type="dxa"/>
            <w:vMerge w:val="restart"/>
            <w:tcBorders>
              <w:top w:val="single" w:sz="8" w:space="0" w:color="000000"/>
              <w:left w:val="single" w:sz="8" w:space="0" w:color="000000"/>
              <w:right w:val="single" w:sz="8" w:space="0" w:color="000000"/>
            </w:tcBorders>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3</w:t>
            </w:r>
          </w:p>
        </w:tc>
        <w:tc>
          <w:tcPr>
            <w:tcW w:w="5953"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Площадь торгового зала объектов розничной торговли</w:t>
            </w:r>
          </w:p>
        </w:tc>
        <w:tc>
          <w:tcPr>
            <w:tcW w:w="2127"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кв. м</w:t>
            </w:r>
          </w:p>
        </w:tc>
        <w:tc>
          <w:tcPr>
            <w:tcW w:w="1205"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810</w:t>
            </w:r>
          </w:p>
        </w:tc>
      </w:tr>
      <w:tr w:rsidR="00274C36" w:rsidRPr="008D2C1D" w:rsidTr="002C2C33">
        <w:trPr>
          <w:jc w:val="center"/>
        </w:trPr>
        <w:tc>
          <w:tcPr>
            <w:tcW w:w="782" w:type="dxa"/>
            <w:vMerge/>
            <w:tcBorders>
              <w:left w:val="single" w:sz="8" w:space="0" w:color="000000"/>
              <w:bottom w:val="single" w:sz="8" w:space="0" w:color="000000"/>
              <w:right w:val="single" w:sz="8" w:space="0" w:color="000000"/>
            </w:tcBorders>
          </w:tcPr>
          <w:p w:rsidR="00274C36" w:rsidRPr="008D2C1D" w:rsidRDefault="00274C36" w:rsidP="009873F1">
            <w:pPr>
              <w:spacing w:after="0" w:line="240" w:lineRule="auto"/>
              <w:jc w:val="center"/>
              <w:rPr>
                <w:rFonts w:ascii="Times New Roman" w:eastAsia="Times New Roman" w:hAnsi="Times New Roman" w:cs="Times New Roman"/>
                <w:sz w:val="28"/>
                <w:szCs w:val="28"/>
              </w:rPr>
            </w:pPr>
          </w:p>
        </w:tc>
        <w:tc>
          <w:tcPr>
            <w:tcW w:w="5953"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274C36" w:rsidRPr="008D2C1D" w:rsidRDefault="00274C36"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магазины товаров повседневного спроса, минимаркеты</w:t>
            </w:r>
          </w:p>
        </w:tc>
        <w:tc>
          <w:tcPr>
            <w:tcW w:w="2127"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кв. м</w:t>
            </w:r>
          </w:p>
        </w:tc>
        <w:tc>
          <w:tcPr>
            <w:tcW w:w="1205"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810</w:t>
            </w:r>
          </w:p>
        </w:tc>
      </w:tr>
      <w:tr w:rsidR="00274C36" w:rsidRPr="008D2C1D" w:rsidTr="002C2C33">
        <w:trPr>
          <w:jc w:val="center"/>
        </w:trPr>
        <w:tc>
          <w:tcPr>
            <w:tcW w:w="782" w:type="dxa"/>
            <w:vMerge w:val="restart"/>
            <w:tcBorders>
              <w:top w:val="single" w:sz="8" w:space="0" w:color="000000"/>
              <w:left w:val="single" w:sz="8" w:space="0" w:color="000000"/>
              <w:right w:val="single" w:sz="8" w:space="0" w:color="000000"/>
            </w:tcBorders>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4</w:t>
            </w:r>
          </w:p>
        </w:tc>
        <w:tc>
          <w:tcPr>
            <w:tcW w:w="5953"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Площадь зала обслуживания посетителей в объектах общественного питания</w:t>
            </w:r>
          </w:p>
        </w:tc>
        <w:tc>
          <w:tcPr>
            <w:tcW w:w="2127"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кв. м</w:t>
            </w:r>
          </w:p>
        </w:tc>
        <w:tc>
          <w:tcPr>
            <w:tcW w:w="1205"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89</w:t>
            </w:r>
          </w:p>
        </w:tc>
      </w:tr>
      <w:tr w:rsidR="00274C36" w:rsidRPr="008D2C1D" w:rsidTr="002C2C33">
        <w:trPr>
          <w:jc w:val="center"/>
        </w:trPr>
        <w:tc>
          <w:tcPr>
            <w:tcW w:w="782" w:type="dxa"/>
            <w:vMerge/>
            <w:tcBorders>
              <w:left w:val="single" w:sz="8" w:space="0" w:color="000000"/>
              <w:bottom w:val="single" w:sz="8" w:space="0" w:color="000000"/>
              <w:right w:val="single" w:sz="8" w:space="0" w:color="000000"/>
            </w:tcBorders>
          </w:tcPr>
          <w:p w:rsidR="00274C36" w:rsidRPr="008D2C1D" w:rsidRDefault="00274C36" w:rsidP="009873F1">
            <w:pPr>
              <w:spacing w:after="0" w:line="240" w:lineRule="auto"/>
              <w:jc w:val="center"/>
              <w:rPr>
                <w:rFonts w:ascii="Times New Roman" w:eastAsia="Times New Roman" w:hAnsi="Times New Roman" w:cs="Times New Roman"/>
                <w:sz w:val="28"/>
                <w:szCs w:val="28"/>
              </w:rPr>
            </w:pPr>
          </w:p>
        </w:tc>
        <w:tc>
          <w:tcPr>
            <w:tcW w:w="5953"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274C36" w:rsidRPr="008D2C1D" w:rsidRDefault="00274C36"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рестораны, кафе, бары</w:t>
            </w:r>
          </w:p>
        </w:tc>
        <w:tc>
          <w:tcPr>
            <w:tcW w:w="2127"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кв. м</w:t>
            </w:r>
          </w:p>
        </w:tc>
        <w:tc>
          <w:tcPr>
            <w:tcW w:w="1205"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89</w:t>
            </w:r>
          </w:p>
        </w:tc>
      </w:tr>
      <w:tr w:rsidR="00274C36" w:rsidRPr="008D2C1D" w:rsidTr="002C2C33">
        <w:trPr>
          <w:jc w:val="center"/>
        </w:trPr>
        <w:tc>
          <w:tcPr>
            <w:tcW w:w="782" w:type="dxa"/>
            <w:vMerge w:val="restart"/>
            <w:tcBorders>
              <w:top w:val="single" w:sz="8" w:space="0" w:color="000000"/>
              <w:left w:val="single" w:sz="8" w:space="0" w:color="000000"/>
              <w:right w:val="single" w:sz="8" w:space="0" w:color="000000"/>
            </w:tcBorders>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5</w:t>
            </w:r>
          </w:p>
        </w:tc>
        <w:tc>
          <w:tcPr>
            <w:tcW w:w="5953"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Число мест в объектах общественного питания</w:t>
            </w:r>
          </w:p>
        </w:tc>
        <w:tc>
          <w:tcPr>
            <w:tcW w:w="2127"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место</w:t>
            </w:r>
          </w:p>
        </w:tc>
        <w:tc>
          <w:tcPr>
            <w:tcW w:w="1205"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20</w:t>
            </w:r>
          </w:p>
        </w:tc>
      </w:tr>
      <w:tr w:rsidR="00274C36" w:rsidRPr="008D2C1D" w:rsidTr="002C2C33">
        <w:trPr>
          <w:jc w:val="center"/>
        </w:trPr>
        <w:tc>
          <w:tcPr>
            <w:tcW w:w="782" w:type="dxa"/>
            <w:vMerge/>
            <w:tcBorders>
              <w:left w:val="single" w:sz="8" w:space="0" w:color="000000"/>
              <w:bottom w:val="single" w:sz="8" w:space="0" w:color="000000"/>
              <w:right w:val="single" w:sz="8" w:space="0" w:color="000000"/>
            </w:tcBorders>
          </w:tcPr>
          <w:p w:rsidR="00274C36" w:rsidRPr="008D2C1D" w:rsidRDefault="00274C36" w:rsidP="009873F1">
            <w:pPr>
              <w:spacing w:after="0" w:line="240" w:lineRule="auto"/>
              <w:jc w:val="center"/>
              <w:rPr>
                <w:rFonts w:ascii="Times New Roman" w:eastAsia="Times New Roman" w:hAnsi="Times New Roman" w:cs="Times New Roman"/>
                <w:sz w:val="28"/>
                <w:szCs w:val="28"/>
              </w:rPr>
            </w:pPr>
          </w:p>
        </w:tc>
        <w:tc>
          <w:tcPr>
            <w:tcW w:w="5953"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274C36" w:rsidRPr="008D2C1D" w:rsidRDefault="00274C36"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рестораны, кафе, бары</w:t>
            </w:r>
          </w:p>
        </w:tc>
        <w:tc>
          <w:tcPr>
            <w:tcW w:w="2127"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место</w:t>
            </w:r>
          </w:p>
        </w:tc>
        <w:tc>
          <w:tcPr>
            <w:tcW w:w="1205" w:type="dxa"/>
            <w:tcBorders>
              <w:top w:val="single" w:sz="8" w:space="0" w:color="000000"/>
              <w:left w:val="single" w:sz="8" w:space="0" w:color="000000"/>
              <w:bottom w:val="single" w:sz="8" w:space="0" w:color="000000"/>
              <w:right w:val="single" w:sz="8" w:space="0" w:color="000000"/>
            </w:tcBorders>
            <w:hideMark/>
          </w:tcPr>
          <w:p w:rsidR="00274C36" w:rsidRPr="008D2C1D" w:rsidRDefault="00274C36"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20</w:t>
            </w:r>
          </w:p>
        </w:tc>
      </w:tr>
    </w:tbl>
    <w:p w:rsidR="00D4432C" w:rsidRPr="008D2C1D" w:rsidRDefault="00D4432C" w:rsidP="009873F1">
      <w:pPr>
        <w:spacing w:after="0" w:line="240" w:lineRule="auto"/>
        <w:ind w:firstLine="709"/>
        <w:jc w:val="both"/>
        <w:rPr>
          <w:rFonts w:ascii="Times New Roman" w:eastAsia="Times New Roman" w:hAnsi="Times New Roman" w:cs="Times New Roman"/>
          <w:iCs/>
          <w:sz w:val="28"/>
          <w:szCs w:val="28"/>
        </w:rPr>
      </w:pPr>
    </w:p>
    <w:p w:rsidR="00274C36" w:rsidRPr="008D2C1D" w:rsidRDefault="00274C36"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Уровень обеспеченности населения торговыми площадями в Белоярском сельском поселении составляет 324 кв. м на 1000 жителей, что ниже установленных нормативов (347 кв. м на 1000 чел.). </w:t>
      </w:r>
    </w:p>
    <w:p w:rsidR="00274C36" w:rsidRPr="008D2C1D" w:rsidRDefault="00274C36"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Уровень обеспеченности объектами общественного питания – 8 мест на 1000 чел. (при нормативном показателе 40 мест на 1000 чел.).</w:t>
      </w:r>
    </w:p>
    <w:p w:rsidR="00274C36" w:rsidRPr="008D2C1D" w:rsidRDefault="00274C36" w:rsidP="009873F1">
      <w:pPr>
        <w:spacing w:after="0" w:line="240" w:lineRule="auto"/>
        <w:ind w:firstLine="709"/>
        <w:jc w:val="both"/>
        <w:rPr>
          <w:rFonts w:ascii="Times New Roman" w:eastAsia="Times New Roman" w:hAnsi="Times New Roman" w:cs="Times New Roman"/>
          <w:iCs/>
          <w:sz w:val="28"/>
          <w:szCs w:val="28"/>
        </w:rPr>
      </w:pPr>
    </w:p>
    <w:p w:rsidR="00843384" w:rsidRPr="008D2C1D" w:rsidRDefault="00FB1A1E" w:rsidP="009873F1">
      <w:pPr>
        <w:pStyle w:val="af0"/>
        <w:numPr>
          <w:ilvl w:val="3"/>
          <w:numId w:val="18"/>
        </w:numPr>
        <w:spacing w:after="0" w:line="240" w:lineRule="auto"/>
        <w:jc w:val="center"/>
        <w:outlineLvl w:val="3"/>
        <w:rPr>
          <w:rFonts w:ascii="Times New Roman" w:hAnsi="Times New Roman" w:cs="Times New Roman"/>
          <w:b/>
          <w:sz w:val="28"/>
          <w:szCs w:val="28"/>
        </w:rPr>
      </w:pPr>
      <w:bookmarkStart w:id="71" w:name="_Toc25760295"/>
      <w:r w:rsidRPr="008D2C1D">
        <w:rPr>
          <w:rFonts w:ascii="Times New Roman" w:hAnsi="Times New Roman" w:cs="Times New Roman"/>
          <w:b/>
          <w:sz w:val="28"/>
          <w:szCs w:val="28"/>
        </w:rPr>
        <w:t>Туристический комплекс</w:t>
      </w:r>
      <w:bookmarkEnd w:id="71"/>
    </w:p>
    <w:p w:rsidR="00843384" w:rsidRPr="008D2C1D" w:rsidRDefault="00843384" w:rsidP="009873F1">
      <w:pPr>
        <w:spacing w:after="0" w:line="240" w:lineRule="auto"/>
        <w:ind w:firstLine="709"/>
        <w:jc w:val="both"/>
        <w:rPr>
          <w:rFonts w:ascii="Times New Roman" w:hAnsi="Times New Roman" w:cs="Times New Roman"/>
          <w:sz w:val="28"/>
          <w:szCs w:val="28"/>
        </w:rPr>
      </w:pPr>
    </w:p>
    <w:p w:rsidR="0071206A" w:rsidRPr="008D2C1D" w:rsidRDefault="0071206A"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Близость реки Волга, транспортная доступность, богатое историко-культурное наследие природные условия и ресурсы создают перспективы для разных видов туризма: культурно-исторического, этнографического, делового и событийного, лечебно-рекреационного, экологического и приключенческого, сельского, а также охоты и рыбалки.</w:t>
      </w:r>
    </w:p>
    <w:p w:rsidR="0071206A" w:rsidRPr="008D2C1D" w:rsidRDefault="0071206A"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Вблизи села Белый Яр с 1923 года действует дом отдыха, на базе которого в 1995 г. был открыт санаторий «Белый Яр». Также на территории Белоярского сельского поселение расположены 6 туристических баз.</w:t>
      </w:r>
    </w:p>
    <w:p w:rsidR="00843384" w:rsidRPr="008D2C1D" w:rsidRDefault="0071206A" w:rsidP="009873F1">
      <w:pPr>
        <w:spacing w:after="0" w:line="240" w:lineRule="auto"/>
        <w:ind w:firstLine="709"/>
        <w:jc w:val="both"/>
        <w:rPr>
          <w:rFonts w:ascii="Times New Roman" w:hAnsi="Times New Roman" w:cs="Times New Roman"/>
          <w:sz w:val="28"/>
          <w:szCs w:val="28"/>
          <w:lang w:bidi="en-US"/>
        </w:rPr>
      </w:pPr>
      <w:r w:rsidRPr="008D2C1D">
        <w:rPr>
          <w:rFonts w:ascii="Times New Roman" w:hAnsi="Times New Roman" w:cs="Times New Roman"/>
          <w:sz w:val="28"/>
          <w:szCs w:val="28"/>
        </w:rPr>
        <w:t xml:space="preserve">В настоящее время мероприятия, направленные на развитие туризма в Чердаклинском районе, реализуются в рамках муниципальной программы </w:t>
      </w:r>
      <w:r w:rsidRPr="008D2C1D">
        <w:rPr>
          <w:rFonts w:ascii="Times New Roman" w:hAnsi="Times New Roman" w:cs="Times New Roman"/>
          <w:sz w:val="28"/>
          <w:szCs w:val="28"/>
          <w:lang w:bidi="en-US"/>
        </w:rPr>
        <w:t>«Развитие туризма в муниципальном образовании «Чердаклинский район» Ульяновской области».</w:t>
      </w:r>
    </w:p>
    <w:p w:rsidR="00FB1A1E" w:rsidRPr="008D2C1D" w:rsidRDefault="00FB1A1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На территории Белоярского сельского поселения можно выделить туристический маршрут «с. Татарский Калмаюр – с. Ст. Белый Яр – с. Новый Белый Яр – санаторий «Белый Яр» протяженностью 62 км и длительностью 1 день. </w:t>
      </w:r>
    </w:p>
    <w:p w:rsidR="00FB1A1E" w:rsidRPr="008D2C1D" w:rsidRDefault="00FB1A1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Отправной точкой маршрута является с. Татарский Калмаюр, где можно посмотреть музей, расположенный в школе, рядом с селом расположены три курганные группы. В 3 км от села находится мусульманское кладбище. На территории кладбища находится булгарский могильник XIV века. </w:t>
      </w:r>
    </w:p>
    <w:p w:rsidR="00FB1A1E" w:rsidRPr="008D2C1D" w:rsidRDefault="00FB1A1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Двигаясь далее в с. Новый Белый Яр, где расположены дом героя СССР Н.И. Огуречникова и рядом с селом – закамская засечная черта. В поселке Вислая Дубрава, который находится на берегу реки Волга, открывается красивейший вид на Мелекесский залив. Вдоль берега залива, разносятся незабываемые запахи цветущих яблонь различных сортов.</w:t>
      </w:r>
    </w:p>
    <w:p w:rsidR="00FB1A1E" w:rsidRPr="008D2C1D" w:rsidRDefault="00FB1A1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Заканчивается маршрут в санатории «Белый Яр», где можно отдохнуть и поправить свое здоровье.</w:t>
      </w:r>
    </w:p>
    <w:p w:rsidR="0071206A" w:rsidRPr="008D2C1D" w:rsidRDefault="0071206A" w:rsidP="009873F1">
      <w:pPr>
        <w:spacing w:after="0" w:line="240" w:lineRule="auto"/>
        <w:ind w:firstLine="709"/>
        <w:jc w:val="both"/>
        <w:rPr>
          <w:rFonts w:ascii="Times New Roman" w:hAnsi="Times New Roman" w:cs="Times New Roman"/>
          <w:sz w:val="28"/>
          <w:szCs w:val="28"/>
        </w:rPr>
      </w:pPr>
    </w:p>
    <w:p w:rsidR="00E61986" w:rsidRPr="008D2C1D" w:rsidRDefault="00E61986"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72" w:name="_Toc2259003"/>
      <w:bookmarkStart w:id="73" w:name="_Toc25760296"/>
      <w:r w:rsidRPr="008D2C1D">
        <w:rPr>
          <w:rFonts w:ascii="Times New Roman" w:hAnsi="Times New Roman" w:cs="Times New Roman"/>
          <w:b/>
          <w:sz w:val="28"/>
          <w:szCs w:val="28"/>
        </w:rPr>
        <w:t>Население</w:t>
      </w:r>
      <w:bookmarkEnd w:id="72"/>
      <w:bookmarkEnd w:id="73"/>
    </w:p>
    <w:p w:rsidR="00E61986" w:rsidRPr="008D2C1D" w:rsidRDefault="00E61986" w:rsidP="009873F1">
      <w:pPr>
        <w:pStyle w:val="af0"/>
        <w:spacing w:after="0" w:line="240" w:lineRule="auto"/>
        <w:ind w:left="0" w:firstLine="709"/>
        <w:jc w:val="both"/>
        <w:rPr>
          <w:rFonts w:ascii="Times New Roman" w:hAnsi="Times New Roman" w:cs="Times New Roman"/>
          <w:sz w:val="28"/>
          <w:szCs w:val="28"/>
        </w:rPr>
      </w:pPr>
    </w:p>
    <w:p w:rsidR="00E61986" w:rsidRPr="008D2C1D" w:rsidRDefault="00E61986" w:rsidP="009873F1">
      <w:pPr>
        <w:pStyle w:val="af0"/>
        <w:numPr>
          <w:ilvl w:val="3"/>
          <w:numId w:val="18"/>
        </w:numPr>
        <w:spacing w:after="0" w:line="240" w:lineRule="auto"/>
        <w:jc w:val="center"/>
        <w:outlineLvl w:val="3"/>
        <w:rPr>
          <w:rFonts w:ascii="Times New Roman" w:hAnsi="Times New Roman" w:cs="Times New Roman"/>
          <w:b/>
          <w:sz w:val="28"/>
          <w:szCs w:val="28"/>
        </w:rPr>
      </w:pPr>
      <w:bookmarkStart w:id="74" w:name="_Toc8663572"/>
      <w:bookmarkStart w:id="75" w:name="_Toc25760297"/>
      <w:r w:rsidRPr="008D2C1D">
        <w:rPr>
          <w:rFonts w:ascii="Times New Roman" w:hAnsi="Times New Roman" w:cs="Times New Roman"/>
          <w:b/>
          <w:sz w:val="28"/>
          <w:szCs w:val="28"/>
        </w:rPr>
        <w:t>Динамика численности населения</w:t>
      </w:r>
      <w:bookmarkEnd w:id="74"/>
      <w:bookmarkEnd w:id="75"/>
    </w:p>
    <w:p w:rsidR="00E61986" w:rsidRPr="008D2C1D" w:rsidRDefault="00E61986" w:rsidP="009873F1">
      <w:pPr>
        <w:spacing w:after="0" w:line="240" w:lineRule="auto"/>
        <w:ind w:firstLine="709"/>
        <w:jc w:val="both"/>
        <w:rPr>
          <w:rFonts w:ascii="Times New Roman" w:hAnsi="Times New Roman" w:cs="Times New Roman"/>
          <w:sz w:val="28"/>
          <w:szCs w:val="28"/>
        </w:rPr>
      </w:pPr>
    </w:p>
    <w:p w:rsidR="008273D9" w:rsidRPr="008D2C1D" w:rsidRDefault="008273D9" w:rsidP="009873F1">
      <w:pPr>
        <w:tabs>
          <w:tab w:val="left" w:pos="1134"/>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С момента разработки и утверждения действующего генерального плана муниципального образования </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Белоярское сельское поселение</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 xml:space="preserve"> численность населения муниципального образования существенно изменилась.</w:t>
      </w:r>
    </w:p>
    <w:p w:rsidR="008273D9" w:rsidRPr="008D2C1D" w:rsidRDefault="008273D9" w:rsidP="009873F1">
      <w:pPr>
        <w:tabs>
          <w:tab w:val="left" w:pos="1134"/>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По данным Федеральной службы государственной статистики по Ульяновской области (Ульяновскстат) численность населения муниципального образования </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Белоярское сельское поселение</w:t>
      </w:r>
      <w:r w:rsidR="00D00A9F" w:rsidRPr="008D2C1D">
        <w:rPr>
          <w:rFonts w:ascii="Times New Roman" w:hAnsi="Times New Roman" w:cs="Times New Roman"/>
          <w:sz w:val="28"/>
          <w:szCs w:val="28"/>
        </w:rPr>
        <w:t>»</w:t>
      </w:r>
      <w:r w:rsidRPr="008D2C1D">
        <w:rPr>
          <w:rFonts w:ascii="Times New Roman" w:hAnsi="Times New Roman" w:cs="Times New Roman"/>
          <w:sz w:val="28"/>
          <w:szCs w:val="28"/>
        </w:rPr>
        <w:t xml:space="preserve"> на 2018 составила </w:t>
      </w:r>
      <w:r w:rsidRPr="008D2C1D">
        <w:rPr>
          <w:rFonts w:ascii="Times New Roman" w:eastAsia="Times New Roman" w:hAnsi="Times New Roman" w:cs="Times New Roman"/>
          <w:sz w:val="28"/>
          <w:szCs w:val="28"/>
        </w:rPr>
        <w:t xml:space="preserve">2500 </w:t>
      </w:r>
      <w:r w:rsidRPr="008D2C1D">
        <w:rPr>
          <w:rFonts w:ascii="Times New Roman" w:hAnsi="Times New Roman" w:cs="Times New Roman"/>
          <w:sz w:val="28"/>
          <w:szCs w:val="28"/>
        </w:rPr>
        <w:t xml:space="preserve">чел. </w:t>
      </w:r>
    </w:p>
    <w:p w:rsidR="008273D9" w:rsidRPr="008D2C1D" w:rsidRDefault="008273D9" w:rsidP="009873F1">
      <w:pPr>
        <w:pStyle w:val="af0"/>
        <w:spacing w:after="0" w:line="240" w:lineRule="auto"/>
        <w:ind w:left="0" w:firstLine="709"/>
        <w:jc w:val="right"/>
        <w:rPr>
          <w:rFonts w:ascii="Times New Roman" w:hAnsi="Times New Roman" w:cs="Times New Roman"/>
          <w:sz w:val="28"/>
          <w:szCs w:val="28"/>
        </w:rPr>
      </w:pPr>
      <w:r w:rsidRPr="008D2C1D">
        <w:rPr>
          <w:rFonts w:ascii="Times New Roman" w:hAnsi="Times New Roman" w:cs="Times New Roman"/>
          <w:sz w:val="28"/>
          <w:szCs w:val="28"/>
        </w:rPr>
        <w:t xml:space="preserve">Таблица </w:t>
      </w:r>
      <w:r w:rsidR="00D75D39" w:rsidRPr="008D2C1D">
        <w:rPr>
          <w:rFonts w:ascii="Times New Roman" w:hAnsi="Times New Roman" w:cs="Times New Roman"/>
          <w:sz w:val="28"/>
          <w:szCs w:val="28"/>
        </w:rPr>
        <w:t>4</w:t>
      </w:r>
    </w:p>
    <w:p w:rsidR="008273D9" w:rsidRPr="008D2C1D" w:rsidRDefault="008273D9" w:rsidP="009873F1">
      <w:pPr>
        <w:pStyle w:val="af0"/>
        <w:spacing w:after="0" w:line="240" w:lineRule="auto"/>
        <w:ind w:left="0" w:firstLine="709"/>
        <w:jc w:val="center"/>
        <w:rPr>
          <w:rFonts w:ascii="Times New Roman" w:hAnsi="Times New Roman" w:cs="Times New Roman"/>
          <w:sz w:val="28"/>
          <w:szCs w:val="28"/>
        </w:rPr>
      </w:pPr>
      <w:r w:rsidRPr="008D2C1D">
        <w:rPr>
          <w:rFonts w:ascii="Times New Roman" w:hAnsi="Times New Roman" w:cs="Times New Roman"/>
          <w:sz w:val="28"/>
          <w:szCs w:val="28"/>
        </w:rPr>
        <w:t>Динамика численности населения за последние 5 лет, чел.</w:t>
      </w:r>
    </w:p>
    <w:tbl>
      <w:tblPr>
        <w:tblW w:w="5000" w:type="pct"/>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82"/>
        <w:gridCol w:w="3828"/>
        <w:gridCol w:w="850"/>
        <w:gridCol w:w="992"/>
        <w:gridCol w:w="1134"/>
        <w:gridCol w:w="993"/>
        <w:gridCol w:w="992"/>
        <w:gridCol w:w="864"/>
      </w:tblGrid>
      <w:tr w:rsidR="00A81EE8" w:rsidRPr="008D2C1D" w:rsidTr="00A81EE8">
        <w:trPr>
          <w:tblHeader/>
        </w:trPr>
        <w:tc>
          <w:tcPr>
            <w:tcW w:w="582"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 п/п</w:t>
            </w:r>
          </w:p>
        </w:tc>
        <w:tc>
          <w:tcPr>
            <w:tcW w:w="3828"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Показатели</w:t>
            </w:r>
          </w:p>
        </w:tc>
        <w:tc>
          <w:tcPr>
            <w:tcW w:w="850"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Ед. изм.</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2014</w:t>
            </w:r>
          </w:p>
        </w:tc>
        <w:tc>
          <w:tcPr>
            <w:tcW w:w="1134"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2015</w:t>
            </w:r>
          </w:p>
        </w:tc>
        <w:tc>
          <w:tcPr>
            <w:tcW w:w="993"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2016</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2017</w:t>
            </w:r>
          </w:p>
        </w:tc>
        <w:tc>
          <w:tcPr>
            <w:tcW w:w="864"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2018</w:t>
            </w:r>
          </w:p>
        </w:tc>
      </w:tr>
      <w:tr w:rsidR="00A81EE8" w:rsidRPr="008D2C1D" w:rsidTr="00A81EE8">
        <w:tc>
          <w:tcPr>
            <w:tcW w:w="582"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lastRenderedPageBreak/>
              <w:t>1</w:t>
            </w:r>
          </w:p>
        </w:tc>
        <w:tc>
          <w:tcPr>
            <w:tcW w:w="3828"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Оценка численности населения на 1 января текущего года</w:t>
            </w:r>
          </w:p>
        </w:tc>
        <w:tc>
          <w:tcPr>
            <w:tcW w:w="850"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чел.</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2609</w:t>
            </w:r>
          </w:p>
        </w:tc>
        <w:tc>
          <w:tcPr>
            <w:tcW w:w="1134"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2565</w:t>
            </w:r>
          </w:p>
        </w:tc>
        <w:tc>
          <w:tcPr>
            <w:tcW w:w="993"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2556</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2553</w:t>
            </w:r>
          </w:p>
        </w:tc>
        <w:tc>
          <w:tcPr>
            <w:tcW w:w="864"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2500</w:t>
            </w:r>
          </w:p>
        </w:tc>
      </w:tr>
      <w:tr w:rsidR="00A81EE8" w:rsidRPr="008D2C1D" w:rsidTr="00A81EE8">
        <w:tc>
          <w:tcPr>
            <w:tcW w:w="582"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2</w:t>
            </w:r>
          </w:p>
        </w:tc>
        <w:tc>
          <w:tcPr>
            <w:tcW w:w="3828"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Число родившихся (без мертворожденных)</w:t>
            </w:r>
          </w:p>
        </w:tc>
        <w:tc>
          <w:tcPr>
            <w:tcW w:w="850"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чел.</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p>
        </w:tc>
        <w:tc>
          <w:tcPr>
            <w:tcW w:w="993"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19</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27</w:t>
            </w:r>
          </w:p>
        </w:tc>
        <w:tc>
          <w:tcPr>
            <w:tcW w:w="864" w:type="dxa"/>
            <w:tcBorders>
              <w:top w:val="single" w:sz="8" w:space="0" w:color="000000"/>
              <w:left w:val="single" w:sz="8" w:space="0" w:color="000000"/>
              <w:bottom w:val="single" w:sz="8" w:space="0" w:color="000000"/>
              <w:right w:val="single" w:sz="8" w:space="0" w:color="000000"/>
            </w:tcBorders>
            <w:hideMark/>
          </w:tcPr>
          <w:p w:rsidR="00A81EE8" w:rsidRPr="008D2C1D" w:rsidRDefault="00AD2EF1"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14</w:t>
            </w:r>
          </w:p>
        </w:tc>
      </w:tr>
      <w:tr w:rsidR="00A81EE8" w:rsidRPr="008D2C1D" w:rsidTr="00A81EE8">
        <w:tc>
          <w:tcPr>
            <w:tcW w:w="582"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3</w:t>
            </w:r>
          </w:p>
        </w:tc>
        <w:tc>
          <w:tcPr>
            <w:tcW w:w="3828"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Число умерших</w:t>
            </w:r>
          </w:p>
        </w:tc>
        <w:tc>
          <w:tcPr>
            <w:tcW w:w="850"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чел.</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p>
        </w:tc>
        <w:tc>
          <w:tcPr>
            <w:tcW w:w="993"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43</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51</w:t>
            </w:r>
          </w:p>
        </w:tc>
        <w:tc>
          <w:tcPr>
            <w:tcW w:w="864" w:type="dxa"/>
            <w:tcBorders>
              <w:top w:val="single" w:sz="8" w:space="0" w:color="000000"/>
              <w:left w:val="single" w:sz="8" w:space="0" w:color="000000"/>
              <w:bottom w:val="single" w:sz="8" w:space="0" w:color="000000"/>
              <w:right w:val="single" w:sz="8" w:space="0" w:color="000000"/>
            </w:tcBorders>
            <w:hideMark/>
          </w:tcPr>
          <w:p w:rsidR="00A81EE8" w:rsidRPr="008D2C1D" w:rsidRDefault="00AD2EF1"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41</w:t>
            </w:r>
          </w:p>
        </w:tc>
      </w:tr>
      <w:tr w:rsidR="00A81EE8" w:rsidRPr="008D2C1D" w:rsidTr="00A81EE8">
        <w:tc>
          <w:tcPr>
            <w:tcW w:w="582"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4</w:t>
            </w:r>
          </w:p>
        </w:tc>
        <w:tc>
          <w:tcPr>
            <w:tcW w:w="3828"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Естественный прирост</w:t>
            </w:r>
          </w:p>
        </w:tc>
        <w:tc>
          <w:tcPr>
            <w:tcW w:w="850"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чел.</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p>
        </w:tc>
        <w:tc>
          <w:tcPr>
            <w:tcW w:w="993"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-24</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-24</w:t>
            </w:r>
          </w:p>
        </w:tc>
        <w:tc>
          <w:tcPr>
            <w:tcW w:w="864" w:type="dxa"/>
            <w:tcBorders>
              <w:top w:val="single" w:sz="8" w:space="0" w:color="000000"/>
              <w:left w:val="single" w:sz="8" w:space="0" w:color="000000"/>
              <w:bottom w:val="single" w:sz="8" w:space="0" w:color="000000"/>
              <w:right w:val="single" w:sz="8" w:space="0" w:color="000000"/>
            </w:tcBorders>
            <w:hideMark/>
          </w:tcPr>
          <w:p w:rsidR="00A81EE8" w:rsidRPr="008D2C1D" w:rsidRDefault="00AD2EF1"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-27</w:t>
            </w:r>
          </w:p>
        </w:tc>
      </w:tr>
      <w:tr w:rsidR="00A81EE8" w:rsidRPr="008D2C1D" w:rsidTr="00A81EE8">
        <w:tc>
          <w:tcPr>
            <w:tcW w:w="582"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5</w:t>
            </w:r>
          </w:p>
        </w:tc>
        <w:tc>
          <w:tcPr>
            <w:tcW w:w="3828"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Общий коэффициент рождаемости</w:t>
            </w:r>
          </w:p>
        </w:tc>
        <w:tc>
          <w:tcPr>
            <w:tcW w:w="850"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Arial" w:hAnsi="Arial" w:cs="Arial"/>
                <w:sz w:val="28"/>
                <w:szCs w:val="28"/>
                <w:shd w:val="clear" w:color="auto" w:fill="FFFFFF"/>
              </w:rPr>
              <w:t>‰</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p>
        </w:tc>
        <w:tc>
          <w:tcPr>
            <w:tcW w:w="993"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7,4</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10,6</w:t>
            </w:r>
          </w:p>
        </w:tc>
        <w:tc>
          <w:tcPr>
            <w:tcW w:w="864" w:type="dxa"/>
            <w:tcBorders>
              <w:top w:val="single" w:sz="8" w:space="0" w:color="000000"/>
              <w:left w:val="single" w:sz="8" w:space="0" w:color="000000"/>
              <w:bottom w:val="single" w:sz="8" w:space="0" w:color="000000"/>
              <w:right w:val="single" w:sz="8" w:space="0" w:color="000000"/>
            </w:tcBorders>
            <w:hideMark/>
          </w:tcPr>
          <w:p w:rsidR="00A81EE8" w:rsidRPr="008D2C1D" w:rsidRDefault="00AD2EF1"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5,6</w:t>
            </w:r>
          </w:p>
        </w:tc>
      </w:tr>
      <w:tr w:rsidR="00A81EE8" w:rsidRPr="008D2C1D" w:rsidTr="00A81EE8">
        <w:tc>
          <w:tcPr>
            <w:tcW w:w="582"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6</w:t>
            </w:r>
          </w:p>
        </w:tc>
        <w:tc>
          <w:tcPr>
            <w:tcW w:w="3828"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Общий коэффициент смертности</w:t>
            </w:r>
          </w:p>
        </w:tc>
        <w:tc>
          <w:tcPr>
            <w:tcW w:w="850"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Arial" w:hAnsi="Arial" w:cs="Arial"/>
                <w:sz w:val="28"/>
                <w:szCs w:val="28"/>
                <w:shd w:val="clear" w:color="auto" w:fill="FFFFFF"/>
              </w:rPr>
              <w:t>‰</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p>
        </w:tc>
        <w:tc>
          <w:tcPr>
            <w:tcW w:w="993"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16,8</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20,0</w:t>
            </w:r>
          </w:p>
        </w:tc>
        <w:tc>
          <w:tcPr>
            <w:tcW w:w="864" w:type="dxa"/>
            <w:tcBorders>
              <w:top w:val="single" w:sz="8" w:space="0" w:color="000000"/>
              <w:left w:val="single" w:sz="8" w:space="0" w:color="000000"/>
              <w:bottom w:val="single" w:sz="8" w:space="0" w:color="000000"/>
              <w:right w:val="single" w:sz="8" w:space="0" w:color="000000"/>
            </w:tcBorders>
            <w:hideMark/>
          </w:tcPr>
          <w:p w:rsidR="00A81EE8" w:rsidRPr="008D2C1D" w:rsidRDefault="00AD2EF1"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16,4</w:t>
            </w:r>
          </w:p>
        </w:tc>
      </w:tr>
      <w:tr w:rsidR="00A81EE8" w:rsidRPr="008D2C1D" w:rsidTr="00A81EE8">
        <w:tc>
          <w:tcPr>
            <w:tcW w:w="582"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7</w:t>
            </w:r>
          </w:p>
        </w:tc>
        <w:tc>
          <w:tcPr>
            <w:tcW w:w="3828"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Общий коэффициент естественного прироста</w:t>
            </w:r>
          </w:p>
        </w:tc>
        <w:tc>
          <w:tcPr>
            <w:tcW w:w="850"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Arial" w:hAnsi="Arial" w:cs="Arial"/>
                <w:sz w:val="28"/>
                <w:szCs w:val="28"/>
                <w:shd w:val="clear" w:color="auto" w:fill="FFFFFF"/>
              </w:rPr>
              <w:t>‰</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p>
        </w:tc>
        <w:tc>
          <w:tcPr>
            <w:tcW w:w="993"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-9,4</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-9,4</w:t>
            </w:r>
          </w:p>
        </w:tc>
        <w:tc>
          <w:tcPr>
            <w:tcW w:w="864" w:type="dxa"/>
            <w:tcBorders>
              <w:top w:val="single" w:sz="8" w:space="0" w:color="000000"/>
              <w:left w:val="single" w:sz="8" w:space="0" w:color="000000"/>
              <w:bottom w:val="single" w:sz="8" w:space="0" w:color="000000"/>
              <w:right w:val="single" w:sz="8" w:space="0" w:color="000000"/>
            </w:tcBorders>
            <w:hideMark/>
          </w:tcPr>
          <w:p w:rsidR="00A81EE8" w:rsidRPr="008D2C1D" w:rsidRDefault="00A6276A"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w:t>
            </w:r>
            <w:r w:rsidR="00AD2EF1" w:rsidRPr="008D2C1D">
              <w:rPr>
                <w:rFonts w:ascii="Times New Roman" w:eastAsia="Times New Roman" w:hAnsi="Times New Roman" w:cs="Times New Roman"/>
                <w:sz w:val="28"/>
                <w:szCs w:val="28"/>
              </w:rPr>
              <w:t>10,8</w:t>
            </w:r>
          </w:p>
        </w:tc>
      </w:tr>
      <w:tr w:rsidR="00A81EE8" w:rsidRPr="008D2C1D" w:rsidTr="00A81EE8">
        <w:trPr>
          <w:trHeight w:val="52"/>
        </w:trPr>
        <w:tc>
          <w:tcPr>
            <w:tcW w:w="582"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8</w:t>
            </w:r>
          </w:p>
        </w:tc>
        <w:tc>
          <w:tcPr>
            <w:tcW w:w="3828"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Число прибывших</w:t>
            </w:r>
          </w:p>
        </w:tc>
        <w:tc>
          <w:tcPr>
            <w:tcW w:w="850"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чел.</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104</w:t>
            </w:r>
          </w:p>
        </w:tc>
        <w:tc>
          <w:tcPr>
            <w:tcW w:w="993"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106</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51</w:t>
            </w:r>
          </w:p>
        </w:tc>
        <w:tc>
          <w:tcPr>
            <w:tcW w:w="864" w:type="dxa"/>
            <w:tcBorders>
              <w:top w:val="single" w:sz="8" w:space="0" w:color="000000"/>
              <w:left w:val="single" w:sz="8" w:space="0" w:color="000000"/>
              <w:bottom w:val="single" w:sz="8" w:space="0" w:color="000000"/>
              <w:right w:val="single" w:sz="8" w:space="0" w:color="000000"/>
            </w:tcBorders>
            <w:hideMark/>
          </w:tcPr>
          <w:p w:rsidR="00A81EE8" w:rsidRPr="008D2C1D" w:rsidRDefault="00AD2EF1"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53</w:t>
            </w:r>
          </w:p>
        </w:tc>
      </w:tr>
      <w:tr w:rsidR="00A81EE8" w:rsidRPr="008D2C1D" w:rsidTr="00A81EE8">
        <w:trPr>
          <w:trHeight w:val="244"/>
        </w:trPr>
        <w:tc>
          <w:tcPr>
            <w:tcW w:w="582"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9</w:t>
            </w:r>
          </w:p>
        </w:tc>
        <w:tc>
          <w:tcPr>
            <w:tcW w:w="3828"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Число выбывших</w:t>
            </w:r>
          </w:p>
        </w:tc>
        <w:tc>
          <w:tcPr>
            <w:tcW w:w="850"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чел.</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79</w:t>
            </w:r>
          </w:p>
        </w:tc>
        <w:tc>
          <w:tcPr>
            <w:tcW w:w="993"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85</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80</w:t>
            </w:r>
          </w:p>
        </w:tc>
        <w:tc>
          <w:tcPr>
            <w:tcW w:w="864" w:type="dxa"/>
            <w:tcBorders>
              <w:top w:val="single" w:sz="8" w:space="0" w:color="000000"/>
              <w:left w:val="single" w:sz="8" w:space="0" w:color="000000"/>
              <w:bottom w:val="single" w:sz="8" w:space="0" w:color="000000"/>
              <w:right w:val="single" w:sz="8" w:space="0" w:color="000000"/>
            </w:tcBorders>
            <w:hideMark/>
          </w:tcPr>
          <w:p w:rsidR="00A81EE8" w:rsidRPr="008D2C1D" w:rsidRDefault="00AD2EF1"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99</w:t>
            </w:r>
          </w:p>
        </w:tc>
      </w:tr>
      <w:tr w:rsidR="00A81EE8" w:rsidRPr="008D2C1D" w:rsidTr="00A81EE8">
        <w:trPr>
          <w:trHeight w:val="244"/>
        </w:trPr>
        <w:tc>
          <w:tcPr>
            <w:tcW w:w="582"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10</w:t>
            </w:r>
          </w:p>
        </w:tc>
        <w:tc>
          <w:tcPr>
            <w:tcW w:w="3828"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Миграционный прирост</w:t>
            </w:r>
          </w:p>
        </w:tc>
        <w:tc>
          <w:tcPr>
            <w:tcW w:w="850"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чел.</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25</w:t>
            </w:r>
          </w:p>
        </w:tc>
        <w:tc>
          <w:tcPr>
            <w:tcW w:w="993"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21</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-29</w:t>
            </w:r>
          </w:p>
        </w:tc>
        <w:tc>
          <w:tcPr>
            <w:tcW w:w="864" w:type="dxa"/>
            <w:tcBorders>
              <w:top w:val="single" w:sz="8" w:space="0" w:color="000000"/>
              <w:left w:val="single" w:sz="8" w:space="0" w:color="000000"/>
              <w:bottom w:val="single" w:sz="8" w:space="0" w:color="000000"/>
              <w:right w:val="single" w:sz="8" w:space="0" w:color="000000"/>
            </w:tcBorders>
            <w:hideMark/>
          </w:tcPr>
          <w:p w:rsidR="00A81EE8" w:rsidRPr="008D2C1D" w:rsidRDefault="00AD2EF1"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-46</w:t>
            </w:r>
          </w:p>
        </w:tc>
      </w:tr>
      <w:tr w:rsidR="00A81EE8" w:rsidRPr="008D2C1D" w:rsidTr="00A81EE8">
        <w:tc>
          <w:tcPr>
            <w:tcW w:w="582"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11</w:t>
            </w:r>
          </w:p>
        </w:tc>
        <w:tc>
          <w:tcPr>
            <w:tcW w:w="3828"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Общий коэффициент миграционного прироста</w:t>
            </w:r>
          </w:p>
        </w:tc>
        <w:tc>
          <w:tcPr>
            <w:tcW w:w="850" w:type="dxa"/>
            <w:tcBorders>
              <w:top w:val="single" w:sz="8" w:space="0" w:color="000000"/>
              <w:left w:val="single" w:sz="8" w:space="0" w:color="000000"/>
              <w:bottom w:val="single" w:sz="8" w:space="0" w:color="000000"/>
              <w:right w:val="single" w:sz="8" w:space="0" w:color="000000"/>
            </w:tcBorders>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Arial" w:hAnsi="Arial" w:cs="Arial"/>
                <w:sz w:val="28"/>
                <w:szCs w:val="28"/>
                <w:shd w:val="clear" w:color="auto" w:fill="FFFFFF"/>
              </w:rPr>
              <w:t>‰</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9,7</w:t>
            </w:r>
          </w:p>
        </w:tc>
        <w:tc>
          <w:tcPr>
            <w:tcW w:w="993"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8,2</w:t>
            </w:r>
          </w:p>
        </w:tc>
        <w:tc>
          <w:tcPr>
            <w:tcW w:w="992" w:type="dxa"/>
            <w:tcBorders>
              <w:top w:val="single" w:sz="8" w:space="0" w:color="000000"/>
              <w:left w:val="single" w:sz="8" w:space="0" w:color="000000"/>
              <w:bottom w:val="single" w:sz="8" w:space="0" w:color="000000"/>
              <w:right w:val="single" w:sz="8" w:space="0" w:color="000000"/>
            </w:tcBorders>
            <w:hideMark/>
          </w:tcPr>
          <w:p w:rsidR="00A81EE8" w:rsidRPr="008D2C1D" w:rsidRDefault="00A81EE8"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-11,3</w:t>
            </w:r>
          </w:p>
        </w:tc>
        <w:tc>
          <w:tcPr>
            <w:tcW w:w="864" w:type="dxa"/>
            <w:tcBorders>
              <w:top w:val="single" w:sz="8" w:space="0" w:color="000000"/>
              <w:left w:val="single" w:sz="8" w:space="0" w:color="000000"/>
              <w:bottom w:val="single" w:sz="8" w:space="0" w:color="000000"/>
              <w:right w:val="single" w:sz="8" w:space="0" w:color="000000"/>
            </w:tcBorders>
            <w:hideMark/>
          </w:tcPr>
          <w:p w:rsidR="00A81EE8" w:rsidRPr="008D2C1D" w:rsidRDefault="00A6276A"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w:t>
            </w:r>
            <w:r w:rsidR="00AD2EF1" w:rsidRPr="008D2C1D">
              <w:rPr>
                <w:rFonts w:ascii="Times New Roman" w:eastAsia="Times New Roman" w:hAnsi="Times New Roman" w:cs="Times New Roman"/>
                <w:sz w:val="28"/>
                <w:szCs w:val="28"/>
              </w:rPr>
              <w:t>18,4</w:t>
            </w:r>
          </w:p>
        </w:tc>
      </w:tr>
    </w:tbl>
    <w:p w:rsidR="00E61986" w:rsidRPr="008D2C1D" w:rsidRDefault="00E61986" w:rsidP="009873F1">
      <w:pPr>
        <w:spacing w:after="0" w:line="240" w:lineRule="auto"/>
        <w:ind w:firstLine="709"/>
        <w:jc w:val="both"/>
        <w:rPr>
          <w:rFonts w:ascii="Times New Roman" w:hAnsi="Times New Roman" w:cs="Times New Roman"/>
          <w:sz w:val="28"/>
          <w:szCs w:val="28"/>
        </w:rPr>
      </w:pPr>
    </w:p>
    <w:p w:rsidR="00A81EE8" w:rsidRPr="008D2C1D" w:rsidRDefault="00A81EE8"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За период 2014-2018 гг. наблюдается постепенной снижение численности населения Белоярского сельского поселения. Динамика постоянной численности населения за 5 лет составила 96 %.</w:t>
      </w:r>
    </w:p>
    <w:p w:rsidR="00A81EE8" w:rsidRPr="008D2C1D" w:rsidRDefault="00A81EE8"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Естественный прирост в целом остается отрицательным. По уровню рождаемости Белоярское поселение характеризуется низкими показателями. Коэффициент смертности превышает коэффициент рождаемости почти в 2 раза. При этом необходимо отметить, что уже в ближайшей перспективе возможно уменьшение рождаемости в результате сокращения числа женщин детородного возраста, так как на смену им придет более малочисленное поколение, рожденное в кризисные 90-е годы, а также реализации репродуктивных планов большинства семей, ориентированных на рождение одного-двух детей. При ухудшении социально-экономических условий неизбежно начинается более активная естественная убыль населения.</w:t>
      </w:r>
    </w:p>
    <w:p w:rsidR="00A81EE8" w:rsidRPr="008D2C1D" w:rsidRDefault="00A81EE8"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Миграционный прирост на протяжении 2015 – 2016 гг. характеризуется положительными показателями, в 2017 г. наблюдался количество выбывших превысило количество прибывших. Основную долю миграции составляет трудоспособное население. Основное направление миграционного оттока населения – внутрирегиональное – люди переезжают в г. Ульяновск в поисках более привлекательной работы и расширения спектра социальных возможностей. </w:t>
      </w:r>
    </w:p>
    <w:p w:rsidR="00A81EE8" w:rsidRPr="008D2C1D" w:rsidRDefault="00A81EE8"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lastRenderedPageBreak/>
        <w:t>Анализ современного состояния численности населения показал, что в последние годы наметилась выраженная тенденция к сокращению численности населения как за счёт естественной, так за счет и механической убыли. Причиной этого является как общий социально-экономический кризис, так и старение населения при опережающем росте смертности мужского населения трудоспособного возраста.</w:t>
      </w:r>
    </w:p>
    <w:p w:rsidR="00A81EE8" w:rsidRPr="008D2C1D" w:rsidRDefault="00A81EE8" w:rsidP="009873F1">
      <w:pPr>
        <w:spacing w:after="0" w:line="240" w:lineRule="auto"/>
        <w:ind w:firstLine="709"/>
        <w:jc w:val="both"/>
        <w:rPr>
          <w:rFonts w:ascii="Times New Roman" w:hAnsi="Times New Roman" w:cs="Times New Roman"/>
          <w:sz w:val="28"/>
          <w:szCs w:val="28"/>
        </w:rPr>
      </w:pPr>
    </w:p>
    <w:p w:rsidR="003C528B" w:rsidRPr="008D2C1D" w:rsidRDefault="003C528B" w:rsidP="009873F1">
      <w:pPr>
        <w:pStyle w:val="af0"/>
        <w:numPr>
          <w:ilvl w:val="3"/>
          <w:numId w:val="18"/>
        </w:numPr>
        <w:spacing w:after="0" w:line="240" w:lineRule="auto"/>
        <w:jc w:val="center"/>
        <w:outlineLvl w:val="3"/>
        <w:rPr>
          <w:rFonts w:ascii="Times New Roman" w:hAnsi="Times New Roman" w:cs="Times New Roman"/>
          <w:b/>
          <w:sz w:val="28"/>
          <w:szCs w:val="28"/>
        </w:rPr>
      </w:pPr>
      <w:bookmarkStart w:id="76" w:name="_Toc25760298"/>
      <w:r w:rsidRPr="008D2C1D">
        <w:rPr>
          <w:rFonts w:ascii="Times New Roman" w:hAnsi="Times New Roman" w:cs="Times New Roman"/>
          <w:b/>
          <w:sz w:val="28"/>
          <w:szCs w:val="28"/>
        </w:rPr>
        <w:t>Трудовые ресурсы</w:t>
      </w:r>
      <w:bookmarkEnd w:id="76"/>
    </w:p>
    <w:p w:rsidR="003C528B" w:rsidRPr="008D2C1D" w:rsidRDefault="003C528B" w:rsidP="009873F1">
      <w:pPr>
        <w:pStyle w:val="af0"/>
        <w:spacing w:after="0" w:line="240" w:lineRule="auto"/>
        <w:rPr>
          <w:rFonts w:ascii="Times New Roman" w:hAnsi="Times New Roman" w:cs="Times New Roman"/>
          <w:sz w:val="28"/>
          <w:szCs w:val="28"/>
        </w:rPr>
      </w:pPr>
    </w:p>
    <w:p w:rsidR="003C528B" w:rsidRPr="008D2C1D" w:rsidRDefault="003C528B" w:rsidP="009873F1">
      <w:pPr>
        <w:tabs>
          <w:tab w:val="left" w:pos="1134"/>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Население Белоярского сельского поселения в зависимости от участия в общественном производстве и характера трудовой деятельности относится к: </w:t>
      </w:r>
    </w:p>
    <w:p w:rsidR="003C528B" w:rsidRPr="008D2C1D" w:rsidRDefault="003C528B" w:rsidP="002060AF">
      <w:pPr>
        <w:pStyle w:val="af0"/>
        <w:numPr>
          <w:ilvl w:val="0"/>
          <w:numId w:val="24"/>
        </w:numPr>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самодеятельному населению (работающие лица трудоспособного возраста, работающие лица пенсионного возраста), которое в свою очередь делится на: </w:t>
      </w:r>
    </w:p>
    <w:p w:rsidR="003C528B" w:rsidRPr="008D2C1D" w:rsidRDefault="003C528B" w:rsidP="002060AF">
      <w:pPr>
        <w:pStyle w:val="af0"/>
        <w:numPr>
          <w:ilvl w:val="0"/>
          <w:numId w:val="25"/>
        </w:numPr>
        <w:tabs>
          <w:tab w:val="left" w:pos="1134"/>
          <w:tab w:val="left" w:pos="1418"/>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градообразующую группу, состоящую из трудящихся предприятий, учреждений и организаций градообразующего значения. К предприятиям, учреждениям и организациям градообразующего значения относятся: промышленные и сельскохозяйственные предприятия; хозяйственные учреждения. </w:t>
      </w:r>
    </w:p>
    <w:p w:rsidR="003C528B" w:rsidRPr="008D2C1D" w:rsidRDefault="003C528B" w:rsidP="002060AF">
      <w:pPr>
        <w:pStyle w:val="af0"/>
        <w:numPr>
          <w:ilvl w:val="0"/>
          <w:numId w:val="25"/>
        </w:numPr>
        <w:tabs>
          <w:tab w:val="left" w:pos="1134"/>
          <w:tab w:val="left" w:pos="1418"/>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обслуживающую группу – трудящиеся предприятий и учреждений обслуживания населения (предприятия, учреждения обслуживания, административные, общественные, детский сад, школа, ФАП). </w:t>
      </w:r>
    </w:p>
    <w:p w:rsidR="003C528B" w:rsidRPr="008D2C1D" w:rsidRDefault="003C528B" w:rsidP="002060AF">
      <w:pPr>
        <w:pStyle w:val="af0"/>
        <w:numPr>
          <w:ilvl w:val="0"/>
          <w:numId w:val="24"/>
        </w:numPr>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несамодеятельному населению: </w:t>
      </w:r>
    </w:p>
    <w:p w:rsidR="003C528B" w:rsidRPr="008D2C1D" w:rsidRDefault="003C528B" w:rsidP="002060AF">
      <w:pPr>
        <w:pStyle w:val="af0"/>
        <w:numPr>
          <w:ilvl w:val="0"/>
          <w:numId w:val="23"/>
        </w:numPr>
        <w:tabs>
          <w:tab w:val="left" w:pos="1134"/>
          <w:tab w:val="left" w:pos="1418"/>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дети до 16 лет; </w:t>
      </w:r>
    </w:p>
    <w:p w:rsidR="003C528B" w:rsidRPr="008D2C1D" w:rsidRDefault="003C528B" w:rsidP="002060AF">
      <w:pPr>
        <w:pStyle w:val="af0"/>
        <w:numPr>
          <w:ilvl w:val="0"/>
          <w:numId w:val="23"/>
        </w:numPr>
        <w:tabs>
          <w:tab w:val="left" w:pos="1134"/>
          <w:tab w:val="left" w:pos="1418"/>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лица старше 16 лет, обучающиеся с отрывом от производства; </w:t>
      </w:r>
    </w:p>
    <w:p w:rsidR="003C528B" w:rsidRPr="008D2C1D" w:rsidRDefault="003C528B" w:rsidP="002060AF">
      <w:pPr>
        <w:pStyle w:val="af0"/>
        <w:numPr>
          <w:ilvl w:val="0"/>
          <w:numId w:val="23"/>
        </w:numPr>
        <w:tabs>
          <w:tab w:val="left" w:pos="1134"/>
          <w:tab w:val="left" w:pos="1418"/>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неработающие лица в возрасте старше трудоспособного; </w:t>
      </w:r>
    </w:p>
    <w:p w:rsidR="003C528B" w:rsidRPr="008D2C1D" w:rsidRDefault="003C528B" w:rsidP="002060AF">
      <w:pPr>
        <w:pStyle w:val="af0"/>
        <w:numPr>
          <w:ilvl w:val="0"/>
          <w:numId w:val="23"/>
        </w:numPr>
        <w:tabs>
          <w:tab w:val="left" w:pos="1134"/>
          <w:tab w:val="left" w:pos="1418"/>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неработающие инвалиды и лица, получающие пенсию на льготных условиях; </w:t>
      </w:r>
    </w:p>
    <w:p w:rsidR="003C528B" w:rsidRPr="008D2C1D" w:rsidRDefault="003C528B" w:rsidP="002060AF">
      <w:pPr>
        <w:pStyle w:val="af0"/>
        <w:numPr>
          <w:ilvl w:val="0"/>
          <w:numId w:val="23"/>
        </w:numPr>
        <w:tabs>
          <w:tab w:val="left" w:pos="1134"/>
          <w:tab w:val="left" w:pos="1418"/>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лица трудоспособного возраста, занятые в домашнем и личном подсобном хозяйстве, безработные. </w:t>
      </w:r>
    </w:p>
    <w:p w:rsidR="00A000D7" w:rsidRPr="008D2C1D" w:rsidRDefault="00A000D7" w:rsidP="009873F1">
      <w:pPr>
        <w:autoSpaceDE w:val="0"/>
        <w:autoSpaceDN w:val="0"/>
        <w:adjustRightInd w:val="0"/>
        <w:spacing w:after="0" w:line="240" w:lineRule="auto"/>
        <w:jc w:val="right"/>
        <w:rPr>
          <w:rFonts w:ascii="Times New Roman" w:hAnsi="Times New Roman" w:cs="Times New Roman"/>
          <w:sz w:val="28"/>
          <w:szCs w:val="28"/>
        </w:rPr>
      </w:pPr>
      <w:r w:rsidRPr="008D2C1D">
        <w:rPr>
          <w:rFonts w:ascii="Times New Roman" w:hAnsi="Times New Roman" w:cs="Times New Roman"/>
          <w:sz w:val="28"/>
          <w:szCs w:val="28"/>
        </w:rPr>
        <w:t xml:space="preserve">Таблица </w:t>
      </w:r>
      <w:r w:rsidR="00D75D39" w:rsidRPr="008D2C1D">
        <w:rPr>
          <w:rFonts w:ascii="Times New Roman" w:hAnsi="Times New Roman" w:cs="Times New Roman"/>
          <w:sz w:val="28"/>
          <w:szCs w:val="28"/>
        </w:rPr>
        <w:t>5</w:t>
      </w:r>
    </w:p>
    <w:p w:rsidR="00A000D7" w:rsidRPr="008D2C1D" w:rsidRDefault="00A000D7" w:rsidP="009873F1">
      <w:pPr>
        <w:tabs>
          <w:tab w:val="left" w:pos="1134"/>
          <w:tab w:val="left" w:pos="1418"/>
        </w:tabs>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Показатели занятости населения</w:t>
      </w:r>
    </w:p>
    <w:tbl>
      <w:tblPr>
        <w:tblW w:w="10246" w:type="dxa"/>
        <w:tblLayout w:type="fixed"/>
        <w:tblCellMar>
          <w:left w:w="40" w:type="dxa"/>
          <w:right w:w="40" w:type="dxa"/>
        </w:tblCellMar>
        <w:tblLook w:val="0000" w:firstRow="0" w:lastRow="0" w:firstColumn="0" w:lastColumn="0" w:noHBand="0" w:noVBand="0"/>
      </w:tblPr>
      <w:tblGrid>
        <w:gridCol w:w="851"/>
        <w:gridCol w:w="7127"/>
        <w:gridCol w:w="2268"/>
      </w:tblGrid>
      <w:tr w:rsidR="00A000D7" w:rsidRPr="008D2C1D" w:rsidTr="00E824A9">
        <w:tc>
          <w:tcPr>
            <w:tcW w:w="851"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autoSpaceDE w:val="0"/>
              <w:autoSpaceDN w:val="0"/>
              <w:adjustRightInd w:val="0"/>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 п/п</w:t>
            </w:r>
          </w:p>
        </w:tc>
        <w:tc>
          <w:tcPr>
            <w:tcW w:w="7127"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autoSpaceDE w:val="0"/>
              <w:autoSpaceDN w:val="0"/>
              <w:adjustRightInd w:val="0"/>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Показатели</w:t>
            </w:r>
          </w:p>
        </w:tc>
        <w:tc>
          <w:tcPr>
            <w:tcW w:w="2268"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autoSpaceDE w:val="0"/>
              <w:autoSpaceDN w:val="0"/>
              <w:adjustRightInd w:val="0"/>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Численность, тыс. чел.</w:t>
            </w:r>
          </w:p>
        </w:tc>
      </w:tr>
      <w:tr w:rsidR="00A000D7" w:rsidRPr="008D2C1D" w:rsidTr="00E824A9">
        <w:tc>
          <w:tcPr>
            <w:tcW w:w="851"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w:t>
            </w:r>
          </w:p>
        </w:tc>
        <w:tc>
          <w:tcPr>
            <w:tcW w:w="7127"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Население</w:t>
            </w:r>
            <w:r w:rsidR="00BA6C28" w:rsidRPr="008D2C1D">
              <w:rPr>
                <w:rFonts w:ascii="Times New Roman" w:hAnsi="Times New Roman" w:cs="Times New Roman"/>
                <w:sz w:val="28"/>
                <w:szCs w:val="28"/>
              </w:rPr>
              <w:t xml:space="preserve"> </w:t>
            </w:r>
            <w:r w:rsidRPr="008D2C1D">
              <w:rPr>
                <w:rFonts w:ascii="Times New Roman" w:hAnsi="Times New Roman" w:cs="Times New Roman"/>
                <w:sz w:val="28"/>
                <w:szCs w:val="28"/>
              </w:rPr>
              <w:t>- всего, в том числе:</w:t>
            </w:r>
          </w:p>
        </w:tc>
        <w:tc>
          <w:tcPr>
            <w:tcW w:w="2268"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2553</w:t>
            </w:r>
          </w:p>
        </w:tc>
      </w:tr>
      <w:tr w:rsidR="00A000D7" w:rsidRPr="008D2C1D" w:rsidTr="00E824A9">
        <w:tc>
          <w:tcPr>
            <w:tcW w:w="851" w:type="dxa"/>
            <w:vMerge w:val="restart"/>
            <w:tcBorders>
              <w:top w:val="single" w:sz="6" w:space="0" w:color="auto"/>
              <w:left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1.1</w:t>
            </w:r>
          </w:p>
        </w:tc>
        <w:tc>
          <w:tcPr>
            <w:tcW w:w="7127"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В трудоспособном возрасте, из них</w:t>
            </w:r>
          </w:p>
        </w:tc>
        <w:tc>
          <w:tcPr>
            <w:tcW w:w="2268"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1251</w:t>
            </w:r>
          </w:p>
        </w:tc>
      </w:tr>
      <w:tr w:rsidR="00A000D7" w:rsidRPr="008D2C1D" w:rsidTr="00E824A9">
        <w:tc>
          <w:tcPr>
            <w:tcW w:w="851" w:type="dxa"/>
            <w:vMerge/>
            <w:tcBorders>
              <w:left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p>
        </w:tc>
        <w:tc>
          <w:tcPr>
            <w:tcW w:w="7127"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 неработающие инвалиды и льготные пенсионеры</w:t>
            </w:r>
          </w:p>
        </w:tc>
        <w:tc>
          <w:tcPr>
            <w:tcW w:w="2268"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519</w:t>
            </w:r>
          </w:p>
        </w:tc>
      </w:tr>
      <w:tr w:rsidR="00A000D7" w:rsidRPr="008D2C1D" w:rsidTr="00E824A9">
        <w:tc>
          <w:tcPr>
            <w:tcW w:w="851" w:type="dxa"/>
            <w:vMerge/>
            <w:tcBorders>
              <w:left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p>
        </w:tc>
        <w:tc>
          <w:tcPr>
            <w:tcW w:w="7127"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 лица, занятые в домашнем хозяйстве</w:t>
            </w:r>
          </w:p>
        </w:tc>
        <w:tc>
          <w:tcPr>
            <w:tcW w:w="2268"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38</w:t>
            </w:r>
          </w:p>
        </w:tc>
      </w:tr>
      <w:tr w:rsidR="00A000D7" w:rsidRPr="008D2C1D" w:rsidTr="00E824A9">
        <w:tc>
          <w:tcPr>
            <w:tcW w:w="851" w:type="dxa"/>
            <w:vMerge/>
            <w:tcBorders>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p>
        </w:tc>
        <w:tc>
          <w:tcPr>
            <w:tcW w:w="7127"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 учащиеся 15 лет и старше, обучающиеся с отрывом от производства</w:t>
            </w:r>
          </w:p>
        </w:tc>
        <w:tc>
          <w:tcPr>
            <w:tcW w:w="2268"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39</w:t>
            </w:r>
          </w:p>
        </w:tc>
      </w:tr>
      <w:tr w:rsidR="00A000D7" w:rsidRPr="008D2C1D" w:rsidTr="00E824A9">
        <w:tc>
          <w:tcPr>
            <w:tcW w:w="851" w:type="dxa"/>
            <w:vMerge w:val="restart"/>
            <w:tcBorders>
              <w:top w:val="single" w:sz="6" w:space="0" w:color="auto"/>
              <w:left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1.2</w:t>
            </w:r>
          </w:p>
        </w:tc>
        <w:tc>
          <w:tcPr>
            <w:tcW w:w="7127"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Незанятое население, нуждающееся в трудоустройстве</w:t>
            </w:r>
          </w:p>
        </w:tc>
        <w:tc>
          <w:tcPr>
            <w:tcW w:w="2268"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p>
        </w:tc>
      </w:tr>
      <w:tr w:rsidR="00A000D7" w:rsidRPr="008D2C1D" w:rsidTr="00E824A9">
        <w:tc>
          <w:tcPr>
            <w:tcW w:w="851" w:type="dxa"/>
            <w:vMerge/>
            <w:tcBorders>
              <w:left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p>
        </w:tc>
        <w:tc>
          <w:tcPr>
            <w:tcW w:w="7127"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Из него</w:t>
            </w:r>
          </w:p>
        </w:tc>
        <w:tc>
          <w:tcPr>
            <w:tcW w:w="2268"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p>
        </w:tc>
      </w:tr>
      <w:tr w:rsidR="00A000D7" w:rsidRPr="008D2C1D" w:rsidTr="00E824A9">
        <w:tc>
          <w:tcPr>
            <w:tcW w:w="851" w:type="dxa"/>
            <w:vMerge/>
            <w:tcBorders>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p>
        </w:tc>
        <w:tc>
          <w:tcPr>
            <w:tcW w:w="7127"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 имеющие статус «безработные»</w:t>
            </w:r>
          </w:p>
        </w:tc>
        <w:tc>
          <w:tcPr>
            <w:tcW w:w="2268"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11</w:t>
            </w:r>
          </w:p>
        </w:tc>
      </w:tr>
      <w:tr w:rsidR="00A000D7" w:rsidRPr="008D2C1D" w:rsidTr="00E824A9">
        <w:tc>
          <w:tcPr>
            <w:tcW w:w="851" w:type="dxa"/>
            <w:vMerge w:val="restart"/>
            <w:tcBorders>
              <w:top w:val="single" w:sz="6" w:space="0" w:color="auto"/>
              <w:left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lastRenderedPageBreak/>
              <w:t>1.3</w:t>
            </w:r>
          </w:p>
        </w:tc>
        <w:tc>
          <w:tcPr>
            <w:tcW w:w="7127"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Население в пенсионном возрасте</w:t>
            </w:r>
          </w:p>
        </w:tc>
        <w:tc>
          <w:tcPr>
            <w:tcW w:w="2268"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717</w:t>
            </w:r>
          </w:p>
        </w:tc>
      </w:tr>
      <w:tr w:rsidR="00A000D7" w:rsidRPr="008D2C1D" w:rsidTr="00E824A9">
        <w:tc>
          <w:tcPr>
            <w:tcW w:w="851" w:type="dxa"/>
            <w:vMerge/>
            <w:tcBorders>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p>
        </w:tc>
        <w:tc>
          <w:tcPr>
            <w:tcW w:w="7127"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Из него работающие пенсионеры</w:t>
            </w:r>
          </w:p>
        </w:tc>
        <w:tc>
          <w:tcPr>
            <w:tcW w:w="2268"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Информация отсутствует</w:t>
            </w:r>
          </w:p>
        </w:tc>
      </w:tr>
      <w:tr w:rsidR="00A000D7" w:rsidRPr="008D2C1D" w:rsidTr="00E824A9">
        <w:tc>
          <w:tcPr>
            <w:tcW w:w="851"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w:t>
            </w:r>
          </w:p>
        </w:tc>
        <w:tc>
          <w:tcPr>
            <w:tcW w:w="7127"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Трудовая маятниковая миграция</w:t>
            </w:r>
          </w:p>
        </w:tc>
        <w:tc>
          <w:tcPr>
            <w:tcW w:w="2268"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p>
        </w:tc>
      </w:tr>
      <w:tr w:rsidR="00A000D7" w:rsidRPr="008D2C1D" w:rsidTr="00E824A9">
        <w:tc>
          <w:tcPr>
            <w:tcW w:w="851"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2.1</w:t>
            </w:r>
          </w:p>
        </w:tc>
        <w:tc>
          <w:tcPr>
            <w:tcW w:w="7127" w:type="dxa"/>
            <w:tcBorders>
              <w:top w:val="single" w:sz="6" w:space="0" w:color="auto"/>
              <w:left w:val="single" w:sz="6" w:space="0" w:color="auto"/>
              <w:bottom w:val="single" w:sz="6" w:space="0" w:color="auto"/>
              <w:right w:val="single" w:sz="6" w:space="0" w:color="auto"/>
            </w:tcBorders>
          </w:tcPr>
          <w:p w:rsidR="00A000D7" w:rsidRPr="008D2C1D" w:rsidRDefault="00A000D7" w:rsidP="004375F7">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 xml:space="preserve">Выезжают на работу из </w:t>
            </w:r>
            <w:r w:rsidR="004375F7" w:rsidRPr="008D2C1D">
              <w:rPr>
                <w:rFonts w:ascii="Times New Roman" w:hAnsi="Times New Roman" w:cs="Times New Roman"/>
                <w:sz w:val="28"/>
                <w:szCs w:val="28"/>
              </w:rPr>
              <w:t>поселения</w:t>
            </w:r>
          </w:p>
        </w:tc>
        <w:tc>
          <w:tcPr>
            <w:tcW w:w="2268"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159</w:t>
            </w:r>
          </w:p>
        </w:tc>
      </w:tr>
      <w:tr w:rsidR="00A000D7" w:rsidRPr="008D2C1D" w:rsidTr="00E824A9">
        <w:tc>
          <w:tcPr>
            <w:tcW w:w="851"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2.2</w:t>
            </w:r>
          </w:p>
        </w:tc>
        <w:tc>
          <w:tcPr>
            <w:tcW w:w="7127"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 xml:space="preserve">Въезжают на работу в </w:t>
            </w:r>
            <w:r w:rsidR="004375F7" w:rsidRPr="008D2C1D">
              <w:rPr>
                <w:rFonts w:ascii="Times New Roman" w:hAnsi="Times New Roman" w:cs="Times New Roman"/>
                <w:sz w:val="28"/>
                <w:szCs w:val="28"/>
              </w:rPr>
              <w:t>поселения</w:t>
            </w:r>
          </w:p>
        </w:tc>
        <w:tc>
          <w:tcPr>
            <w:tcW w:w="2268" w:type="dxa"/>
            <w:tcBorders>
              <w:top w:val="single" w:sz="6" w:space="0" w:color="auto"/>
              <w:left w:val="single" w:sz="6" w:space="0" w:color="auto"/>
              <w:bottom w:val="single" w:sz="6" w:space="0" w:color="auto"/>
              <w:right w:val="single" w:sz="6" w:space="0" w:color="auto"/>
            </w:tcBorders>
          </w:tcPr>
          <w:p w:rsidR="00A000D7" w:rsidRPr="008D2C1D" w:rsidRDefault="00A000D7"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Информация отсутствует</w:t>
            </w:r>
          </w:p>
        </w:tc>
      </w:tr>
    </w:tbl>
    <w:p w:rsidR="00A000D7" w:rsidRPr="008D2C1D" w:rsidRDefault="00A000D7" w:rsidP="009873F1">
      <w:pPr>
        <w:spacing w:after="0" w:line="240" w:lineRule="auto"/>
        <w:ind w:firstLine="709"/>
        <w:rPr>
          <w:rFonts w:ascii="Times New Roman" w:hAnsi="Times New Roman" w:cs="Times New Roman"/>
          <w:sz w:val="28"/>
          <w:szCs w:val="28"/>
        </w:rPr>
      </w:pPr>
    </w:p>
    <w:p w:rsidR="00790EBD" w:rsidRPr="008D2C1D" w:rsidRDefault="00790EBD" w:rsidP="009873F1">
      <w:pPr>
        <w:pStyle w:val="af0"/>
        <w:numPr>
          <w:ilvl w:val="3"/>
          <w:numId w:val="18"/>
        </w:numPr>
        <w:spacing w:after="0" w:line="240" w:lineRule="auto"/>
        <w:ind w:left="0" w:firstLine="0"/>
        <w:jc w:val="center"/>
        <w:outlineLvl w:val="3"/>
        <w:rPr>
          <w:rFonts w:ascii="Times New Roman" w:hAnsi="Times New Roman" w:cs="Times New Roman"/>
          <w:b/>
          <w:sz w:val="28"/>
          <w:szCs w:val="28"/>
        </w:rPr>
      </w:pPr>
      <w:bookmarkStart w:id="77" w:name="_Toc8663575"/>
      <w:bookmarkStart w:id="78" w:name="_Toc25760299"/>
      <w:r w:rsidRPr="008D2C1D">
        <w:rPr>
          <w:rFonts w:ascii="Times New Roman" w:hAnsi="Times New Roman" w:cs="Times New Roman"/>
          <w:b/>
          <w:sz w:val="28"/>
          <w:szCs w:val="28"/>
        </w:rPr>
        <w:t>Прогноз численности населения</w:t>
      </w:r>
      <w:bookmarkEnd w:id="77"/>
      <w:bookmarkEnd w:id="78"/>
    </w:p>
    <w:p w:rsidR="00790EBD" w:rsidRPr="008D2C1D" w:rsidRDefault="00790EBD" w:rsidP="009873F1">
      <w:pPr>
        <w:spacing w:after="0" w:line="240" w:lineRule="auto"/>
        <w:ind w:firstLine="709"/>
        <w:rPr>
          <w:rFonts w:ascii="Times New Roman" w:hAnsi="Times New Roman" w:cs="Times New Roman"/>
          <w:sz w:val="28"/>
          <w:szCs w:val="28"/>
        </w:rPr>
      </w:pPr>
    </w:p>
    <w:p w:rsidR="00790EBD" w:rsidRPr="008D2C1D" w:rsidRDefault="00790EBD" w:rsidP="009873F1">
      <w:pPr>
        <w:spacing w:after="0" w:line="240" w:lineRule="auto"/>
        <w:ind w:firstLine="709"/>
        <w:contextualSpacing/>
        <w:jc w:val="both"/>
        <w:rPr>
          <w:rFonts w:ascii="Times New Roman" w:hAnsi="Times New Roman" w:cs="Times New Roman"/>
          <w:sz w:val="28"/>
          <w:szCs w:val="28"/>
        </w:rPr>
      </w:pPr>
      <w:r w:rsidRPr="008D2C1D">
        <w:rPr>
          <w:rFonts w:ascii="Times New Roman" w:hAnsi="Times New Roman" w:cs="Times New Roman"/>
          <w:sz w:val="28"/>
          <w:szCs w:val="28"/>
        </w:rPr>
        <w:t>Определение перспективной численности населения в составе изменений в генеральном плане муниципального образования «Белоярское сельское поселение» необходимо для расчета нормативных показателей развития сети объектов социальной, инженерной и транспортной инфраструктуры на расчетный срок.</w:t>
      </w:r>
    </w:p>
    <w:p w:rsidR="00790EBD" w:rsidRPr="008D2C1D" w:rsidRDefault="00790EBD" w:rsidP="009873F1">
      <w:pPr>
        <w:pStyle w:val="af0"/>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Необходима корректировка прогноза численности, предусмотренного действующим генеральным планом, предполагающего интенсивный рост, не имеющий достаточного обоснования (согласно действующему генеральному лану численность населения к расчетному сроку должна составить </w:t>
      </w:r>
      <w:r w:rsidRPr="008D2C1D">
        <w:rPr>
          <w:rFonts w:ascii="Times New Roman" w:eastAsia="Times New Roman" w:hAnsi="Times New Roman" w:cs="Times New Roman"/>
          <w:sz w:val="28"/>
          <w:szCs w:val="28"/>
        </w:rPr>
        <w:t>3108</w:t>
      </w:r>
      <w:r w:rsidRPr="008D2C1D">
        <w:rPr>
          <w:rFonts w:ascii="Times New Roman" w:hAnsi="Times New Roman" w:cs="Times New Roman"/>
          <w:sz w:val="28"/>
          <w:szCs w:val="28"/>
        </w:rPr>
        <w:t xml:space="preserve"> чел.). Также необходимо учесть современные и прогнозные тенденций демографического развития Белоярского сельского поселения в соответствии со Стратегией социально-экономического развития муниципального образования «Чердаклинский район» Ульяновской области до 2030 года (утверждена решением Совета депутатов муниципального образования «Чердаклинский район» от 26.08.2016 № 66).Для оценки перспективной численности и структуры населения в качестве базовой гипотезы рассматривались 2 варианта демографического развития.</w:t>
      </w:r>
    </w:p>
    <w:p w:rsidR="00790EBD" w:rsidRPr="008D2C1D" w:rsidRDefault="00790EBD" w:rsidP="009873F1">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i/>
          <w:sz w:val="28"/>
          <w:szCs w:val="28"/>
        </w:rPr>
        <w:t>Вариант 1</w:t>
      </w:r>
      <w:r w:rsidRPr="008D2C1D">
        <w:rPr>
          <w:rFonts w:ascii="Times New Roman" w:hAnsi="Times New Roman" w:cs="Times New Roman"/>
          <w:sz w:val="28"/>
          <w:szCs w:val="28"/>
        </w:rPr>
        <w:t xml:space="preserve"> предполагает сохранение темпа роста или снижения показателей естественного прироста и миграции, заданного в исходном году. В данном варианте применении метод экстраполяции.</w:t>
      </w:r>
    </w:p>
    <w:p w:rsidR="00790EBD" w:rsidRPr="008D2C1D" w:rsidRDefault="00790EBD" w:rsidP="009873F1">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Расчет согласно 1 варианту:</w:t>
      </w:r>
    </w:p>
    <w:p w:rsidR="00790EBD" w:rsidRPr="008D2C1D" w:rsidRDefault="00790EBD" w:rsidP="009873F1">
      <w:pPr>
        <w:pStyle w:val="af0"/>
        <w:tabs>
          <w:tab w:val="left" w:pos="993"/>
        </w:tabs>
        <w:spacing w:after="0" w:line="240" w:lineRule="auto"/>
        <w:ind w:left="0" w:firstLine="709"/>
        <w:jc w:val="both"/>
        <w:rPr>
          <w:rFonts w:ascii="Times New Roman" w:eastAsia="Times New Roman" w:hAnsi="Times New Roman" w:cs="Times New Roman"/>
          <w:sz w:val="28"/>
          <w:szCs w:val="28"/>
        </w:rPr>
      </w:pPr>
      <w:r w:rsidRPr="008D2C1D">
        <w:rPr>
          <w:rFonts w:ascii="Times New Roman" w:hAnsi="Times New Roman" w:cs="Times New Roman"/>
          <w:sz w:val="28"/>
          <w:szCs w:val="28"/>
        </w:rPr>
        <w:t xml:space="preserve">на первую очередь: </w:t>
      </w:r>
      <w:r w:rsidRPr="008D2C1D">
        <w:rPr>
          <w:rFonts w:ascii="Times New Roman" w:hAnsi="Times New Roman" w:cs="Times New Roman"/>
          <w:sz w:val="28"/>
          <w:szCs w:val="28"/>
          <w:lang w:val="en-US"/>
        </w:rPr>
        <w:t>H</w:t>
      </w:r>
      <w:r w:rsidRPr="008D2C1D">
        <w:rPr>
          <w:rFonts w:ascii="Times New Roman" w:hAnsi="Times New Roman" w:cs="Times New Roman"/>
          <w:sz w:val="28"/>
          <w:szCs w:val="28"/>
          <w:vertAlign w:val="subscript"/>
        </w:rPr>
        <w:t>10</w:t>
      </w:r>
      <w:r w:rsidRPr="008D2C1D">
        <w:rPr>
          <w:rFonts w:ascii="Times New Roman" w:hAnsi="Times New Roman" w:cs="Times New Roman"/>
          <w:spacing w:val="6"/>
          <w:sz w:val="28"/>
          <w:szCs w:val="28"/>
        </w:rPr>
        <w:t xml:space="preserve"> = </w:t>
      </w:r>
      <w:r w:rsidRPr="008D2C1D">
        <w:rPr>
          <w:rFonts w:ascii="Times New Roman" w:eastAsia="Times New Roman" w:hAnsi="Times New Roman" w:cs="Times New Roman"/>
          <w:sz w:val="28"/>
          <w:szCs w:val="28"/>
        </w:rPr>
        <w:t>2500 (1 +((-9,4 +2,2)/1000))</w:t>
      </w:r>
      <w:r w:rsidRPr="008D2C1D">
        <w:rPr>
          <w:rFonts w:ascii="Times New Roman" w:eastAsia="Times New Roman" w:hAnsi="Times New Roman" w:cs="Times New Roman"/>
          <w:sz w:val="28"/>
          <w:szCs w:val="28"/>
          <w:vertAlign w:val="superscript"/>
        </w:rPr>
        <w:t>10</w:t>
      </w:r>
      <w:r w:rsidRPr="008D2C1D">
        <w:rPr>
          <w:rFonts w:ascii="Times New Roman" w:eastAsia="Times New Roman" w:hAnsi="Times New Roman" w:cs="Times New Roman"/>
          <w:sz w:val="28"/>
          <w:szCs w:val="28"/>
        </w:rPr>
        <w:t xml:space="preserve"> = 2326</w:t>
      </w:r>
    </w:p>
    <w:p w:rsidR="00790EBD" w:rsidRPr="008D2C1D" w:rsidRDefault="00790EBD" w:rsidP="009873F1">
      <w:pPr>
        <w:pStyle w:val="af0"/>
        <w:tabs>
          <w:tab w:val="left" w:pos="993"/>
        </w:tabs>
        <w:spacing w:after="0" w:line="240" w:lineRule="auto"/>
        <w:ind w:left="0" w:firstLine="709"/>
        <w:jc w:val="both"/>
        <w:rPr>
          <w:rFonts w:ascii="Times New Roman" w:eastAsia="Times New Roman" w:hAnsi="Times New Roman" w:cs="Times New Roman"/>
          <w:sz w:val="28"/>
          <w:szCs w:val="28"/>
        </w:rPr>
      </w:pPr>
      <w:r w:rsidRPr="008D2C1D">
        <w:rPr>
          <w:rFonts w:ascii="Times New Roman" w:hAnsi="Times New Roman" w:cs="Times New Roman"/>
          <w:sz w:val="28"/>
          <w:szCs w:val="28"/>
        </w:rPr>
        <w:t xml:space="preserve">на расчетный срок: </w:t>
      </w:r>
      <w:r w:rsidRPr="008D2C1D">
        <w:rPr>
          <w:rFonts w:ascii="Times New Roman" w:hAnsi="Times New Roman" w:cs="Times New Roman"/>
          <w:sz w:val="28"/>
          <w:szCs w:val="28"/>
          <w:lang w:val="en-US"/>
        </w:rPr>
        <w:t>H</w:t>
      </w:r>
      <w:r w:rsidRPr="008D2C1D">
        <w:rPr>
          <w:rFonts w:ascii="Times New Roman" w:hAnsi="Times New Roman" w:cs="Times New Roman"/>
          <w:sz w:val="28"/>
          <w:szCs w:val="28"/>
          <w:vertAlign w:val="subscript"/>
        </w:rPr>
        <w:t>20</w:t>
      </w:r>
      <w:r w:rsidRPr="008D2C1D">
        <w:rPr>
          <w:rFonts w:ascii="Times New Roman" w:hAnsi="Times New Roman" w:cs="Times New Roman"/>
          <w:spacing w:val="6"/>
          <w:sz w:val="28"/>
          <w:szCs w:val="28"/>
        </w:rPr>
        <w:t xml:space="preserve"> = </w:t>
      </w:r>
      <w:r w:rsidRPr="008D2C1D">
        <w:rPr>
          <w:rFonts w:ascii="Times New Roman" w:eastAsia="Times New Roman" w:hAnsi="Times New Roman" w:cs="Times New Roman"/>
          <w:sz w:val="28"/>
          <w:szCs w:val="28"/>
        </w:rPr>
        <w:t>2500(1 +((-9,4</w:t>
      </w:r>
      <w:r w:rsidR="00BA6C28" w:rsidRPr="008D2C1D">
        <w:rPr>
          <w:rFonts w:ascii="Times New Roman" w:eastAsia="Times New Roman" w:hAnsi="Times New Roman" w:cs="Times New Roman"/>
          <w:sz w:val="28"/>
          <w:szCs w:val="28"/>
        </w:rPr>
        <w:t xml:space="preserve"> </w:t>
      </w:r>
      <w:r w:rsidRPr="008D2C1D">
        <w:rPr>
          <w:rFonts w:ascii="Times New Roman" w:eastAsia="Times New Roman" w:hAnsi="Times New Roman" w:cs="Times New Roman"/>
          <w:sz w:val="28"/>
          <w:szCs w:val="28"/>
        </w:rPr>
        <w:t>+2,2)/1000))</w:t>
      </w:r>
      <w:r w:rsidRPr="008D2C1D">
        <w:rPr>
          <w:rFonts w:ascii="Times New Roman" w:eastAsia="Times New Roman" w:hAnsi="Times New Roman" w:cs="Times New Roman"/>
          <w:sz w:val="28"/>
          <w:szCs w:val="28"/>
          <w:vertAlign w:val="superscript"/>
        </w:rPr>
        <w:t>20</w:t>
      </w:r>
      <w:r w:rsidRPr="008D2C1D">
        <w:rPr>
          <w:rFonts w:ascii="Times New Roman" w:eastAsia="Times New Roman" w:hAnsi="Times New Roman" w:cs="Times New Roman"/>
          <w:sz w:val="28"/>
          <w:szCs w:val="28"/>
        </w:rPr>
        <w:t xml:space="preserve"> = 2164</w:t>
      </w:r>
    </w:p>
    <w:p w:rsidR="00790EBD" w:rsidRPr="008D2C1D" w:rsidRDefault="00790EBD" w:rsidP="009873F1">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i/>
          <w:sz w:val="28"/>
          <w:szCs w:val="28"/>
        </w:rPr>
        <w:t>Вариант 2</w:t>
      </w:r>
      <w:r w:rsidRPr="008D2C1D">
        <w:rPr>
          <w:rFonts w:ascii="Times New Roman" w:hAnsi="Times New Roman" w:cs="Times New Roman"/>
          <w:sz w:val="28"/>
          <w:szCs w:val="28"/>
        </w:rPr>
        <w:t xml:space="preserve"> основывается на прогнозных параметрах естественного и механического движения населения. Для расчета перспективной численности применен метод передвижки возрастов (когортно-компонентный метод – Cohort Component Method). Демографический прогноз, рассчитанный методом передвижки возрастов, позволяет дать оценку основных параметров развития населения на основе выбранных гипотез изменения уровней рождаемости, смертности и миграционных потоков.</w:t>
      </w:r>
    </w:p>
    <w:p w:rsidR="00790EBD" w:rsidRPr="008D2C1D" w:rsidRDefault="00790EBD" w:rsidP="009873F1">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За исходную базу перспективных расчетов взяты сложившиеся в </w:t>
      </w:r>
      <w:r w:rsidR="00B61A7A">
        <w:rPr>
          <w:rFonts w:ascii="Times New Roman" w:hAnsi="Times New Roman" w:cs="Times New Roman"/>
          <w:sz w:val="28"/>
          <w:szCs w:val="28"/>
        </w:rPr>
        <w:t>пос</w:t>
      </w:r>
      <w:r w:rsidR="004375F7" w:rsidRPr="008D2C1D">
        <w:rPr>
          <w:rFonts w:ascii="Times New Roman" w:hAnsi="Times New Roman" w:cs="Times New Roman"/>
          <w:sz w:val="28"/>
          <w:szCs w:val="28"/>
        </w:rPr>
        <w:t>ел</w:t>
      </w:r>
      <w:r w:rsidR="00B61A7A">
        <w:rPr>
          <w:rFonts w:ascii="Times New Roman" w:hAnsi="Times New Roman" w:cs="Times New Roman"/>
          <w:sz w:val="28"/>
          <w:szCs w:val="28"/>
        </w:rPr>
        <w:t>е</w:t>
      </w:r>
      <w:r w:rsidR="004375F7" w:rsidRPr="008D2C1D">
        <w:rPr>
          <w:rFonts w:ascii="Times New Roman" w:hAnsi="Times New Roman" w:cs="Times New Roman"/>
          <w:sz w:val="28"/>
          <w:szCs w:val="28"/>
        </w:rPr>
        <w:t>нии</w:t>
      </w:r>
      <w:r w:rsidRPr="008D2C1D">
        <w:rPr>
          <w:rFonts w:ascii="Times New Roman" w:hAnsi="Times New Roman" w:cs="Times New Roman"/>
          <w:sz w:val="28"/>
          <w:szCs w:val="28"/>
        </w:rPr>
        <w:t xml:space="preserve"> на 2018 г. уровни рождаемости и смертности населения. </w:t>
      </w:r>
    </w:p>
    <w:p w:rsidR="00790EBD" w:rsidRPr="008D2C1D" w:rsidRDefault="00790EBD" w:rsidP="009873F1">
      <w:pPr>
        <w:spacing w:after="0" w:line="240" w:lineRule="auto"/>
        <w:ind w:right="50" w:firstLine="709"/>
        <w:jc w:val="right"/>
        <w:rPr>
          <w:rFonts w:ascii="Times New Roman" w:hAnsi="Times New Roman" w:cs="Times New Roman"/>
          <w:sz w:val="28"/>
          <w:szCs w:val="28"/>
        </w:rPr>
      </w:pPr>
      <w:r w:rsidRPr="008D2C1D">
        <w:rPr>
          <w:rFonts w:ascii="Times New Roman" w:hAnsi="Times New Roman" w:cs="Times New Roman"/>
          <w:sz w:val="28"/>
          <w:szCs w:val="28"/>
        </w:rPr>
        <w:t xml:space="preserve">Таблица </w:t>
      </w:r>
      <w:r w:rsidR="00D75D39" w:rsidRPr="008D2C1D">
        <w:rPr>
          <w:rFonts w:ascii="Times New Roman" w:hAnsi="Times New Roman" w:cs="Times New Roman"/>
          <w:sz w:val="28"/>
          <w:szCs w:val="28"/>
        </w:rPr>
        <w:t>6</w:t>
      </w:r>
    </w:p>
    <w:p w:rsidR="00790EBD" w:rsidRPr="008D2C1D" w:rsidRDefault="00790EBD" w:rsidP="009873F1">
      <w:pPr>
        <w:spacing w:after="0" w:line="240" w:lineRule="auto"/>
        <w:ind w:right="50" w:firstLine="709"/>
        <w:jc w:val="center"/>
        <w:rPr>
          <w:rFonts w:ascii="Times New Roman" w:hAnsi="Times New Roman" w:cs="Times New Roman"/>
          <w:sz w:val="28"/>
          <w:szCs w:val="28"/>
        </w:rPr>
      </w:pPr>
      <w:r w:rsidRPr="008D2C1D">
        <w:rPr>
          <w:rFonts w:ascii="Times New Roman" w:hAnsi="Times New Roman" w:cs="Times New Roman"/>
          <w:sz w:val="28"/>
          <w:szCs w:val="28"/>
        </w:rPr>
        <w:lastRenderedPageBreak/>
        <w:t>Прогнозные параметры, установленные генеральным планом для варианта 2</w:t>
      </w:r>
    </w:p>
    <w:tbl>
      <w:tblPr>
        <w:tblStyle w:val="af2"/>
        <w:tblW w:w="0" w:type="auto"/>
        <w:jc w:val="center"/>
        <w:tblLayout w:type="fixed"/>
        <w:tblLook w:val="04A0" w:firstRow="1" w:lastRow="0" w:firstColumn="1" w:lastColumn="0" w:noHBand="0" w:noVBand="1"/>
      </w:tblPr>
      <w:tblGrid>
        <w:gridCol w:w="682"/>
        <w:gridCol w:w="3686"/>
        <w:gridCol w:w="2976"/>
        <w:gridCol w:w="2807"/>
      </w:tblGrid>
      <w:tr w:rsidR="00790EBD" w:rsidRPr="008D2C1D" w:rsidTr="00E824A9">
        <w:trPr>
          <w:trHeight w:val="120"/>
          <w:jc w:val="center"/>
        </w:trPr>
        <w:tc>
          <w:tcPr>
            <w:tcW w:w="682" w:type="dxa"/>
            <w:vMerge w:val="restart"/>
          </w:tcPr>
          <w:p w:rsidR="00790EBD" w:rsidRPr="008D2C1D" w:rsidRDefault="00790EBD" w:rsidP="009873F1">
            <w:pPr>
              <w:ind w:right="50"/>
              <w:jc w:val="center"/>
              <w:rPr>
                <w:rFonts w:ascii="Times New Roman" w:hAnsi="Times New Roman" w:cs="Times New Roman"/>
                <w:sz w:val="28"/>
                <w:szCs w:val="28"/>
              </w:rPr>
            </w:pPr>
            <w:r w:rsidRPr="008D2C1D">
              <w:rPr>
                <w:rFonts w:ascii="Times New Roman" w:hAnsi="Times New Roman" w:cs="Times New Roman"/>
                <w:sz w:val="28"/>
                <w:szCs w:val="28"/>
              </w:rPr>
              <w:t>№ п/п</w:t>
            </w:r>
          </w:p>
        </w:tc>
        <w:tc>
          <w:tcPr>
            <w:tcW w:w="3686" w:type="dxa"/>
            <w:vMerge w:val="restart"/>
          </w:tcPr>
          <w:p w:rsidR="00790EBD" w:rsidRPr="008D2C1D" w:rsidRDefault="00790EBD" w:rsidP="009873F1">
            <w:pPr>
              <w:ind w:right="50"/>
              <w:jc w:val="center"/>
              <w:rPr>
                <w:rFonts w:ascii="Times New Roman" w:hAnsi="Times New Roman" w:cs="Times New Roman"/>
                <w:sz w:val="28"/>
                <w:szCs w:val="28"/>
              </w:rPr>
            </w:pPr>
            <w:r w:rsidRPr="008D2C1D">
              <w:rPr>
                <w:rFonts w:ascii="Times New Roman" w:hAnsi="Times New Roman" w:cs="Times New Roman"/>
                <w:sz w:val="28"/>
                <w:szCs w:val="28"/>
              </w:rPr>
              <w:t>Показатель</w:t>
            </w:r>
          </w:p>
        </w:tc>
        <w:tc>
          <w:tcPr>
            <w:tcW w:w="5783" w:type="dxa"/>
            <w:gridSpan w:val="2"/>
          </w:tcPr>
          <w:p w:rsidR="00790EBD" w:rsidRPr="008D2C1D" w:rsidRDefault="00790EBD" w:rsidP="009873F1">
            <w:pPr>
              <w:ind w:right="50"/>
              <w:jc w:val="center"/>
              <w:rPr>
                <w:rFonts w:ascii="Times New Roman" w:hAnsi="Times New Roman" w:cs="Times New Roman"/>
                <w:sz w:val="28"/>
                <w:szCs w:val="28"/>
              </w:rPr>
            </w:pPr>
            <w:r w:rsidRPr="008D2C1D">
              <w:rPr>
                <w:rFonts w:ascii="Times New Roman" w:hAnsi="Times New Roman" w:cs="Times New Roman"/>
                <w:sz w:val="28"/>
                <w:szCs w:val="28"/>
              </w:rPr>
              <w:t>Прогнозные параметры генерального плана, ‰</w:t>
            </w:r>
          </w:p>
        </w:tc>
      </w:tr>
      <w:tr w:rsidR="00790EBD" w:rsidRPr="008D2C1D" w:rsidTr="00E824A9">
        <w:trPr>
          <w:trHeight w:val="480"/>
          <w:jc w:val="center"/>
        </w:trPr>
        <w:tc>
          <w:tcPr>
            <w:tcW w:w="682" w:type="dxa"/>
            <w:vMerge/>
          </w:tcPr>
          <w:p w:rsidR="00790EBD" w:rsidRPr="008D2C1D" w:rsidRDefault="00790EBD" w:rsidP="009873F1">
            <w:pPr>
              <w:ind w:right="50"/>
              <w:jc w:val="center"/>
              <w:rPr>
                <w:rFonts w:ascii="Times New Roman" w:hAnsi="Times New Roman" w:cs="Times New Roman"/>
                <w:sz w:val="28"/>
                <w:szCs w:val="28"/>
              </w:rPr>
            </w:pPr>
          </w:p>
        </w:tc>
        <w:tc>
          <w:tcPr>
            <w:tcW w:w="3686" w:type="dxa"/>
            <w:vMerge/>
          </w:tcPr>
          <w:p w:rsidR="00790EBD" w:rsidRPr="008D2C1D" w:rsidRDefault="00790EBD" w:rsidP="009873F1">
            <w:pPr>
              <w:ind w:right="50"/>
              <w:jc w:val="center"/>
              <w:rPr>
                <w:rFonts w:ascii="Times New Roman" w:hAnsi="Times New Roman" w:cs="Times New Roman"/>
                <w:sz w:val="28"/>
                <w:szCs w:val="28"/>
              </w:rPr>
            </w:pPr>
          </w:p>
        </w:tc>
        <w:tc>
          <w:tcPr>
            <w:tcW w:w="2976" w:type="dxa"/>
          </w:tcPr>
          <w:p w:rsidR="00790EBD" w:rsidRPr="008D2C1D" w:rsidRDefault="00790EBD" w:rsidP="009873F1">
            <w:pPr>
              <w:ind w:right="50"/>
              <w:jc w:val="center"/>
              <w:rPr>
                <w:rFonts w:ascii="Times New Roman" w:hAnsi="Times New Roman" w:cs="Times New Roman"/>
                <w:sz w:val="28"/>
                <w:szCs w:val="28"/>
              </w:rPr>
            </w:pPr>
            <w:r w:rsidRPr="008D2C1D">
              <w:rPr>
                <w:rFonts w:ascii="Times New Roman" w:hAnsi="Times New Roman" w:cs="Times New Roman"/>
                <w:sz w:val="28"/>
                <w:szCs w:val="28"/>
              </w:rPr>
              <w:t>на первую очередь (2028 г.)</w:t>
            </w:r>
          </w:p>
        </w:tc>
        <w:tc>
          <w:tcPr>
            <w:tcW w:w="2807" w:type="dxa"/>
          </w:tcPr>
          <w:p w:rsidR="00790EBD" w:rsidRPr="008D2C1D" w:rsidRDefault="00790EBD" w:rsidP="009873F1">
            <w:pPr>
              <w:ind w:right="50"/>
              <w:jc w:val="center"/>
              <w:rPr>
                <w:rFonts w:ascii="Times New Roman" w:hAnsi="Times New Roman" w:cs="Times New Roman"/>
                <w:sz w:val="28"/>
                <w:szCs w:val="28"/>
              </w:rPr>
            </w:pPr>
            <w:r w:rsidRPr="008D2C1D">
              <w:rPr>
                <w:rFonts w:ascii="Times New Roman" w:hAnsi="Times New Roman" w:cs="Times New Roman"/>
                <w:sz w:val="28"/>
                <w:szCs w:val="28"/>
              </w:rPr>
              <w:t>на расчетный срок (2038 г.)</w:t>
            </w:r>
          </w:p>
        </w:tc>
      </w:tr>
      <w:tr w:rsidR="00790EBD" w:rsidRPr="008D2C1D" w:rsidTr="00E824A9">
        <w:trPr>
          <w:jc w:val="center"/>
        </w:trPr>
        <w:tc>
          <w:tcPr>
            <w:tcW w:w="682" w:type="dxa"/>
          </w:tcPr>
          <w:p w:rsidR="00790EBD" w:rsidRPr="008D2C1D" w:rsidRDefault="00790EBD" w:rsidP="009873F1">
            <w:pPr>
              <w:ind w:right="50"/>
              <w:jc w:val="center"/>
              <w:rPr>
                <w:rFonts w:ascii="Times New Roman" w:hAnsi="Times New Roman" w:cs="Times New Roman"/>
                <w:sz w:val="28"/>
                <w:szCs w:val="28"/>
              </w:rPr>
            </w:pPr>
            <w:r w:rsidRPr="008D2C1D">
              <w:rPr>
                <w:rFonts w:ascii="Times New Roman" w:hAnsi="Times New Roman" w:cs="Times New Roman"/>
                <w:sz w:val="28"/>
                <w:szCs w:val="28"/>
              </w:rPr>
              <w:t>1</w:t>
            </w:r>
          </w:p>
        </w:tc>
        <w:tc>
          <w:tcPr>
            <w:tcW w:w="3686" w:type="dxa"/>
          </w:tcPr>
          <w:p w:rsidR="00790EBD" w:rsidRPr="008D2C1D" w:rsidRDefault="00790EBD" w:rsidP="009873F1">
            <w:pPr>
              <w:ind w:right="50"/>
              <w:jc w:val="both"/>
              <w:rPr>
                <w:rFonts w:ascii="Times New Roman" w:hAnsi="Times New Roman" w:cs="Times New Roman"/>
                <w:sz w:val="28"/>
                <w:szCs w:val="28"/>
              </w:rPr>
            </w:pPr>
            <w:r w:rsidRPr="008D2C1D">
              <w:rPr>
                <w:rFonts w:ascii="Times New Roman" w:hAnsi="Times New Roman" w:cs="Times New Roman"/>
                <w:sz w:val="28"/>
                <w:szCs w:val="28"/>
              </w:rPr>
              <w:t>Коэффициент рождаемости</w:t>
            </w:r>
          </w:p>
        </w:tc>
        <w:tc>
          <w:tcPr>
            <w:tcW w:w="2976" w:type="dxa"/>
          </w:tcPr>
          <w:p w:rsidR="00790EBD" w:rsidRPr="008D2C1D" w:rsidRDefault="00790EBD" w:rsidP="009873F1">
            <w:pPr>
              <w:ind w:right="50"/>
              <w:jc w:val="center"/>
              <w:rPr>
                <w:rFonts w:ascii="Times New Roman" w:hAnsi="Times New Roman" w:cs="Times New Roman"/>
                <w:sz w:val="28"/>
                <w:szCs w:val="28"/>
              </w:rPr>
            </w:pPr>
            <w:r w:rsidRPr="008D2C1D">
              <w:rPr>
                <w:rFonts w:ascii="Times New Roman" w:hAnsi="Times New Roman" w:cs="Times New Roman"/>
                <w:sz w:val="28"/>
                <w:szCs w:val="28"/>
              </w:rPr>
              <w:t>4,2</w:t>
            </w:r>
          </w:p>
        </w:tc>
        <w:tc>
          <w:tcPr>
            <w:tcW w:w="2807" w:type="dxa"/>
          </w:tcPr>
          <w:p w:rsidR="00790EBD" w:rsidRPr="008D2C1D" w:rsidRDefault="00790EBD" w:rsidP="009873F1">
            <w:pPr>
              <w:ind w:right="50"/>
              <w:jc w:val="center"/>
              <w:rPr>
                <w:rFonts w:ascii="Times New Roman" w:hAnsi="Times New Roman" w:cs="Times New Roman"/>
                <w:sz w:val="28"/>
                <w:szCs w:val="28"/>
              </w:rPr>
            </w:pPr>
            <w:r w:rsidRPr="008D2C1D">
              <w:rPr>
                <w:rFonts w:ascii="Times New Roman" w:hAnsi="Times New Roman" w:cs="Times New Roman"/>
                <w:sz w:val="28"/>
                <w:szCs w:val="28"/>
              </w:rPr>
              <w:t>12,3</w:t>
            </w:r>
          </w:p>
        </w:tc>
      </w:tr>
      <w:tr w:rsidR="00790EBD" w:rsidRPr="008D2C1D" w:rsidTr="00E824A9">
        <w:trPr>
          <w:jc w:val="center"/>
        </w:trPr>
        <w:tc>
          <w:tcPr>
            <w:tcW w:w="682" w:type="dxa"/>
          </w:tcPr>
          <w:p w:rsidR="00790EBD" w:rsidRPr="008D2C1D" w:rsidRDefault="00790EBD" w:rsidP="009873F1">
            <w:pPr>
              <w:ind w:right="50"/>
              <w:jc w:val="center"/>
              <w:rPr>
                <w:rFonts w:ascii="Times New Roman" w:hAnsi="Times New Roman" w:cs="Times New Roman"/>
                <w:sz w:val="28"/>
                <w:szCs w:val="28"/>
              </w:rPr>
            </w:pPr>
            <w:r w:rsidRPr="008D2C1D">
              <w:rPr>
                <w:rFonts w:ascii="Times New Roman" w:hAnsi="Times New Roman" w:cs="Times New Roman"/>
                <w:sz w:val="28"/>
                <w:szCs w:val="28"/>
              </w:rPr>
              <w:t>2</w:t>
            </w:r>
          </w:p>
        </w:tc>
        <w:tc>
          <w:tcPr>
            <w:tcW w:w="3686" w:type="dxa"/>
          </w:tcPr>
          <w:p w:rsidR="00790EBD" w:rsidRPr="008D2C1D" w:rsidRDefault="00790EBD" w:rsidP="009873F1">
            <w:pPr>
              <w:ind w:right="50"/>
              <w:jc w:val="both"/>
              <w:rPr>
                <w:rFonts w:ascii="Times New Roman" w:hAnsi="Times New Roman" w:cs="Times New Roman"/>
                <w:sz w:val="28"/>
                <w:szCs w:val="28"/>
              </w:rPr>
            </w:pPr>
            <w:r w:rsidRPr="008D2C1D">
              <w:rPr>
                <w:rFonts w:ascii="Times New Roman" w:hAnsi="Times New Roman" w:cs="Times New Roman"/>
                <w:sz w:val="28"/>
                <w:szCs w:val="28"/>
              </w:rPr>
              <w:t>Коэффициент смертности</w:t>
            </w:r>
          </w:p>
        </w:tc>
        <w:tc>
          <w:tcPr>
            <w:tcW w:w="2976" w:type="dxa"/>
          </w:tcPr>
          <w:p w:rsidR="00790EBD" w:rsidRPr="008D2C1D" w:rsidRDefault="00790EBD" w:rsidP="009873F1">
            <w:pPr>
              <w:ind w:right="50"/>
              <w:jc w:val="center"/>
              <w:rPr>
                <w:rFonts w:ascii="Times New Roman" w:hAnsi="Times New Roman" w:cs="Times New Roman"/>
                <w:sz w:val="28"/>
                <w:szCs w:val="28"/>
              </w:rPr>
            </w:pPr>
            <w:r w:rsidRPr="008D2C1D">
              <w:rPr>
                <w:rFonts w:ascii="Times New Roman" w:hAnsi="Times New Roman" w:cs="Times New Roman"/>
                <w:sz w:val="28"/>
                <w:szCs w:val="28"/>
              </w:rPr>
              <w:t>20,7</w:t>
            </w:r>
          </w:p>
        </w:tc>
        <w:tc>
          <w:tcPr>
            <w:tcW w:w="2807" w:type="dxa"/>
          </w:tcPr>
          <w:p w:rsidR="00790EBD" w:rsidRPr="008D2C1D" w:rsidRDefault="00790EBD" w:rsidP="009873F1">
            <w:pPr>
              <w:ind w:right="50"/>
              <w:jc w:val="center"/>
              <w:rPr>
                <w:rFonts w:ascii="Times New Roman" w:hAnsi="Times New Roman" w:cs="Times New Roman"/>
                <w:sz w:val="28"/>
                <w:szCs w:val="28"/>
              </w:rPr>
            </w:pPr>
            <w:r w:rsidRPr="008D2C1D">
              <w:rPr>
                <w:rFonts w:ascii="Times New Roman" w:hAnsi="Times New Roman" w:cs="Times New Roman"/>
                <w:sz w:val="28"/>
                <w:szCs w:val="28"/>
              </w:rPr>
              <w:t>16,1</w:t>
            </w:r>
          </w:p>
        </w:tc>
      </w:tr>
      <w:tr w:rsidR="00790EBD" w:rsidRPr="008D2C1D" w:rsidTr="00E824A9">
        <w:trPr>
          <w:jc w:val="center"/>
        </w:trPr>
        <w:tc>
          <w:tcPr>
            <w:tcW w:w="682" w:type="dxa"/>
          </w:tcPr>
          <w:p w:rsidR="00790EBD" w:rsidRPr="008D2C1D" w:rsidRDefault="00790EBD" w:rsidP="009873F1">
            <w:pPr>
              <w:ind w:right="50"/>
              <w:jc w:val="center"/>
              <w:rPr>
                <w:rFonts w:ascii="Times New Roman" w:hAnsi="Times New Roman" w:cs="Times New Roman"/>
                <w:sz w:val="28"/>
                <w:szCs w:val="28"/>
              </w:rPr>
            </w:pPr>
            <w:r w:rsidRPr="008D2C1D">
              <w:rPr>
                <w:rFonts w:ascii="Times New Roman" w:hAnsi="Times New Roman" w:cs="Times New Roman"/>
                <w:sz w:val="28"/>
                <w:szCs w:val="28"/>
              </w:rPr>
              <w:t>3</w:t>
            </w:r>
          </w:p>
        </w:tc>
        <w:tc>
          <w:tcPr>
            <w:tcW w:w="3686" w:type="dxa"/>
          </w:tcPr>
          <w:p w:rsidR="00790EBD" w:rsidRPr="008D2C1D" w:rsidRDefault="00790EBD" w:rsidP="009873F1">
            <w:pPr>
              <w:ind w:right="50"/>
              <w:jc w:val="both"/>
              <w:rPr>
                <w:rFonts w:ascii="Times New Roman" w:hAnsi="Times New Roman" w:cs="Times New Roman"/>
                <w:sz w:val="28"/>
                <w:szCs w:val="28"/>
              </w:rPr>
            </w:pPr>
            <w:r w:rsidRPr="008D2C1D">
              <w:rPr>
                <w:rFonts w:ascii="Times New Roman" w:hAnsi="Times New Roman" w:cs="Times New Roman"/>
                <w:sz w:val="28"/>
                <w:szCs w:val="28"/>
              </w:rPr>
              <w:t>Коэффициент естественного прироста</w:t>
            </w:r>
          </w:p>
        </w:tc>
        <w:tc>
          <w:tcPr>
            <w:tcW w:w="2976" w:type="dxa"/>
          </w:tcPr>
          <w:p w:rsidR="00790EBD" w:rsidRPr="008D2C1D" w:rsidRDefault="00790EBD" w:rsidP="009873F1">
            <w:pPr>
              <w:ind w:right="50"/>
              <w:jc w:val="center"/>
              <w:rPr>
                <w:rFonts w:ascii="Times New Roman" w:hAnsi="Times New Roman" w:cs="Times New Roman"/>
                <w:sz w:val="28"/>
                <w:szCs w:val="28"/>
              </w:rPr>
            </w:pPr>
            <w:r w:rsidRPr="008D2C1D">
              <w:rPr>
                <w:rFonts w:ascii="Times New Roman" w:hAnsi="Times New Roman" w:cs="Times New Roman"/>
                <w:sz w:val="28"/>
                <w:szCs w:val="28"/>
              </w:rPr>
              <w:t>-16,5</w:t>
            </w:r>
          </w:p>
        </w:tc>
        <w:tc>
          <w:tcPr>
            <w:tcW w:w="2807" w:type="dxa"/>
          </w:tcPr>
          <w:p w:rsidR="00790EBD" w:rsidRPr="008D2C1D" w:rsidRDefault="00790EBD" w:rsidP="009873F1">
            <w:pPr>
              <w:ind w:right="50"/>
              <w:jc w:val="center"/>
              <w:rPr>
                <w:rFonts w:ascii="Times New Roman" w:hAnsi="Times New Roman" w:cs="Times New Roman"/>
                <w:sz w:val="28"/>
                <w:szCs w:val="28"/>
              </w:rPr>
            </w:pPr>
            <w:r w:rsidRPr="008D2C1D">
              <w:rPr>
                <w:rFonts w:ascii="Times New Roman" w:hAnsi="Times New Roman" w:cs="Times New Roman"/>
                <w:sz w:val="28"/>
                <w:szCs w:val="28"/>
              </w:rPr>
              <w:t>-3,8</w:t>
            </w:r>
          </w:p>
        </w:tc>
      </w:tr>
      <w:tr w:rsidR="00790EBD" w:rsidRPr="008D2C1D" w:rsidTr="00E824A9">
        <w:trPr>
          <w:jc w:val="center"/>
        </w:trPr>
        <w:tc>
          <w:tcPr>
            <w:tcW w:w="682" w:type="dxa"/>
          </w:tcPr>
          <w:p w:rsidR="00790EBD" w:rsidRPr="008D2C1D" w:rsidRDefault="00790EBD" w:rsidP="009873F1">
            <w:pPr>
              <w:ind w:right="50"/>
              <w:jc w:val="center"/>
              <w:rPr>
                <w:rFonts w:ascii="Times New Roman" w:hAnsi="Times New Roman" w:cs="Times New Roman"/>
                <w:sz w:val="28"/>
                <w:szCs w:val="28"/>
              </w:rPr>
            </w:pPr>
            <w:r w:rsidRPr="008D2C1D">
              <w:rPr>
                <w:rFonts w:ascii="Times New Roman" w:hAnsi="Times New Roman" w:cs="Times New Roman"/>
                <w:sz w:val="28"/>
                <w:szCs w:val="28"/>
              </w:rPr>
              <w:t>4</w:t>
            </w:r>
          </w:p>
        </w:tc>
        <w:tc>
          <w:tcPr>
            <w:tcW w:w="3686" w:type="dxa"/>
          </w:tcPr>
          <w:p w:rsidR="00790EBD" w:rsidRPr="008D2C1D" w:rsidRDefault="00790EBD" w:rsidP="009873F1">
            <w:pPr>
              <w:ind w:right="50"/>
              <w:jc w:val="both"/>
              <w:rPr>
                <w:rFonts w:ascii="Times New Roman" w:hAnsi="Times New Roman" w:cs="Times New Roman"/>
                <w:sz w:val="28"/>
                <w:szCs w:val="28"/>
              </w:rPr>
            </w:pPr>
            <w:r w:rsidRPr="008D2C1D">
              <w:rPr>
                <w:rFonts w:ascii="Times New Roman" w:hAnsi="Times New Roman" w:cs="Times New Roman"/>
                <w:sz w:val="28"/>
                <w:szCs w:val="28"/>
              </w:rPr>
              <w:t>Коэффициент миграционного прироста</w:t>
            </w:r>
          </w:p>
        </w:tc>
        <w:tc>
          <w:tcPr>
            <w:tcW w:w="2976" w:type="dxa"/>
          </w:tcPr>
          <w:p w:rsidR="00790EBD" w:rsidRPr="008D2C1D" w:rsidRDefault="00790EBD" w:rsidP="009873F1">
            <w:pPr>
              <w:ind w:right="50"/>
              <w:jc w:val="center"/>
              <w:rPr>
                <w:rFonts w:ascii="Times New Roman" w:hAnsi="Times New Roman" w:cs="Times New Roman"/>
                <w:sz w:val="28"/>
                <w:szCs w:val="28"/>
              </w:rPr>
            </w:pPr>
            <w:r w:rsidRPr="008D2C1D">
              <w:rPr>
                <w:rFonts w:ascii="Times New Roman" w:hAnsi="Times New Roman" w:cs="Times New Roman"/>
                <w:sz w:val="28"/>
                <w:szCs w:val="28"/>
              </w:rPr>
              <w:t>4,4</w:t>
            </w:r>
          </w:p>
        </w:tc>
        <w:tc>
          <w:tcPr>
            <w:tcW w:w="2807" w:type="dxa"/>
          </w:tcPr>
          <w:p w:rsidR="00790EBD" w:rsidRPr="008D2C1D" w:rsidRDefault="00790EBD" w:rsidP="009873F1">
            <w:pPr>
              <w:ind w:right="50"/>
              <w:jc w:val="center"/>
              <w:rPr>
                <w:rFonts w:ascii="Times New Roman" w:hAnsi="Times New Roman" w:cs="Times New Roman"/>
                <w:sz w:val="28"/>
                <w:szCs w:val="28"/>
              </w:rPr>
            </w:pPr>
            <w:r w:rsidRPr="008D2C1D">
              <w:rPr>
                <w:rFonts w:ascii="Times New Roman" w:hAnsi="Times New Roman" w:cs="Times New Roman"/>
                <w:sz w:val="28"/>
                <w:szCs w:val="28"/>
              </w:rPr>
              <w:t>8,8</w:t>
            </w:r>
          </w:p>
        </w:tc>
      </w:tr>
    </w:tbl>
    <w:p w:rsidR="00790EBD" w:rsidRPr="008D2C1D" w:rsidRDefault="00790EBD" w:rsidP="009873F1">
      <w:pPr>
        <w:pStyle w:val="af0"/>
        <w:tabs>
          <w:tab w:val="left" w:pos="993"/>
        </w:tabs>
        <w:spacing w:after="0" w:line="240" w:lineRule="auto"/>
        <w:rPr>
          <w:rFonts w:ascii="Times New Roman" w:hAnsi="Times New Roman" w:cs="Times New Roman"/>
          <w:sz w:val="28"/>
          <w:szCs w:val="28"/>
        </w:rPr>
      </w:pPr>
    </w:p>
    <w:p w:rsidR="00790EBD" w:rsidRPr="008D2C1D" w:rsidRDefault="00790EBD" w:rsidP="009873F1">
      <w:pPr>
        <w:pStyle w:val="af0"/>
        <w:spacing w:after="0" w:line="240" w:lineRule="auto"/>
        <w:ind w:left="0" w:firstLine="720"/>
        <w:jc w:val="both"/>
        <w:rPr>
          <w:rFonts w:ascii="Times New Roman" w:hAnsi="Times New Roman" w:cs="Times New Roman"/>
          <w:sz w:val="28"/>
          <w:szCs w:val="28"/>
        </w:rPr>
      </w:pPr>
      <w:r w:rsidRPr="008D2C1D">
        <w:rPr>
          <w:rFonts w:ascii="Times New Roman" w:hAnsi="Times New Roman" w:cs="Times New Roman"/>
          <w:sz w:val="28"/>
          <w:szCs w:val="28"/>
        </w:rPr>
        <w:t>Расчет согласно 2 варианту:</w:t>
      </w:r>
    </w:p>
    <w:p w:rsidR="00790EBD" w:rsidRPr="008D2C1D" w:rsidRDefault="00790EBD" w:rsidP="009873F1">
      <w:pPr>
        <w:pStyle w:val="af0"/>
        <w:tabs>
          <w:tab w:val="left" w:pos="993"/>
        </w:tabs>
        <w:spacing w:after="0" w:line="240" w:lineRule="auto"/>
        <w:ind w:left="0" w:firstLine="709"/>
        <w:jc w:val="both"/>
        <w:rPr>
          <w:rFonts w:ascii="Times New Roman" w:eastAsia="Times New Roman" w:hAnsi="Times New Roman" w:cs="Times New Roman"/>
          <w:sz w:val="28"/>
          <w:szCs w:val="28"/>
        </w:rPr>
      </w:pPr>
      <w:r w:rsidRPr="008D2C1D">
        <w:rPr>
          <w:rFonts w:ascii="Times New Roman" w:hAnsi="Times New Roman" w:cs="Times New Roman"/>
          <w:sz w:val="28"/>
          <w:szCs w:val="28"/>
        </w:rPr>
        <w:t xml:space="preserve">на первую очередь: </w:t>
      </w:r>
      <w:r w:rsidRPr="008D2C1D">
        <w:rPr>
          <w:rFonts w:ascii="Times New Roman" w:hAnsi="Times New Roman" w:cs="Times New Roman"/>
          <w:sz w:val="28"/>
          <w:szCs w:val="28"/>
          <w:lang w:val="en-US"/>
        </w:rPr>
        <w:t>H</w:t>
      </w:r>
      <w:r w:rsidRPr="008D2C1D">
        <w:rPr>
          <w:rFonts w:ascii="Times New Roman" w:hAnsi="Times New Roman" w:cs="Times New Roman"/>
          <w:sz w:val="28"/>
          <w:szCs w:val="28"/>
          <w:vertAlign w:val="subscript"/>
        </w:rPr>
        <w:t>10</w:t>
      </w:r>
      <w:r w:rsidRPr="008D2C1D">
        <w:rPr>
          <w:rFonts w:ascii="Times New Roman" w:hAnsi="Times New Roman" w:cs="Times New Roman"/>
          <w:spacing w:val="6"/>
          <w:sz w:val="28"/>
          <w:szCs w:val="28"/>
        </w:rPr>
        <w:t xml:space="preserve"> = </w:t>
      </w:r>
      <w:r w:rsidRPr="008D2C1D">
        <w:rPr>
          <w:rFonts w:ascii="Times New Roman" w:eastAsia="Times New Roman" w:hAnsi="Times New Roman" w:cs="Times New Roman"/>
          <w:sz w:val="28"/>
          <w:szCs w:val="28"/>
        </w:rPr>
        <w:t>2500 (1 +((-16,5 + 4,4)/1000))</w:t>
      </w:r>
      <w:r w:rsidRPr="008D2C1D">
        <w:rPr>
          <w:rFonts w:ascii="Times New Roman" w:eastAsia="Times New Roman" w:hAnsi="Times New Roman" w:cs="Times New Roman"/>
          <w:sz w:val="28"/>
          <w:szCs w:val="28"/>
          <w:vertAlign w:val="superscript"/>
        </w:rPr>
        <w:t>10</w:t>
      </w:r>
      <w:r w:rsidRPr="008D2C1D">
        <w:rPr>
          <w:rFonts w:ascii="Times New Roman" w:eastAsia="Times New Roman" w:hAnsi="Times New Roman" w:cs="Times New Roman"/>
          <w:sz w:val="28"/>
          <w:szCs w:val="28"/>
        </w:rPr>
        <w:t xml:space="preserve"> = 2213</w:t>
      </w:r>
    </w:p>
    <w:p w:rsidR="00790EBD" w:rsidRPr="008D2C1D" w:rsidRDefault="00790EBD" w:rsidP="009873F1">
      <w:pPr>
        <w:pStyle w:val="af0"/>
        <w:tabs>
          <w:tab w:val="left" w:pos="993"/>
        </w:tabs>
        <w:spacing w:after="0" w:line="240" w:lineRule="auto"/>
        <w:ind w:left="0" w:firstLine="709"/>
        <w:jc w:val="both"/>
        <w:rPr>
          <w:rFonts w:ascii="Times New Roman" w:eastAsia="Times New Roman" w:hAnsi="Times New Roman" w:cs="Times New Roman"/>
          <w:sz w:val="28"/>
          <w:szCs w:val="28"/>
        </w:rPr>
      </w:pPr>
      <w:r w:rsidRPr="008D2C1D">
        <w:rPr>
          <w:rFonts w:ascii="Times New Roman" w:hAnsi="Times New Roman" w:cs="Times New Roman"/>
          <w:sz w:val="28"/>
          <w:szCs w:val="28"/>
        </w:rPr>
        <w:t xml:space="preserve">на расчетный срок: </w:t>
      </w:r>
      <w:r w:rsidRPr="008D2C1D">
        <w:rPr>
          <w:rFonts w:ascii="Times New Roman" w:hAnsi="Times New Roman" w:cs="Times New Roman"/>
          <w:sz w:val="28"/>
          <w:szCs w:val="28"/>
          <w:lang w:val="en-US"/>
        </w:rPr>
        <w:t>H</w:t>
      </w:r>
      <w:r w:rsidRPr="008D2C1D">
        <w:rPr>
          <w:rFonts w:ascii="Times New Roman" w:hAnsi="Times New Roman" w:cs="Times New Roman"/>
          <w:sz w:val="28"/>
          <w:szCs w:val="28"/>
          <w:vertAlign w:val="subscript"/>
        </w:rPr>
        <w:t>10</w:t>
      </w:r>
      <w:r w:rsidRPr="008D2C1D">
        <w:rPr>
          <w:rFonts w:ascii="Times New Roman" w:hAnsi="Times New Roman" w:cs="Times New Roman"/>
          <w:spacing w:val="6"/>
          <w:sz w:val="28"/>
          <w:szCs w:val="28"/>
        </w:rPr>
        <w:t xml:space="preserve"> = </w:t>
      </w:r>
      <w:r w:rsidRPr="008D2C1D">
        <w:rPr>
          <w:rFonts w:ascii="Times New Roman" w:eastAsia="Times New Roman" w:hAnsi="Times New Roman" w:cs="Times New Roman"/>
          <w:sz w:val="28"/>
          <w:szCs w:val="28"/>
        </w:rPr>
        <w:t>2213(1 +((-3,8 + 8,8)/1000))</w:t>
      </w:r>
      <w:r w:rsidRPr="008D2C1D">
        <w:rPr>
          <w:rFonts w:ascii="Times New Roman" w:eastAsia="Times New Roman" w:hAnsi="Times New Roman" w:cs="Times New Roman"/>
          <w:sz w:val="28"/>
          <w:szCs w:val="28"/>
          <w:vertAlign w:val="superscript"/>
        </w:rPr>
        <w:t>10</w:t>
      </w:r>
      <w:r w:rsidRPr="008D2C1D">
        <w:rPr>
          <w:rFonts w:ascii="Times New Roman" w:eastAsia="Times New Roman" w:hAnsi="Times New Roman" w:cs="Times New Roman"/>
          <w:sz w:val="28"/>
          <w:szCs w:val="28"/>
        </w:rPr>
        <w:t xml:space="preserve"> = 2326</w:t>
      </w:r>
    </w:p>
    <w:p w:rsidR="00790EBD" w:rsidRPr="008D2C1D" w:rsidRDefault="00790EBD" w:rsidP="009873F1">
      <w:pPr>
        <w:spacing w:after="0" w:line="240" w:lineRule="auto"/>
        <w:ind w:firstLine="720"/>
        <w:jc w:val="both"/>
        <w:rPr>
          <w:rFonts w:ascii="Times New Roman" w:hAnsi="Times New Roman" w:cs="Times New Roman"/>
          <w:sz w:val="28"/>
          <w:szCs w:val="28"/>
        </w:rPr>
      </w:pPr>
    </w:p>
    <w:p w:rsidR="00790EBD" w:rsidRPr="008D2C1D" w:rsidRDefault="00790EBD" w:rsidP="009873F1">
      <w:pPr>
        <w:spacing w:after="0" w:line="240" w:lineRule="auto"/>
        <w:ind w:firstLine="720"/>
        <w:jc w:val="both"/>
        <w:rPr>
          <w:rFonts w:ascii="Times New Roman" w:hAnsi="Times New Roman" w:cs="Times New Roman"/>
          <w:sz w:val="28"/>
          <w:szCs w:val="28"/>
        </w:rPr>
      </w:pPr>
      <w:r w:rsidRPr="008D2C1D">
        <w:rPr>
          <w:rFonts w:ascii="Times New Roman" w:hAnsi="Times New Roman" w:cs="Times New Roman"/>
          <w:sz w:val="28"/>
          <w:szCs w:val="28"/>
        </w:rPr>
        <w:t>Из возможных методов перспективных расчетов численности населения в качестве базового был выбран метод передвижки возрастов (вариант 2).</w:t>
      </w:r>
    </w:p>
    <w:p w:rsidR="00790EBD" w:rsidRPr="008D2C1D" w:rsidRDefault="00790EBD" w:rsidP="009873F1">
      <w:pPr>
        <w:pStyle w:val="af0"/>
        <w:spacing w:after="0" w:line="240" w:lineRule="auto"/>
        <w:ind w:left="0" w:firstLine="720"/>
        <w:jc w:val="both"/>
        <w:rPr>
          <w:rFonts w:ascii="Times New Roman" w:hAnsi="Times New Roman" w:cs="Times New Roman"/>
          <w:sz w:val="28"/>
          <w:szCs w:val="28"/>
        </w:rPr>
      </w:pPr>
      <w:r w:rsidRPr="008D2C1D">
        <w:rPr>
          <w:rFonts w:ascii="Times New Roman" w:hAnsi="Times New Roman" w:cs="Times New Roman"/>
          <w:sz w:val="28"/>
          <w:szCs w:val="28"/>
        </w:rPr>
        <w:t>Численность населения на первую очередь составит 2213 человек</w:t>
      </w:r>
      <w:r w:rsidRPr="008D2C1D">
        <w:rPr>
          <w:rFonts w:ascii="Times New Roman" w:eastAsia="Times New Roman" w:hAnsi="Times New Roman" w:cs="Times New Roman"/>
          <w:sz w:val="28"/>
          <w:szCs w:val="28"/>
        </w:rPr>
        <w:t>,</w:t>
      </w:r>
      <w:r w:rsidRPr="008D2C1D">
        <w:rPr>
          <w:rFonts w:ascii="Times New Roman" w:hAnsi="Times New Roman" w:cs="Times New Roman"/>
          <w:sz w:val="28"/>
          <w:szCs w:val="28"/>
        </w:rPr>
        <w:t xml:space="preserve"> на расчётный срок – </w:t>
      </w:r>
      <w:r w:rsidRPr="008D2C1D">
        <w:rPr>
          <w:rFonts w:ascii="Times New Roman" w:eastAsia="Times New Roman" w:hAnsi="Times New Roman" w:cs="Times New Roman"/>
          <w:sz w:val="28"/>
          <w:szCs w:val="28"/>
        </w:rPr>
        <w:t>2326</w:t>
      </w:r>
      <w:r w:rsidRPr="008D2C1D">
        <w:rPr>
          <w:rFonts w:ascii="Times New Roman" w:hAnsi="Times New Roman" w:cs="Times New Roman"/>
          <w:sz w:val="28"/>
          <w:szCs w:val="28"/>
        </w:rPr>
        <w:t xml:space="preserve"> человек.</w:t>
      </w:r>
    </w:p>
    <w:p w:rsidR="00790EBD" w:rsidRPr="008D2C1D" w:rsidRDefault="00790EBD" w:rsidP="009873F1">
      <w:pPr>
        <w:spacing w:after="0" w:line="240" w:lineRule="auto"/>
        <w:ind w:firstLine="720"/>
        <w:jc w:val="both"/>
        <w:rPr>
          <w:rFonts w:ascii="Times New Roman" w:hAnsi="Times New Roman" w:cs="Times New Roman"/>
          <w:sz w:val="28"/>
          <w:szCs w:val="28"/>
        </w:rPr>
      </w:pPr>
      <w:r w:rsidRPr="008D2C1D">
        <w:rPr>
          <w:rFonts w:ascii="Times New Roman" w:hAnsi="Times New Roman" w:cs="Times New Roman"/>
          <w:sz w:val="28"/>
          <w:szCs w:val="28"/>
        </w:rPr>
        <w:t>Увеличение проектной численности населения по населенным пунктам предусмотрено пропорционально существующему населению, исходя из расчетной численности населения по поселению.</w:t>
      </w:r>
    </w:p>
    <w:p w:rsidR="00790EBD" w:rsidRPr="008D2C1D" w:rsidRDefault="00790EBD" w:rsidP="009873F1">
      <w:pPr>
        <w:pStyle w:val="af0"/>
        <w:spacing w:after="0" w:line="240" w:lineRule="auto"/>
        <w:jc w:val="right"/>
        <w:rPr>
          <w:rFonts w:ascii="Times New Roman" w:hAnsi="Times New Roman" w:cs="Times New Roman"/>
          <w:sz w:val="28"/>
          <w:szCs w:val="28"/>
        </w:rPr>
      </w:pPr>
      <w:r w:rsidRPr="008D2C1D">
        <w:rPr>
          <w:rFonts w:ascii="Times New Roman" w:hAnsi="Times New Roman" w:cs="Times New Roman"/>
          <w:sz w:val="28"/>
          <w:szCs w:val="28"/>
        </w:rPr>
        <w:t xml:space="preserve">Таблица </w:t>
      </w:r>
      <w:r w:rsidR="00D75D39" w:rsidRPr="008D2C1D">
        <w:rPr>
          <w:rFonts w:ascii="Times New Roman" w:hAnsi="Times New Roman" w:cs="Times New Roman"/>
          <w:sz w:val="28"/>
          <w:szCs w:val="28"/>
        </w:rPr>
        <w:t>7</w:t>
      </w:r>
    </w:p>
    <w:p w:rsidR="00790EBD" w:rsidRPr="008D2C1D" w:rsidRDefault="00790EBD" w:rsidP="009873F1">
      <w:pPr>
        <w:pStyle w:val="af0"/>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Прогнозная численность населения в разрезе населенных пунктов</w:t>
      </w:r>
    </w:p>
    <w:tbl>
      <w:tblPr>
        <w:tblStyle w:val="af2"/>
        <w:tblW w:w="8256" w:type="dxa"/>
        <w:jc w:val="center"/>
        <w:tblLook w:val="04A0" w:firstRow="1" w:lastRow="0" w:firstColumn="1" w:lastColumn="0" w:noHBand="0" w:noVBand="1"/>
      </w:tblPr>
      <w:tblGrid>
        <w:gridCol w:w="727"/>
        <w:gridCol w:w="4668"/>
        <w:gridCol w:w="2861"/>
      </w:tblGrid>
      <w:tr w:rsidR="00790EBD" w:rsidRPr="008D2C1D" w:rsidTr="00E824A9">
        <w:trPr>
          <w:trHeight w:val="85"/>
          <w:tblHeader/>
          <w:jc w:val="center"/>
        </w:trPr>
        <w:tc>
          <w:tcPr>
            <w:tcW w:w="727" w:type="dxa"/>
            <w:shd w:val="clear" w:color="auto" w:fill="auto"/>
          </w:tcPr>
          <w:p w:rsidR="00790EBD" w:rsidRPr="008D2C1D" w:rsidRDefault="00790EBD" w:rsidP="009873F1">
            <w:pPr>
              <w:pStyle w:val="af0"/>
              <w:ind w:left="0"/>
              <w:jc w:val="center"/>
              <w:rPr>
                <w:rFonts w:ascii="Times New Roman" w:hAnsi="Times New Roman" w:cs="Times New Roman"/>
                <w:bCs/>
                <w:sz w:val="28"/>
                <w:szCs w:val="28"/>
              </w:rPr>
            </w:pPr>
            <w:r w:rsidRPr="008D2C1D">
              <w:rPr>
                <w:rFonts w:ascii="Times New Roman" w:hAnsi="Times New Roman" w:cs="Times New Roman"/>
                <w:bCs/>
                <w:sz w:val="28"/>
                <w:szCs w:val="28"/>
              </w:rPr>
              <w:t>№ п/п</w:t>
            </w:r>
          </w:p>
        </w:tc>
        <w:tc>
          <w:tcPr>
            <w:tcW w:w="4668" w:type="dxa"/>
            <w:shd w:val="clear" w:color="auto" w:fill="auto"/>
          </w:tcPr>
          <w:p w:rsidR="00790EBD" w:rsidRPr="008D2C1D" w:rsidRDefault="00790EBD" w:rsidP="009873F1">
            <w:pPr>
              <w:pStyle w:val="af0"/>
              <w:ind w:left="0"/>
              <w:jc w:val="center"/>
              <w:rPr>
                <w:rFonts w:ascii="Times New Roman" w:hAnsi="Times New Roman" w:cs="Times New Roman"/>
                <w:bCs/>
                <w:sz w:val="28"/>
                <w:szCs w:val="28"/>
              </w:rPr>
            </w:pPr>
            <w:r w:rsidRPr="008D2C1D">
              <w:rPr>
                <w:rFonts w:ascii="Times New Roman" w:hAnsi="Times New Roman" w:cs="Times New Roman"/>
                <w:bCs/>
                <w:sz w:val="28"/>
                <w:szCs w:val="28"/>
              </w:rPr>
              <w:t>Наименование муниципального образования, населенного пункта</w:t>
            </w:r>
          </w:p>
        </w:tc>
        <w:tc>
          <w:tcPr>
            <w:tcW w:w="2861" w:type="dxa"/>
            <w:shd w:val="clear" w:color="auto" w:fill="auto"/>
          </w:tcPr>
          <w:p w:rsidR="00790EBD" w:rsidRPr="008D2C1D" w:rsidRDefault="00790EBD" w:rsidP="009873F1">
            <w:pPr>
              <w:pStyle w:val="af0"/>
              <w:ind w:left="0"/>
              <w:jc w:val="center"/>
              <w:rPr>
                <w:rFonts w:ascii="Times New Roman" w:hAnsi="Times New Roman" w:cs="Times New Roman"/>
                <w:sz w:val="28"/>
                <w:szCs w:val="28"/>
              </w:rPr>
            </w:pPr>
            <w:r w:rsidRPr="008D2C1D">
              <w:rPr>
                <w:rFonts w:ascii="Times New Roman" w:hAnsi="Times New Roman" w:cs="Times New Roman"/>
                <w:sz w:val="28"/>
                <w:szCs w:val="28"/>
              </w:rPr>
              <w:t>Численность на расчетный срок согласно откорректированному расчету</w:t>
            </w:r>
          </w:p>
        </w:tc>
      </w:tr>
      <w:tr w:rsidR="00790EBD" w:rsidRPr="008D2C1D" w:rsidTr="00E824A9">
        <w:trPr>
          <w:trHeight w:val="85"/>
          <w:jc w:val="center"/>
        </w:trPr>
        <w:tc>
          <w:tcPr>
            <w:tcW w:w="727" w:type="dxa"/>
            <w:shd w:val="clear" w:color="auto" w:fill="auto"/>
          </w:tcPr>
          <w:p w:rsidR="00790EBD" w:rsidRPr="008D2C1D" w:rsidRDefault="00790EBD" w:rsidP="009873F1">
            <w:pPr>
              <w:pStyle w:val="af0"/>
              <w:ind w:left="0"/>
              <w:jc w:val="center"/>
              <w:rPr>
                <w:rFonts w:ascii="Times New Roman" w:hAnsi="Times New Roman" w:cs="Times New Roman"/>
                <w:sz w:val="28"/>
                <w:szCs w:val="28"/>
              </w:rPr>
            </w:pPr>
            <w:r w:rsidRPr="008D2C1D">
              <w:rPr>
                <w:rFonts w:ascii="Times New Roman" w:hAnsi="Times New Roman" w:cs="Times New Roman"/>
                <w:sz w:val="28"/>
                <w:szCs w:val="28"/>
              </w:rPr>
              <w:t>1</w:t>
            </w:r>
          </w:p>
        </w:tc>
        <w:tc>
          <w:tcPr>
            <w:tcW w:w="4668" w:type="dxa"/>
            <w:shd w:val="clear" w:color="auto" w:fill="auto"/>
          </w:tcPr>
          <w:p w:rsidR="00790EBD" w:rsidRPr="008D2C1D" w:rsidRDefault="00790EBD" w:rsidP="009873F1">
            <w:pPr>
              <w:pStyle w:val="af0"/>
              <w:ind w:left="0"/>
              <w:jc w:val="both"/>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пос. Вислая Дубрава</w:t>
            </w:r>
          </w:p>
        </w:tc>
        <w:tc>
          <w:tcPr>
            <w:tcW w:w="2861" w:type="dxa"/>
            <w:shd w:val="clear" w:color="auto" w:fill="auto"/>
            <w:vAlign w:val="bottom"/>
          </w:tcPr>
          <w:p w:rsidR="00790EBD" w:rsidRPr="008D2C1D" w:rsidRDefault="00790EBD" w:rsidP="009873F1">
            <w:pPr>
              <w:jc w:val="center"/>
              <w:rPr>
                <w:rFonts w:ascii="Times New Roman" w:hAnsi="Times New Roman" w:cs="Times New Roman"/>
                <w:sz w:val="28"/>
                <w:szCs w:val="28"/>
              </w:rPr>
            </w:pPr>
            <w:r w:rsidRPr="008D2C1D">
              <w:rPr>
                <w:rFonts w:ascii="Times New Roman" w:hAnsi="Times New Roman" w:cs="Times New Roman"/>
                <w:sz w:val="28"/>
                <w:szCs w:val="28"/>
              </w:rPr>
              <w:t>81</w:t>
            </w:r>
          </w:p>
        </w:tc>
      </w:tr>
      <w:tr w:rsidR="00790EBD" w:rsidRPr="008D2C1D" w:rsidTr="00E824A9">
        <w:trPr>
          <w:trHeight w:val="85"/>
          <w:jc w:val="center"/>
        </w:trPr>
        <w:tc>
          <w:tcPr>
            <w:tcW w:w="727" w:type="dxa"/>
            <w:shd w:val="clear" w:color="auto" w:fill="auto"/>
          </w:tcPr>
          <w:p w:rsidR="00790EBD" w:rsidRPr="008D2C1D" w:rsidRDefault="00790EBD" w:rsidP="009873F1">
            <w:pPr>
              <w:pStyle w:val="af0"/>
              <w:ind w:left="0"/>
              <w:jc w:val="center"/>
              <w:rPr>
                <w:rFonts w:ascii="Times New Roman" w:hAnsi="Times New Roman" w:cs="Times New Roman"/>
                <w:sz w:val="28"/>
                <w:szCs w:val="28"/>
              </w:rPr>
            </w:pPr>
            <w:r w:rsidRPr="008D2C1D">
              <w:rPr>
                <w:rFonts w:ascii="Times New Roman" w:hAnsi="Times New Roman" w:cs="Times New Roman"/>
                <w:sz w:val="28"/>
                <w:szCs w:val="28"/>
              </w:rPr>
              <w:t>2</w:t>
            </w:r>
          </w:p>
        </w:tc>
        <w:tc>
          <w:tcPr>
            <w:tcW w:w="4668" w:type="dxa"/>
            <w:shd w:val="clear" w:color="auto" w:fill="auto"/>
          </w:tcPr>
          <w:p w:rsidR="00790EBD" w:rsidRPr="008D2C1D" w:rsidRDefault="00790EBD" w:rsidP="009873F1">
            <w:pPr>
              <w:pStyle w:val="af0"/>
              <w:ind w:left="0"/>
              <w:jc w:val="both"/>
              <w:rPr>
                <w:rFonts w:ascii="Times New Roman" w:hAnsi="Times New Roman" w:cs="Times New Roman"/>
                <w:sz w:val="28"/>
                <w:szCs w:val="28"/>
              </w:rPr>
            </w:pPr>
            <w:r w:rsidRPr="008D2C1D">
              <w:rPr>
                <w:rFonts w:ascii="Times New Roman" w:hAnsi="Times New Roman" w:cs="Times New Roman"/>
                <w:sz w:val="28"/>
                <w:szCs w:val="28"/>
              </w:rPr>
              <w:t>с. Новый Белый Яр</w:t>
            </w:r>
          </w:p>
        </w:tc>
        <w:tc>
          <w:tcPr>
            <w:tcW w:w="2861" w:type="dxa"/>
            <w:shd w:val="clear" w:color="auto" w:fill="auto"/>
            <w:vAlign w:val="bottom"/>
          </w:tcPr>
          <w:p w:rsidR="00790EBD" w:rsidRPr="008D2C1D" w:rsidRDefault="00790EBD" w:rsidP="009873F1">
            <w:pPr>
              <w:jc w:val="center"/>
              <w:rPr>
                <w:rFonts w:ascii="Times New Roman" w:hAnsi="Times New Roman" w:cs="Times New Roman"/>
                <w:sz w:val="28"/>
                <w:szCs w:val="28"/>
              </w:rPr>
            </w:pPr>
            <w:r w:rsidRPr="008D2C1D">
              <w:rPr>
                <w:rFonts w:ascii="Times New Roman" w:hAnsi="Times New Roman" w:cs="Times New Roman"/>
                <w:sz w:val="28"/>
                <w:szCs w:val="28"/>
              </w:rPr>
              <w:t>774</w:t>
            </w:r>
          </w:p>
        </w:tc>
      </w:tr>
      <w:tr w:rsidR="00790EBD" w:rsidRPr="008D2C1D" w:rsidTr="00E824A9">
        <w:trPr>
          <w:trHeight w:val="85"/>
          <w:jc w:val="center"/>
        </w:trPr>
        <w:tc>
          <w:tcPr>
            <w:tcW w:w="727" w:type="dxa"/>
            <w:shd w:val="clear" w:color="auto" w:fill="auto"/>
          </w:tcPr>
          <w:p w:rsidR="00790EBD" w:rsidRPr="008D2C1D" w:rsidRDefault="00790EBD" w:rsidP="009873F1">
            <w:pPr>
              <w:pStyle w:val="af0"/>
              <w:ind w:left="0"/>
              <w:jc w:val="center"/>
              <w:rPr>
                <w:rFonts w:ascii="Times New Roman" w:hAnsi="Times New Roman" w:cs="Times New Roman"/>
                <w:sz w:val="28"/>
                <w:szCs w:val="28"/>
              </w:rPr>
            </w:pPr>
            <w:r w:rsidRPr="008D2C1D">
              <w:rPr>
                <w:rFonts w:ascii="Times New Roman" w:hAnsi="Times New Roman" w:cs="Times New Roman"/>
                <w:sz w:val="28"/>
                <w:szCs w:val="28"/>
              </w:rPr>
              <w:t>3</w:t>
            </w:r>
          </w:p>
        </w:tc>
        <w:tc>
          <w:tcPr>
            <w:tcW w:w="4668" w:type="dxa"/>
            <w:shd w:val="clear" w:color="auto" w:fill="auto"/>
          </w:tcPr>
          <w:p w:rsidR="00790EBD" w:rsidRPr="008D2C1D" w:rsidRDefault="00790EBD" w:rsidP="009873F1">
            <w:pPr>
              <w:pStyle w:val="af0"/>
              <w:ind w:left="0"/>
              <w:jc w:val="both"/>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с. Старый Белый Яр</w:t>
            </w:r>
          </w:p>
        </w:tc>
        <w:tc>
          <w:tcPr>
            <w:tcW w:w="2861" w:type="dxa"/>
            <w:shd w:val="clear" w:color="auto" w:fill="auto"/>
            <w:vAlign w:val="bottom"/>
          </w:tcPr>
          <w:p w:rsidR="00790EBD" w:rsidRPr="008D2C1D" w:rsidRDefault="00790EBD" w:rsidP="009873F1">
            <w:pPr>
              <w:jc w:val="center"/>
              <w:rPr>
                <w:rFonts w:ascii="Times New Roman" w:hAnsi="Times New Roman" w:cs="Times New Roman"/>
                <w:sz w:val="28"/>
                <w:szCs w:val="28"/>
              </w:rPr>
            </w:pPr>
            <w:r w:rsidRPr="008D2C1D">
              <w:rPr>
                <w:rFonts w:ascii="Times New Roman" w:hAnsi="Times New Roman" w:cs="Times New Roman"/>
                <w:sz w:val="28"/>
                <w:szCs w:val="28"/>
              </w:rPr>
              <w:t>764</w:t>
            </w:r>
          </w:p>
        </w:tc>
      </w:tr>
      <w:tr w:rsidR="00790EBD" w:rsidRPr="008D2C1D" w:rsidTr="00E824A9">
        <w:trPr>
          <w:trHeight w:val="85"/>
          <w:jc w:val="center"/>
        </w:trPr>
        <w:tc>
          <w:tcPr>
            <w:tcW w:w="727" w:type="dxa"/>
            <w:shd w:val="clear" w:color="auto" w:fill="auto"/>
          </w:tcPr>
          <w:p w:rsidR="00790EBD" w:rsidRPr="008D2C1D" w:rsidRDefault="00790EBD" w:rsidP="009873F1">
            <w:pPr>
              <w:pStyle w:val="af0"/>
              <w:ind w:left="0"/>
              <w:jc w:val="center"/>
              <w:rPr>
                <w:rFonts w:ascii="Times New Roman" w:hAnsi="Times New Roman" w:cs="Times New Roman"/>
                <w:sz w:val="28"/>
                <w:szCs w:val="28"/>
              </w:rPr>
            </w:pPr>
            <w:r w:rsidRPr="008D2C1D">
              <w:rPr>
                <w:rFonts w:ascii="Times New Roman" w:hAnsi="Times New Roman" w:cs="Times New Roman"/>
                <w:sz w:val="28"/>
                <w:szCs w:val="28"/>
              </w:rPr>
              <w:t>4</w:t>
            </w:r>
          </w:p>
        </w:tc>
        <w:tc>
          <w:tcPr>
            <w:tcW w:w="4668" w:type="dxa"/>
            <w:shd w:val="clear" w:color="auto" w:fill="auto"/>
          </w:tcPr>
          <w:p w:rsidR="00790EBD" w:rsidRPr="008D2C1D" w:rsidRDefault="00790EBD" w:rsidP="009873F1">
            <w:pPr>
              <w:pStyle w:val="af0"/>
              <w:ind w:left="0"/>
              <w:jc w:val="both"/>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с. Суходол</w:t>
            </w:r>
          </w:p>
        </w:tc>
        <w:tc>
          <w:tcPr>
            <w:tcW w:w="2861" w:type="dxa"/>
            <w:shd w:val="clear" w:color="auto" w:fill="auto"/>
            <w:vAlign w:val="bottom"/>
          </w:tcPr>
          <w:p w:rsidR="00790EBD" w:rsidRPr="008D2C1D" w:rsidRDefault="00790EBD" w:rsidP="009873F1">
            <w:pPr>
              <w:jc w:val="center"/>
              <w:rPr>
                <w:rFonts w:ascii="Times New Roman" w:hAnsi="Times New Roman" w:cs="Times New Roman"/>
                <w:sz w:val="28"/>
                <w:szCs w:val="28"/>
              </w:rPr>
            </w:pPr>
            <w:r w:rsidRPr="008D2C1D">
              <w:rPr>
                <w:rFonts w:ascii="Times New Roman" w:hAnsi="Times New Roman" w:cs="Times New Roman"/>
                <w:sz w:val="28"/>
                <w:szCs w:val="28"/>
              </w:rPr>
              <w:t>707</w:t>
            </w:r>
          </w:p>
        </w:tc>
      </w:tr>
      <w:tr w:rsidR="00790EBD" w:rsidRPr="008D2C1D" w:rsidTr="00E824A9">
        <w:trPr>
          <w:trHeight w:val="85"/>
          <w:jc w:val="center"/>
        </w:trPr>
        <w:tc>
          <w:tcPr>
            <w:tcW w:w="727" w:type="dxa"/>
            <w:shd w:val="clear" w:color="auto" w:fill="auto"/>
          </w:tcPr>
          <w:p w:rsidR="00790EBD" w:rsidRPr="008D2C1D" w:rsidRDefault="00790EBD" w:rsidP="009873F1">
            <w:pPr>
              <w:pStyle w:val="af0"/>
              <w:ind w:left="0"/>
              <w:jc w:val="center"/>
              <w:rPr>
                <w:rFonts w:ascii="Times New Roman" w:hAnsi="Times New Roman" w:cs="Times New Roman"/>
                <w:sz w:val="28"/>
                <w:szCs w:val="28"/>
              </w:rPr>
            </w:pPr>
          </w:p>
        </w:tc>
        <w:tc>
          <w:tcPr>
            <w:tcW w:w="4668" w:type="dxa"/>
            <w:shd w:val="clear" w:color="auto" w:fill="auto"/>
          </w:tcPr>
          <w:p w:rsidR="00790EBD" w:rsidRPr="008D2C1D" w:rsidRDefault="00790EBD" w:rsidP="009873F1">
            <w:pPr>
              <w:pStyle w:val="af0"/>
              <w:ind w:left="0"/>
              <w:jc w:val="both"/>
              <w:rPr>
                <w:rFonts w:ascii="Times New Roman" w:hAnsi="Times New Roman" w:cs="Times New Roman"/>
                <w:sz w:val="28"/>
                <w:szCs w:val="28"/>
              </w:rPr>
            </w:pPr>
            <w:r w:rsidRPr="008D2C1D">
              <w:rPr>
                <w:rFonts w:ascii="Times New Roman" w:hAnsi="Times New Roman" w:cs="Times New Roman"/>
                <w:sz w:val="28"/>
                <w:szCs w:val="28"/>
              </w:rPr>
              <w:t>Итого</w:t>
            </w:r>
          </w:p>
        </w:tc>
        <w:tc>
          <w:tcPr>
            <w:tcW w:w="2861" w:type="dxa"/>
            <w:shd w:val="clear" w:color="auto" w:fill="auto"/>
          </w:tcPr>
          <w:p w:rsidR="00790EBD" w:rsidRPr="008D2C1D" w:rsidRDefault="00790EBD" w:rsidP="009873F1">
            <w:pPr>
              <w:pStyle w:val="af0"/>
              <w:ind w:left="0"/>
              <w:jc w:val="center"/>
              <w:rPr>
                <w:rFonts w:ascii="Times New Roman" w:hAnsi="Times New Roman" w:cs="Times New Roman"/>
                <w:sz w:val="28"/>
                <w:szCs w:val="28"/>
              </w:rPr>
            </w:pPr>
            <w:r w:rsidRPr="008D2C1D">
              <w:rPr>
                <w:rFonts w:ascii="Times New Roman" w:eastAsia="Times New Roman" w:hAnsi="Times New Roman" w:cs="Times New Roman"/>
                <w:sz w:val="28"/>
                <w:szCs w:val="28"/>
              </w:rPr>
              <w:t>2326</w:t>
            </w:r>
          </w:p>
        </w:tc>
      </w:tr>
    </w:tbl>
    <w:p w:rsidR="00790EBD" w:rsidRPr="008D2C1D" w:rsidRDefault="00790EBD" w:rsidP="009873F1">
      <w:pPr>
        <w:spacing w:after="0" w:line="240" w:lineRule="auto"/>
        <w:ind w:firstLine="709"/>
        <w:rPr>
          <w:rFonts w:ascii="Times New Roman" w:hAnsi="Times New Roman" w:cs="Times New Roman"/>
          <w:sz w:val="28"/>
          <w:szCs w:val="28"/>
        </w:rPr>
      </w:pPr>
    </w:p>
    <w:p w:rsidR="00843384" w:rsidRPr="008D2C1D" w:rsidRDefault="00843384" w:rsidP="009873F1">
      <w:pPr>
        <w:pStyle w:val="af0"/>
        <w:numPr>
          <w:ilvl w:val="3"/>
          <w:numId w:val="18"/>
        </w:numPr>
        <w:spacing w:after="0" w:line="240" w:lineRule="auto"/>
        <w:jc w:val="center"/>
        <w:outlineLvl w:val="3"/>
        <w:rPr>
          <w:rFonts w:ascii="Times New Roman" w:hAnsi="Times New Roman" w:cs="Times New Roman"/>
          <w:b/>
          <w:sz w:val="28"/>
          <w:szCs w:val="28"/>
        </w:rPr>
      </w:pPr>
      <w:bookmarkStart w:id="79" w:name="_Toc25760300"/>
      <w:r w:rsidRPr="008D2C1D">
        <w:rPr>
          <w:rFonts w:ascii="Times New Roman" w:hAnsi="Times New Roman" w:cs="Times New Roman"/>
          <w:b/>
          <w:sz w:val="28"/>
          <w:szCs w:val="28"/>
        </w:rPr>
        <w:t>Система расселения</w:t>
      </w:r>
      <w:bookmarkEnd w:id="79"/>
    </w:p>
    <w:p w:rsidR="00843384" w:rsidRPr="008D2C1D" w:rsidRDefault="00843384" w:rsidP="009873F1">
      <w:pPr>
        <w:spacing w:after="0" w:line="240" w:lineRule="auto"/>
        <w:ind w:firstLine="709"/>
        <w:rPr>
          <w:rFonts w:ascii="Times New Roman" w:hAnsi="Times New Roman" w:cs="Times New Roman"/>
          <w:sz w:val="28"/>
          <w:szCs w:val="28"/>
        </w:rPr>
      </w:pPr>
    </w:p>
    <w:p w:rsidR="00D64785" w:rsidRPr="008D2C1D" w:rsidRDefault="00D64785" w:rsidP="009873F1">
      <w:pPr>
        <w:tabs>
          <w:tab w:val="left" w:pos="993"/>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Система расселения </w:t>
      </w:r>
      <w:r w:rsidRPr="008D2C1D">
        <w:rPr>
          <w:rFonts w:ascii="Times New Roman" w:eastAsia="Times New Roman" w:hAnsi="Times New Roman" w:cs="Times New Roman"/>
          <w:sz w:val="28"/>
          <w:szCs w:val="28"/>
          <w:lang w:eastAsia="ru-RU"/>
        </w:rPr>
        <w:t>Белоярского сельского поселения</w:t>
      </w:r>
      <w:r w:rsidRPr="008D2C1D">
        <w:rPr>
          <w:rFonts w:ascii="Times New Roman" w:hAnsi="Times New Roman" w:cs="Times New Roman"/>
          <w:sz w:val="28"/>
          <w:szCs w:val="28"/>
        </w:rPr>
        <w:t xml:space="preserve"> является отражением исторических особенностей расселения на территории Чердаклинского района. Формирование системы расселения в пределах </w:t>
      </w:r>
      <w:r w:rsidR="004375F7" w:rsidRPr="008D2C1D">
        <w:rPr>
          <w:rFonts w:ascii="Times New Roman" w:hAnsi="Times New Roman" w:cs="Times New Roman"/>
          <w:sz w:val="28"/>
          <w:szCs w:val="28"/>
        </w:rPr>
        <w:t>поселения</w:t>
      </w:r>
      <w:r w:rsidRPr="008D2C1D">
        <w:rPr>
          <w:rFonts w:ascii="Times New Roman" w:hAnsi="Times New Roman" w:cs="Times New Roman"/>
          <w:sz w:val="28"/>
          <w:szCs w:val="28"/>
        </w:rPr>
        <w:t xml:space="preserve"> определили следующие </w:t>
      </w:r>
      <w:r w:rsidRPr="008D2C1D">
        <w:rPr>
          <w:rFonts w:ascii="Times New Roman" w:hAnsi="Times New Roman" w:cs="Times New Roman"/>
          <w:sz w:val="28"/>
          <w:szCs w:val="28"/>
        </w:rPr>
        <w:lastRenderedPageBreak/>
        <w:t>факторы: природно-ландшафтные условия, транспортно-планировочная структура, градостроительное развитие населенных пунктов.</w:t>
      </w:r>
    </w:p>
    <w:p w:rsidR="00D64785" w:rsidRPr="008D2C1D" w:rsidRDefault="00D64785" w:rsidP="009873F1">
      <w:pPr>
        <w:pStyle w:val="af0"/>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 настоящее время в качестве осей расселения можно выделить:</w:t>
      </w:r>
    </w:p>
    <w:p w:rsidR="00D64785" w:rsidRPr="008D2C1D" w:rsidRDefault="00D64785" w:rsidP="002060AF">
      <w:pPr>
        <w:pStyle w:val="af0"/>
        <w:numPr>
          <w:ilvl w:val="0"/>
          <w:numId w:val="3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D2C1D">
        <w:rPr>
          <w:rFonts w:ascii="Times New Roman" w:hAnsi="Times New Roman" w:cs="Times New Roman"/>
          <w:sz w:val="28"/>
          <w:szCs w:val="28"/>
        </w:rPr>
        <w:t>автомобильные дороги общего пользования регионального и межмуниципального значения:</w:t>
      </w:r>
      <w:r w:rsidRPr="008D2C1D">
        <w:rPr>
          <w:rFonts w:ascii="Times New Roman" w:eastAsia="Times New Roman" w:hAnsi="Times New Roman" w:cs="Times New Roman"/>
          <w:sz w:val="28"/>
          <w:szCs w:val="28"/>
          <w:lang w:eastAsia="ru-RU"/>
        </w:rPr>
        <w:t xml:space="preserve"> Чердаклы-Новый Белый Яр-Вислая Дубрава, Новый Белый Яр-Старый Белый Яр-дом отдыха им. Воровского.</w:t>
      </w:r>
    </w:p>
    <w:p w:rsidR="00D64785" w:rsidRPr="008D2C1D" w:rsidRDefault="00D64785" w:rsidP="002060AF">
      <w:pPr>
        <w:pStyle w:val="af0"/>
        <w:numPr>
          <w:ilvl w:val="0"/>
          <w:numId w:val="3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D2C1D">
        <w:rPr>
          <w:rFonts w:ascii="Times New Roman" w:hAnsi="Times New Roman" w:cs="Times New Roman"/>
          <w:sz w:val="28"/>
          <w:szCs w:val="28"/>
        </w:rPr>
        <w:t>водные объекты (река Волга).</w:t>
      </w:r>
    </w:p>
    <w:p w:rsidR="00D64785" w:rsidRPr="008D2C1D" w:rsidRDefault="00D64785" w:rsidP="009873F1">
      <w:pPr>
        <w:pStyle w:val="af0"/>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sz w:val="28"/>
          <w:szCs w:val="28"/>
          <w:lang w:eastAsia="ru-RU"/>
        </w:rPr>
        <w:t xml:space="preserve">Белоярское </w:t>
      </w:r>
      <w:r w:rsidRPr="008D2C1D">
        <w:rPr>
          <w:rFonts w:ascii="Times New Roman" w:eastAsia="Times New Roman" w:hAnsi="Times New Roman" w:cs="Times New Roman"/>
          <w:iCs/>
          <w:sz w:val="28"/>
          <w:szCs w:val="28"/>
        </w:rPr>
        <w:t xml:space="preserve">сельское поселение расположено в южной части </w:t>
      </w:r>
      <w:r w:rsidRPr="008D2C1D">
        <w:rPr>
          <w:rFonts w:ascii="Times New Roman" w:hAnsi="Times New Roman" w:cs="Times New Roman"/>
          <w:sz w:val="28"/>
          <w:szCs w:val="28"/>
        </w:rPr>
        <w:t xml:space="preserve">Чердаклинского </w:t>
      </w:r>
      <w:r w:rsidRPr="008D2C1D">
        <w:rPr>
          <w:rFonts w:ascii="Times New Roman" w:eastAsia="Times New Roman" w:hAnsi="Times New Roman" w:cs="Times New Roman"/>
          <w:iCs/>
          <w:sz w:val="28"/>
          <w:szCs w:val="28"/>
        </w:rPr>
        <w:t xml:space="preserve">района и занимает территорию 32191,957 га (321,920 кв. км), основную часть которой занимают земли сельскохозяйственного назначения. </w:t>
      </w:r>
    </w:p>
    <w:p w:rsidR="00D64785" w:rsidRPr="008D2C1D" w:rsidRDefault="00D64785" w:rsidP="009873F1">
      <w:pPr>
        <w:tabs>
          <w:tab w:val="left" w:pos="993"/>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В состав </w:t>
      </w:r>
      <w:r w:rsidRPr="008D2C1D">
        <w:rPr>
          <w:rFonts w:ascii="Times New Roman" w:eastAsia="Times New Roman" w:hAnsi="Times New Roman" w:cs="Times New Roman"/>
          <w:sz w:val="28"/>
          <w:szCs w:val="28"/>
          <w:lang w:eastAsia="ru-RU"/>
        </w:rPr>
        <w:t xml:space="preserve">Белоярского </w:t>
      </w:r>
      <w:r w:rsidRPr="008D2C1D">
        <w:rPr>
          <w:rFonts w:ascii="Times New Roman" w:hAnsi="Times New Roman" w:cs="Times New Roman"/>
          <w:sz w:val="28"/>
          <w:szCs w:val="28"/>
        </w:rPr>
        <w:t>сельского поселения входят 4 населенных пункта</w:t>
      </w:r>
      <w:r w:rsidRPr="008D2C1D">
        <w:rPr>
          <w:rFonts w:ascii="Times New Roman" w:hAnsi="Times New Roman" w:cs="Times New Roman"/>
          <w:spacing w:val="2"/>
          <w:sz w:val="28"/>
          <w:szCs w:val="28"/>
          <w:shd w:val="clear" w:color="auto" w:fill="FFFFFF"/>
        </w:rPr>
        <w:t xml:space="preserve"> </w:t>
      </w:r>
      <w:r w:rsidRPr="008D2C1D">
        <w:rPr>
          <w:rFonts w:ascii="Times New Roman" w:hAnsi="Times New Roman" w:cs="Times New Roman"/>
          <w:spacing w:val="2"/>
          <w:sz w:val="28"/>
          <w:szCs w:val="28"/>
        </w:rPr>
        <w:t>село село Новый Белый Яр - административный центр, поселок Вислая Дубрава, село Старый Белый Яр, село Суходол.</w:t>
      </w:r>
    </w:p>
    <w:p w:rsidR="00D64785" w:rsidRPr="008D2C1D" w:rsidRDefault="00D64785" w:rsidP="009873F1">
      <w:pPr>
        <w:pStyle w:val="af0"/>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Административный центр - село</w:t>
      </w:r>
      <w:r w:rsidRPr="008D2C1D">
        <w:rPr>
          <w:rFonts w:ascii="Times New Roman" w:hAnsi="Times New Roman" w:cs="Times New Roman"/>
          <w:spacing w:val="2"/>
          <w:sz w:val="28"/>
          <w:szCs w:val="28"/>
          <w:shd w:val="clear" w:color="auto" w:fill="FFFFFF"/>
        </w:rPr>
        <w:t xml:space="preserve"> </w:t>
      </w:r>
      <w:r w:rsidRPr="008D2C1D">
        <w:rPr>
          <w:rFonts w:ascii="Times New Roman" w:hAnsi="Times New Roman" w:cs="Times New Roman"/>
          <w:spacing w:val="2"/>
          <w:sz w:val="28"/>
          <w:szCs w:val="28"/>
        </w:rPr>
        <w:t>Новый Белый Яр</w:t>
      </w:r>
      <w:r w:rsidRPr="008D2C1D">
        <w:rPr>
          <w:rFonts w:ascii="Times New Roman" w:hAnsi="Times New Roman" w:cs="Times New Roman"/>
          <w:sz w:val="28"/>
          <w:szCs w:val="28"/>
        </w:rPr>
        <w:t>.</w:t>
      </w:r>
    </w:p>
    <w:p w:rsidR="00D64785" w:rsidRPr="008D2C1D" w:rsidRDefault="00D64785" w:rsidP="009873F1">
      <w:pPr>
        <w:tabs>
          <w:tab w:val="left" w:pos="993"/>
        </w:tabs>
        <w:spacing w:after="0" w:line="240" w:lineRule="auto"/>
        <w:ind w:firstLine="709"/>
        <w:jc w:val="both"/>
        <w:rPr>
          <w:rFonts w:ascii="Times New Roman" w:eastAsia="Times New Roman" w:hAnsi="Times New Roman" w:cs="Times New Roman"/>
          <w:sz w:val="28"/>
          <w:szCs w:val="28"/>
        </w:rPr>
      </w:pPr>
      <w:r w:rsidRPr="008D2C1D">
        <w:rPr>
          <w:rFonts w:ascii="Times New Roman" w:hAnsi="Times New Roman" w:cs="Times New Roman"/>
          <w:sz w:val="28"/>
          <w:szCs w:val="28"/>
        </w:rPr>
        <w:t xml:space="preserve">Население по состоянию на 01.01.2018 составило </w:t>
      </w:r>
      <w:r w:rsidRPr="008D2C1D">
        <w:rPr>
          <w:rFonts w:ascii="Times New Roman" w:eastAsia="Times New Roman" w:hAnsi="Times New Roman" w:cs="Times New Roman"/>
          <w:sz w:val="28"/>
          <w:szCs w:val="28"/>
        </w:rPr>
        <w:t>2500 чел.</w:t>
      </w:r>
    </w:p>
    <w:p w:rsidR="00D64785" w:rsidRPr="008D2C1D" w:rsidRDefault="00D64785" w:rsidP="009873F1">
      <w:pPr>
        <w:tabs>
          <w:tab w:val="left" w:pos="993"/>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Численность населения </w:t>
      </w:r>
      <w:r w:rsidRPr="008D2C1D">
        <w:rPr>
          <w:rFonts w:ascii="Times New Roman" w:eastAsia="Times New Roman" w:hAnsi="Times New Roman" w:cs="Times New Roman"/>
          <w:sz w:val="28"/>
          <w:szCs w:val="28"/>
          <w:lang w:eastAsia="ru-RU"/>
        </w:rPr>
        <w:t xml:space="preserve">Белоярского </w:t>
      </w:r>
      <w:r w:rsidRPr="008D2C1D">
        <w:rPr>
          <w:rFonts w:ascii="Times New Roman" w:hAnsi="Times New Roman" w:cs="Times New Roman"/>
          <w:sz w:val="28"/>
          <w:szCs w:val="28"/>
        </w:rPr>
        <w:t xml:space="preserve">сельского поселения составляет 6% от общей численности Чердаклинского района. </w:t>
      </w:r>
    </w:p>
    <w:p w:rsidR="00D64785" w:rsidRPr="008D2C1D" w:rsidRDefault="00D64785" w:rsidP="009873F1">
      <w:pPr>
        <w:tabs>
          <w:tab w:val="left" w:pos="993"/>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Плотность населения составляет 7,8 чел./км².</w:t>
      </w:r>
    </w:p>
    <w:p w:rsidR="00D64785" w:rsidRPr="008D2C1D" w:rsidRDefault="00D64785" w:rsidP="009873F1">
      <w:pPr>
        <w:pStyle w:val="af0"/>
        <w:spacing w:after="0" w:line="240" w:lineRule="auto"/>
        <w:jc w:val="right"/>
        <w:rPr>
          <w:rFonts w:ascii="Times New Roman" w:hAnsi="Times New Roman" w:cs="Times New Roman"/>
          <w:sz w:val="28"/>
          <w:szCs w:val="28"/>
        </w:rPr>
      </w:pPr>
      <w:r w:rsidRPr="008D2C1D">
        <w:rPr>
          <w:rFonts w:ascii="Times New Roman" w:hAnsi="Times New Roman" w:cs="Times New Roman"/>
          <w:sz w:val="28"/>
          <w:szCs w:val="28"/>
        </w:rPr>
        <w:t xml:space="preserve">Таблица </w:t>
      </w:r>
      <w:r w:rsidR="00D75D39" w:rsidRPr="008D2C1D">
        <w:rPr>
          <w:rFonts w:ascii="Times New Roman" w:hAnsi="Times New Roman" w:cs="Times New Roman"/>
          <w:sz w:val="28"/>
          <w:szCs w:val="28"/>
        </w:rPr>
        <w:t>8</w:t>
      </w:r>
    </w:p>
    <w:p w:rsidR="00D64785" w:rsidRPr="008D2C1D" w:rsidRDefault="00D64785" w:rsidP="009873F1">
      <w:pPr>
        <w:pStyle w:val="af0"/>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Численность населения в разрезе населенных пунктов</w:t>
      </w:r>
    </w:p>
    <w:tbl>
      <w:tblPr>
        <w:tblStyle w:val="af2"/>
        <w:tblW w:w="9005" w:type="dxa"/>
        <w:jc w:val="center"/>
        <w:tblLook w:val="04A0" w:firstRow="1" w:lastRow="0" w:firstColumn="1" w:lastColumn="0" w:noHBand="0" w:noVBand="1"/>
      </w:tblPr>
      <w:tblGrid>
        <w:gridCol w:w="773"/>
        <w:gridCol w:w="5006"/>
        <w:gridCol w:w="1701"/>
        <w:gridCol w:w="1525"/>
      </w:tblGrid>
      <w:tr w:rsidR="00D64785" w:rsidRPr="008D2C1D" w:rsidTr="00DE4FA3">
        <w:trPr>
          <w:trHeight w:val="270"/>
          <w:tblHeader/>
          <w:jc w:val="center"/>
        </w:trPr>
        <w:tc>
          <w:tcPr>
            <w:tcW w:w="773" w:type="dxa"/>
            <w:vMerge w:val="restart"/>
            <w:shd w:val="clear" w:color="auto" w:fill="auto"/>
          </w:tcPr>
          <w:p w:rsidR="00D64785" w:rsidRPr="008D2C1D" w:rsidRDefault="00D64785" w:rsidP="009873F1">
            <w:pPr>
              <w:pStyle w:val="af0"/>
              <w:ind w:left="-32" w:hanging="12"/>
              <w:jc w:val="center"/>
              <w:rPr>
                <w:rFonts w:ascii="Times New Roman" w:hAnsi="Times New Roman" w:cs="Times New Roman"/>
                <w:bCs/>
                <w:sz w:val="28"/>
                <w:szCs w:val="28"/>
              </w:rPr>
            </w:pPr>
            <w:r w:rsidRPr="008D2C1D">
              <w:rPr>
                <w:rFonts w:ascii="Times New Roman" w:hAnsi="Times New Roman" w:cs="Times New Roman"/>
                <w:bCs/>
                <w:sz w:val="28"/>
                <w:szCs w:val="28"/>
              </w:rPr>
              <w:t>№ п/п</w:t>
            </w:r>
          </w:p>
        </w:tc>
        <w:tc>
          <w:tcPr>
            <w:tcW w:w="5006" w:type="dxa"/>
            <w:vMerge w:val="restart"/>
            <w:shd w:val="clear" w:color="auto" w:fill="auto"/>
          </w:tcPr>
          <w:p w:rsidR="00D64785" w:rsidRPr="008D2C1D" w:rsidRDefault="00D64785" w:rsidP="009873F1">
            <w:pPr>
              <w:pStyle w:val="af0"/>
              <w:ind w:left="-32" w:hanging="12"/>
              <w:jc w:val="center"/>
              <w:rPr>
                <w:rFonts w:ascii="Times New Roman" w:hAnsi="Times New Roman" w:cs="Times New Roman"/>
                <w:bCs/>
                <w:sz w:val="28"/>
                <w:szCs w:val="28"/>
              </w:rPr>
            </w:pPr>
            <w:r w:rsidRPr="008D2C1D">
              <w:rPr>
                <w:rFonts w:ascii="Times New Roman" w:hAnsi="Times New Roman" w:cs="Times New Roman"/>
                <w:bCs/>
                <w:sz w:val="28"/>
                <w:szCs w:val="28"/>
              </w:rPr>
              <w:t>Наименование муниципального образования, населенного пункта</w:t>
            </w:r>
          </w:p>
        </w:tc>
        <w:tc>
          <w:tcPr>
            <w:tcW w:w="3226" w:type="dxa"/>
            <w:gridSpan w:val="2"/>
            <w:shd w:val="clear" w:color="auto" w:fill="auto"/>
          </w:tcPr>
          <w:p w:rsidR="00D64785" w:rsidRPr="008D2C1D" w:rsidRDefault="00D64785" w:rsidP="009873F1">
            <w:pPr>
              <w:pStyle w:val="af0"/>
              <w:ind w:left="-32" w:hanging="12"/>
              <w:jc w:val="center"/>
              <w:rPr>
                <w:rFonts w:ascii="Times New Roman" w:hAnsi="Times New Roman" w:cs="Times New Roman"/>
                <w:sz w:val="28"/>
                <w:szCs w:val="28"/>
              </w:rPr>
            </w:pPr>
            <w:r w:rsidRPr="008D2C1D">
              <w:rPr>
                <w:rFonts w:ascii="Times New Roman" w:eastAsia="Times New Roman" w:hAnsi="Times New Roman" w:cs="Times New Roman"/>
                <w:snapToGrid w:val="0"/>
                <w:sz w:val="28"/>
                <w:szCs w:val="28"/>
              </w:rPr>
              <w:t>Численность населения</w:t>
            </w:r>
          </w:p>
        </w:tc>
      </w:tr>
      <w:tr w:rsidR="00D64785" w:rsidRPr="008D2C1D" w:rsidTr="00DE4FA3">
        <w:trPr>
          <w:trHeight w:val="355"/>
          <w:tblHeader/>
          <w:jc w:val="center"/>
        </w:trPr>
        <w:tc>
          <w:tcPr>
            <w:tcW w:w="773" w:type="dxa"/>
            <w:vMerge/>
            <w:shd w:val="clear" w:color="auto" w:fill="auto"/>
          </w:tcPr>
          <w:p w:rsidR="00D64785" w:rsidRPr="008D2C1D" w:rsidRDefault="00D64785" w:rsidP="009873F1">
            <w:pPr>
              <w:pStyle w:val="af0"/>
              <w:ind w:left="-32" w:hanging="12"/>
              <w:jc w:val="center"/>
              <w:rPr>
                <w:rFonts w:ascii="Times New Roman" w:hAnsi="Times New Roman" w:cs="Times New Roman"/>
                <w:bCs/>
                <w:sz w:val="28"/>
                <w:szCs w:val="28"/>
              </w:rPr>
            </w:pPr>
          </w:p>
        </w:tc>
        <w:tc>
          <w:tcPr>
            <w:tcW w:w="5006" w:type="dxa"/>
            <w:vMerge/>
            <w:shd w:val="clear" w:color="auto" w:fill="auto"/>
          </w:tcPr>
          <w:p w:rsidR="00D64785" w:rsidRPr="008D2C1D" w:rsidRDefault="00D64785" w:rsidP="009873F1">
            <w:pPr>
              <w:pStyle w:val="af0"/>
              <w:ind w:left="-32" w:hanging="12"/>
              <w:jc w:val="center"/>
              <w:rPr>
                <w:rFonts w:ascii="Times New Roman" w:hAnsi="Times New Roman" w:cs="Times New Roman"/>
                <w:bCs/>
                <w:sz w:val="28"/>
                <w:szCs w:val="28"/>
              </w:rPr>
            </w:pPr>
          </w:p>
        </w:tc>
        <w:tc>
          <w:tcPr>
            <w:tcW w:w="1701" w:type="dxa"/>
            <w:shd w:val="clear" w:color="auto" w:fill="auto"/>
          </w:tcPr>
          <w:p w:rsidR="00D64785" w:rsidRPr="008D2C1D" w:rsidRDefault="00D64785" w:rsidP="009873F1">
            <w:pPr>
              <w:pStyle w:val="af0"/>
              <w:ind w:left="-32" w:hanging="12"/>
              <w:jc w:val="center"/>
              <w:rPr>
                <w:rFonts w:ascii="Times New Roman" w:eastAsia="Times New Roman" w:hAnsi="Times New Roman" w:cs="Times New Roman"/>
                <w:snapToGrid w:val="0"/>
                <w:sz w:val="28"/>
                <w:szCs w:val="28"/>
              </w:rPr>
            </w:pPr>
            <w:r w:rsidRPr="008D2C1D">
              <w:rPr>
                <w:rFonts w:ascii="Times New Roman" w:eastAsia="Times New Roman" w:hAnsi="Times New Roman" w:cs="Times New Roman"/>
                <w:snapToGrid w:val="0"/>
                <w:sz w:val="28"/>
                <w:szCs w:val="28"/>
              </w:rPr>
              <w:t>чел.</w:t>
            </w:r>
          </w:p>
        </w:tc>
        <w:tc>
          <w:tcPr>
            <w:tcW w:w="1525" w:type="dxa"/>
            <w:shd w:val="clear" w:color="auto" w:fill="auto"/>
          </w:tcPr>
          <w:p w:rsidR="00D64785" w:rsidRPr="008D2C1D" w:rsidRDefault="00D64785" w:rsidP="009873F1">
            <w:pPr>
              <w:pStyle w:val="af0"/>
              <w:ind w:left="-32" w:hanging="12"/>
              <w:jc w:val="center"/>
              <w:rPr>
                <w:rFonts w:ascii="Times New Roman" w:eastAsia="Times New Roman" w:hAnsi="Times New Roman" w:cs="Times New Roman"/>
                <w:snapToGrid w:val="0"/>
                <w:sz w:val="28"/>
                <w:szCs w:val="28"/>
              </w:rPr>
            </w:pPr>
            <w:r w:rsidRPr="008D2C1D">
              <w:rPr>
                <w:rFonts w:ascii="Times New Roman" w:eastAsia="Times New Roman" w:hAnsi="Times New Roman" w:cs="Times New Roman"/>
                <w:snapToGrid w:val="0"/>
                <w:sz w:val="28"/>
                <w:szCs w:val="28"/>
              </w:rPr>
              <w:t>%</w:t>
            </w:r>
          </w:p>
        </w:tc>
      </w:tr>
      <w:tr w:rsidR="00D64785" w:rsidRPr="008D2C1D" w:rsidTr="00DE4FA3">
        <w:trPr>
          <w:trHeight w:val="85"/>
          <w:jc w:val="center"/>
        </w:trPr>
        <w:tc>
          <w:tcPr>
            <w:tcW w:w="773" w:type="dxa"/>
            <w:shd w:val="clear" w:color="auto" w:fill="auto"/>
          </w:tcPr>
          <w:p w:rsidR="00D64785" w:rsidRPr="008D2C1D" w:rsidRDefault="00D64785" w:rsidP="009873F1">
            <w:pPr>
              <w:pStyle w:val="af0"/>
              <w:ind w:left="-32" w:hanging="12"/>
              <w:jc w:val="center"/>
              <w:rPr>
                <w:rFonts w:ascii="Times New Roman" w:hAnsi="Times New Roman" w:cs="Times New Roman"/>
                <w:sz w:val="28"/>
                <w:szCs w:val="28"/>
              </w:rPr>
            </w:pPr>
            <w:r w:rsidRPr="008D2C1D">
              <w:rPr>
                <w:rFonts w:ascii="Times New Roman" w:hAnsi="Times New Roman" w:cs="Times New Roman"/>
                <w:sz w:val="28"/>
                <w:szCs w:val="28"/>
              </w:rPr>
              <w:t>1</w:t>
            </w:r>
          </w:p>
        </w:tc>
        <w:tc>
          <w:tcPr>
            <w:tcW w:w="5006" w:type="dxa"/>
            <w:shd w:val="clear" w:color="auto" w:fill="auto"/>
          </w:tcPr>
          <w:p w:rsidR="00D64785" w:rsidRPr="008D2C1D" w:rsidRDefault="00D64785" w:rsidP="009873F1">
            <w:pPr>
              <w:pStyle w:val="af0"/>
              <w:ind w:left="-32" w:hanging="12"/>
              <w:jc w:val="both"/>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пос. Вислая Дубрава</w:t>
            </w:r>
          </w:p>
        </w:tc>
        <w:tc>
          <w:tcPr>
            <w:tcW w:w="1701" w:type="dxa"/>
            <w:shd w:val="clear" w:color="auto" w:fill="auto"/>
          </w:tcPr>
          <w:p w:rsidR="00D64785" w:rsidRPr="008D2C1D" w:rsidRDefault="00D64785" w:rsidP="009873F1">
            <w:pPr>
              <w:pStyle w:val="af0"/>
              <w:ind w:left="-32" w:hanging="12"/>
              <w:jc w:val="center"/>
              <w:rPr>
                <w:rFonts w:ascii="Times New Roman" w:hAnsi="Times New Roman" w:cs="Times New Roman"/>
                <w:sz w:val="28"/>
                <w:szCs w:val="28"/>
              </w:rPr>
            </w:pPr>
            <w:r w:rsidRPr="008D2C1D">
              <w:rPr>
                <w:rFonts w:ascii="Times New Roman" w:hAnsi="Times New Roman" w:cs="Times New Roman"/>
                <w:sz w:val="28"/>
                <w:szCs w:val="28"/>
              </w:rPr>
              <w:t>92</w:t>
            </w:r>
          </w:p>
        </w:tc>
        <w:tc>
          <w:tcPr>
            <w:tcW w:w="1525" w:type="dxa"/>
            <w:shd w:val="clear" w:color="auto" w:fill="auto"/>
            <w:vAlign w:val="center"/>
          </w:tcPr>
          <w:p w:rsidR="00D64785" w:rsidRPr="008D2C1D" w:rsidRDefault="00D64785" w:rsidP="009873F1">
            <w:pPr>
              <w:ind w:left="-32" w:hanging="12"/>
              <w:jc w:val="center"/>
              <w:rPr>
                <w:rFonts w:ascii="Times New Roman" w:hAnsi="Times New Roman" w:cs="Times New Roman"/>
                <w:sz w:val="28"/>
                <w:szCs w:val="28"/>
              </w:rPr>
            </w:pPr>
            <w:r w:rsidRPr="008D2C1D">
              <w:rPr>
                <w:rFonts w:ascii="Times New Roman" w:hAnsi="Times New Roman" w:cs="Times New Roman"/>
                <w:sz w:val="28"/>
                <w:szCs w:val="28"/>
              </w:rPr>
              <w:t>3,5</w:t>
            </w:r>
          </w:p>
        </w:tc>
      </w:tr>
      <w:tr w:rsidR="00D64785" w:rsidRPr="008D2C1D" w:rsidTr="00DE4FA3">
        <w:trPr>
          <w:trHeight w:val="85"/>
          <w:jc w:val="center"/>
        </w:trPr>
        <w:tc>
          <w:tcPr>
            <w:tcW w:w="773" w:type="dxa"/>
            <w:shd w:val="clear" w:color="auto" w:fill="auto"/>
          </w:tcPr>
          <w:p w:rsidR="00D64785" w:rsidRPr="008D2C1D" w:rsidRDefault="00D64785" w:rsidP="009873F1">
            <w:pPr>
              <w:ind w:left="-32" w:hanging="12"/>
              <w:jc w:val="center"/>
              <w:rPr>
                <w:rFonts w:ascii="Times New Roman" w:hAnsi="Times New Roman" w:cs="Times New Roman"/>
                <w:sz w:val="28"/>
                <w:szCs w:val="28"/>
              </w:rPr>
            </w:pPr>
            <w:r w:rsidRPr="008D2C1D">
              <w:rPr>
                <w:rFonts w:ascii="Times New Roman" w:hAnsi="Times New Roman" w:cs="Times New Roman"/>
                <w:sz w:val="28"/>
                <w:szCs w:val="28"/>
              </w:rPr>
              <w:t>2</w:t>
            </w:r>
          </w:p>
        </w:tc>
        <w:tc>
          <w:tcPr>
            <w:tcW w:w="5006" w:type="dxa"/>
            <w:shd w:val="clear" w:color="auto" w:fill="auto"/>
          </w:tcPr>
          <w:p w:rsidR="00D64785" w:rsidRPr="008D2C1D" w:rsidRDefault="00D64785" w:rsidP="009873F1">
            <w:pPr>
              <w:pStyle w:val="af0"/>
              <w:ind w:left="-32" w:hanging="12"/>
              <w:jc w:val="both"/>
              <w:rPr>
                <w:rFonts w:ascii="Times New Roman" w:hAnsi="Times New Roman" w:cs="Times New Roman"/>
                <w:sz w:val="28"/>
                <w:szCs w:val="28"/>
              </w:rPr>
            </w:pPr>
            <w:r w:rsidRPr="008D2C1D">
              <w:rPr>
                <w:rFonts w:ascii="Times New Roman" w:hAnsi="Times New Roman" w:cs="Times New Roman"/>
                <w:sz w:val="28"/>
                <w:szCs w:val="28"/>
              </w:rPr>
              <w:t>с. Новый Белый Яр</w:t>
            </w:r>
          </w:p>
        </w:tc>
        <w:tc>
          <w:tcPr>
            <w:tcW w:w="1701" w:type="dxa"/>
            <w:shd w:val="clear" w:color="auto" w:fill="auto"/>
          </w:tcPr>
          <w:p w:rsidR="00D64785" w:rsidRPr="008D2C1D" w:rsidRDefault="00D64785" w:rsidP="009873F1">
            <w:pPr>
              <w:pStyle w:val="af0"/>
              <w:ind w:left="-32" w:hanging="12"/>
              <w:jc w:val="center"/>
              <w:rPr>
                <w:rFonts w:ascii="Times New Roman" w:hAnsi="Times New Roman" w:cs="Times New Roman"/>
                <w:sz w:val="28"/>
                <w:szCs w:val="28"/>
              </w:rPr>
            </w:pPr>
            <w:r w:rsidRPr="008D2C1D">
              <w:rPr>
                <w:rFonts w:ascii="Times New Roman" w:hAnsi="Times New Roman" w:cs="Times New Roman"/>
                <w:sz w:val="28"/>
                <w:szCs w:val="28"/>
              </w:rPr>
              <w:t>876</w:t>
            </w:r>
          </w:p>
        </w:tc>
        <w:tc>
          <w:tcPr>
            <w:tcW w:w="1525" w:type="dxa"/>
            <w:shd w:val="clear" w:color="auto" w:fill="auto"/>
            <w:vAlign w:val="center"/>
          </w:tcPr>
          <w:p w:rsidR="00D64785" w:rsidRPr="008D2C1D" w:rsidRDefault="00D64785" w:rsidP="009873F1">
            <w:pPr>
              <w:ind w:left="-32" w:hanging="12"/>
              <w:jc w:val="center"/>
              <w:rPr>
                <w:rFonts w:ascii="Times New Roman" w:hAnsi="Times New Roman" w:cs="Times New Roman"/>
                <w:sz w:val="28"/>
                <w:szCs w:val="28"/>
              </w:rPr>
            </w:pPr>
            <w:r w:rsidRPr="008D2C1D">
              <w:rPr>
                <w:rFonts w:ascii="Times New Roman" w:hAnsi="Times New Roman" w:cs="Times New Roman"/>
                <w:sz w:val="28"/>
                <w:szCs w:val="28"/>
              </w:rPr>
              <w:t>33,3</w:t>
            </w:r>
          </w:p>
        </w:tc>
      </w:tr>
      <w:tr w:rsidR="00D64785" w:rsidRPr="008D2C1D" w:rsidTr="00DE4FA3">
        <w:trPr>
          <w:trHeight w:val="85"/>
          <w:jc w:val="center"/>
        </w:trPr>
        <w:tc>
          <w:tcPr>
            <w:tcW w:w="773" w:type="dxa"/>
            <w:shd w:val="clear" w:color="auto" w:fill="auto"/>
          </w:tcPr>
          <w:p w:rsidR="00D64785" w:rsidRPr="008D2C1D" w:rsidRDefault="00D64785" w:rsidP="009873F1">
            <w:pPr>
              <w:ind w:left="-32" w:hanging="12"/>
              <w:jc w:val="center"/>
              <w:rPr>
                <w:rFonts w:ascii="Times New Roman" w:hAnsi="Times New Roman" w:cs="Times New Roman"/>
                <w:sz w:val="28"/>
                <w:szCs w:val="28"/>
              </w:rPr>
            </w:pPr>
            <w:r w:rsidRPr="008D2C1D">
              <w:rPr>
                <w:rFonts w:ascii="Times New Roman" w:hAnsi="Times New Roman" w:cs="Times New Roman"/>
                <w:sz w:val="28"/>
                <w:szCs w:val="28"/>
              </w:rPr>
              <w:t>3</w:t>
            </w:r>
          </w:p>
        </w:tc>
        <w:tc>
          <w:tcPr>
            <w:tcW w:w="5006" w:type="dxa"/>
            <w:shd w:val="clear" w:color="auto" w:fill="auto"/>
          </w:tcPr>
          <w:p w:rsidR="00D64785" w:rsidRPr="008D2C1D" w:rsidRDefault="00D64785" w:rsidP="009873F1">
            <w:pPr>
              <w:pStyle w:val="af0"/>
              <w:ind w:left="-32" w:hanging="12"/>
              <w:jc w:val="both"/>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с. Старый Белый Яр</w:t>
            </w:r>
          </w:p>
        </w:tc>
        <w:tc>
          <w:tcPr>
            <w:tcW w:w="1701" w:type="dxa"/>
            <w:shd w:val="clear" w:color="auto" w:fill="auto"/>
          </w:tcPr>
          <w:p w:rsidR="00D64785" w:rsidRPr="008D2C1D" w:rsidRDefault="00D64785" w:rsidP="009873F1">
            <w:pPr>
              <w:pStyle w:val="af0"/>
              <w:ind w:left="-32" w:hanging="12"/>
              <w:jc w:val="center"/>
              <w:rPr>
                <w:rFonts w:ascii="Times New Roman" w:hAnsi="Times New Roman" w:cs="Times New Roman"/>
                <w:sz w:val="28"/>
                <w:szCs w:val="28"/>
              </w:rPr>
            </w:pPr>
            <w:r w:rsidRPr="008D2C1D">
              <w:rPr>
                <w:rFonts w:ascii="Times New Roman" w:hAnsi="Times New Roman" w:cs="Times New Roman"/>
                <w:sz w:val="28"/>
                <w:szCs w:val="28"/>
              </w:rPr>
              <w:t>865</w:t>
            </w:r>
          </w:p>
        </w:tc>
        <w:tc>
          <w:tcPr>
            <w:tcW w:w="1525" w:type="dxa"/>
            <w:shd w:val="clear" w:color="auto" w:fill="auto"/>
            <w:vAlign w:val="center"/>
          </w:tcPr>
          <w:p w:rsidR="00D64785" w:rsidRPr="008D2C1D" w:rsidRDefault="00D64785" w:rsidP="009873F1">
            <w:pPr>
              <w:ind w:left="-32" w:hanging="12"/>
              <w:jc w:val="center"/>
              <w:rPr>
                <w:rFonts w:ascii="Times New Roman" w:hAnsi="Times New Roman" w:cs="Times New Roman"/>
                <w:sz w:val="28"/>
                <w:szCs w:val="28"/>
              </w:rPr>
            </w:pPr>
            <w:r w:rsidRPr="008D2C1D">
              <w:rPr>
                <w:rFonts w:ascii="Times New Roman" w:hAnsi="Times New Roman" w:cs="Times New Roman"/>
                <w:sz w:val="28"/>
                <w:szCs w:val="28"/>
              </w:rPr>
              <w:t>32,8</w:t>
            </w:r>
          </w:p>
        </w:tc>
      </w:tr>
      <w:tr w:rsidR="00D64785" w:rsidRPr="008D2C1D" w:rsidTr="00DE4FA3">
        <w:trPr>
          <w:trHeight w:val="85"/>
          <w:jc w:val="center"/>
        </w:trPr>
        <w:tc>
          <w:tcPr>
            <w:tcW w:w="773" w:type="dxa"/>
            <w:shd w:val="clear" w:color="auto" w:fill="auto"/>
          </w:tcPr>
          <w:p w:rsidR="00D64785" w:rsidRPr="008D2C1D" w:rsidRDefault="00D64785" w:rsidP="009873F1">
            <w:pPr>
              <w:pStyle w:val="aa"/>
              <w:ind w:left="-32" w:hanging="12"/>
              <w:jc w:val="center"/>
              <w:rPr>
                <w:rFonts w:ascii="Times New Roman" w:hAnsi="Times New Roman" w:cs="Times New Roman"/>
                <w:sz w:val="28"/>
                <w:szCs w:val="28"/>
              </w:rPr>
            </w:pPr>
            <w:r w:rsidRPr="008D2C1D">
              <w:rPr>
                <w:rFonts w:ascii="Times New Roman" w:hAnsi="Times New Roman" w:cs="Times New Roman"/>
                <w:sz w:val="28"/>
                <w:szCs w:val="28"/>
              </w:rPr>
              <w:t>4</w:t>
            </w:r>
          </w:p>
        </w:tc>
        <w:tc>
          <w:tcPr>
            <w:tcW w:w="5006" w:type="dxa"/>
            <w:shd w:val="clear" w:color="auto" w:fill="auto"/>
          </w:tcPr>
          <w:p w:rsidR="00D64785" w:rsidRPr="008D2C1D" w:rsidRDefault="00D64785" w:rsidP="009873F1">
            <w:pPr>
              <w:pStyle w:val="af0"/>
              <w:ind w:left="-32" w:hanging="12"/>
              <w:jc w:val="both"/>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с. Суходол</w:t>
            </w:r>
          </w:p>
        </w:tc>
        <w:tc>
          <w:tcPr>
            <w:tcW w:w="1701" w:type="dxa"/>
            <w:shd w:val="clear" w:color="auto" w:fill="auto"/>
          </w:tcPr>
          <w:p w:rsidR="00D64785" w:rsidRPr="008D2C1D" w:rsidRDefault="00D64785" w:rsidP="009873F1">
            <w:pPr>
              <w:pStyle w:val="af0"/>
              <w:ind w:left="-32" w:hanging="12"/>
              <w:jc w:val="center"/>
              <w:rPr>
                <w:rFonts w:ascii="Times New Roman" w:hAnsi="Times New Roman" w:cs="Times New Roman"/>
                <w:sz w:val="28"/>
                <w:szCs w:val="28"/>
              </w:rPr>
            </w:pPr>
            <w:r w:rsidRPr="008D2C1D">
              <w:rPr>
                <w:rFonts w:ascii="Times New Roman" w:hAnsi="Times New Roman" w:cs="Times New Roman"/>
                <w:sz w:val="28"/>
                <w:szCs w:val="28"/>
              </w:rPr>
              <w:t>800</w:t>
            </w:r>
          </w:p>
        </w:tc>
        <w:tc>
          <w:tcPr>
            <w:tcW w:w="1525" w:type="dxa"/>
            <w:shd w:val="clear" w:color="auto" w:fill="auto"/>
            <w:vAlign w:val="center"/>
          </w:tcPr>
          <w:p w:rsidR="00D64785" w:rsidRPr="008D2C1D" w:rsidRDefault="00D64785" w:rsidP="009873F1">
            <w:pPr>
              <w:ind w:left="-32" w:hanging="12"/>
              <w:jc w:val="center"/>
              <w:rPr>
                <w:rFonts w:ascii="Times New Roman" w:hAnsi="Times New Roman" w:cs="Times New Roman"/>
                <w:sz w:val="28"/>
                <w:szCs w:val="28"/>
              </w:rPr>
            </w:pPr>
            <w:r w:rsidRPr="008D2C1D">
              <w:rPr>
                <w:rFonts w:ascii="Times New Roman" w:hAnsi="Times New Roman" w:cs="Times New Roman"/>
                <w:sz w:val="28"/>
                <w:szCs w:val="28"/>
              </w:rPr>
              <w:t>30,4</w:t>
            </w:r>
          </w:p>
        </w:tc>
      </w:tr>
    </w:tbl>
    <w:p w:rsidR="00D64785" w:rsidRPr="008D2C1D" w:rsidRDefault="00D64785" w:rsidP="009873F1">
      <w:pPr>
        <w:spacing w:after="0" w:line="240" w:lineRule="auto"/>
        <w:ind w:firstLine="709"/>
        <w:rPr>
          <w:rFonts w:ascii="Times New Roman" w:hAnsi="Times New Roman" w:cs="Times New Roman"/>
          <w:sz w:val="28"/>
          <w:szCs w:val="28"/>
        </w:rPr>
      </w:pPr>
    </w:p>
    <w:p w:rsidR="00D64785" w:rsidRPr="008D2C1D" w:rsidRDefault="00D64785" w:rsidP="009873F1">
      <w:pPr>
        <w:spacing w:after="0" w:line="240" w:lineRule="auto"/>
        <w:ind w:firstLine="709"/>
        <w:jc w:val="both"/>
        <w:rPr>
          <w:rFonts w:ascii="Times New Roman" w:hAnsi="Times New Roman" w:cs="Times New Roman"/>
          <w:b/>
          <w:bCs/>
          <w:sz w:val="28"/>
          <w:szCs w:val="28"/>
        </w:rPr>
      </w:pPr>
      <w:r w:rsidRPr="008D2C1D">
        <w:rPr>
          <w:rFonts w:ascii="Times New Roman" w:hAnsi="Times New Roman" w:cs="Times New Roman"/>
          <w:sz w:val="28"/>
          <w:szCs w:val="28"/>
        </w:rPr>
        <w:t xml:space="preserve">По функциональному значению все населенные пункты </w:t>
      </w:r>
      <w:r w:rsidRPr="008D2C1D">
        <w:rPr>
          <w:rFonts w:ascii="Times New Roman" w:eastAsia="Times New Roman" w:hAnsi="Times New Roman" w:cs="Times New Roman"/>
          <w:sz w:val="28"/>
          <w:szCs w:val="28"/>
          <w:lang w:eastAsia="ru-RU"/>
        </w:rPr>
        <w:t xml:space="preserve">Белоярского </w:t>
      </w:r>
      <w:r w:rsidRPr="008D2C1D">
        <w:rPr>
          <w:rFonts w:ascii="Times New Roman" w:hAnsi="Times New Roman" w:cs="Times New Roman"/>
          <w:sz w:val="28"/>
          <w:szCs w:val="28"/>
        </w:rPr>
        <w:t xml:space="preserve">сельского поселения – сельскохозяйственные, за исключением административного центра – </w:t>
      </w:r>
      <w:r w:rsidRPr="008D2C1D">
        <w:rPr>
          <w:rFonts w:ascii="Times New Roman" w:hAnsi="Times New Roman" w:cs="Times New Roman"/>
          <w:spacing w:val="2"/>
          <w:sz w:val="28"/>
          <w:szCs w:val="28"/>
          <w:shd w:val="clear" w:color="auto" w:fill="FFFFFF"/>
        </w:rPr>
        <w:t xml:space="preserve">села </w:t>
      </w:r>
      <w:r w:rsidRPr="008D2C1D">
        <w:rPr>
          <w:rFonts w:ascii="Times New Roman" w:hAnsi="Times New Roman" w:cs="Times New Roman"/>
          <w:spacing w:val="2"/>
          <w:sz w:val="28"/>
          <w:szCs w:val="28"/>
        </w:rPr>
        <w:t>Новый Белый</w:t>
      </w:r>
      <w:r w:rsidRPr="008D2C1D">
        <w:rPr>
          <w:rFonts w:ascii="Times New Roman" w:hAnsi="Times New Roman" w:cs="Times New Roman"/>
          <w:sz w:val="28"/>
          <w:szCs w:val="28"/>
        </w:rPr>
        <w:t>, которое имеет смешанный профиль. Население, проживающее в нем, занято как в системе управления и обслуживания, так и в сельском хозяйстве и промышленности.</w:t>
      </w:r>
    </w:p>
    <w:p w:rsidR="00D64785" w:rsidRPr="008D2C1D" w:rsidRDefault="00D64785" w:rsidP="009873F1">
      <w:pPr>
        <w:pStyle w:val="af0"/>
        <w:spacing w:after="0" w:line="240" w:lineRule="auto"/>
        <w:jc w:val="right"/>
        <w:rPr>
          <w:rFonts w:ascii="Times New Roman" w:hAnsi="Times New Roman" w:cs="Times New Roman"/>
          <w:sz w:val="28"/>
          <w:szCs w:val="28"/>
        </w:rPr>
      </w:pPr>
      <w:r w:rsidRPr="008D2C1D">
        <w:rPr>
          <w:rFonts w:ascii="Times New Roman" w:hAnsi="Times New Roman" w:cs="Times New Roman"/>
          <w:sz w:val="28"/>
          <w:szCs w:val="28"/>
        </w:rPr>
        <w:t xml:space="preserve">Таблица </w:t>
      </w:r>
      <w:r w:rsidR="00D75D39" w:rsidRPr="008D2C1D">
        <w:rPr>
          <w:rFonts w:ascii="Times New Roman" w:hAnsi="Times New Roman" w:cs="Times New Roman"/>
          <w:sz w:val="28"/>
          <w:szCs w:val="28"/>
        </w:rPr>
        <w:t>9</w:t>
      </w:r>
    </w:p>
    <w:p w:rsidR="00D64785" w:rsidRPr="008D2C1D" w:rsidRDefault="00D64785" w:rsidP="009873F1">
      <w:pPr>
        <w:pStyle w:val="af0"/>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Группировка населенных пунктов по людности</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3685"/>
        <w:gridCol w:w="1985"/>
        <w:gridCol w:w="1842"/>
        <w:gridCol w:w="1499"/>
      </w:tblGrid>
      <w:tr w:rsidR="00D64785" w:rsidRPr="008D2C1D" w:rsidTr="00DE4FA3">
        <w:trPr>
          <w:trHeight w:val="20"/>
          <w:tblHeader/>
          <w:jc w:val="center"/>
        </w:trPr>
        <w:tc>
          <w:tcPr>
            <w:tcW w:w="793" w:type="dxa"/>
            <w:vMerge w:val="restart"/>
          </w:tcPr>
          <w:p w:rsidR="00D64785" w:rsidRPr="008D2C1D" w:rsidRDefault="00D64785"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 п/п</w:t>
            </w:r>
          </w:p>
        </w:tc>
        <w:tc>
          <w:tcPr>
            <w:tcW w:w="3685" w:type="dxa"/>
            <w:vMerge w:val="restart"/>
          </w:tcPr>
          <w:p w:rsidR="00D64785" w:rsidRPr="008D2C1D" w:rsidRDefault="00D64785"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Размер населённого пункта (жителей)</w:t>
            </w:r>
          </w:p>
        </w:tc>
        <w:tc>
          <w:tcPr>
            <w:tcW w:w="1985" w:type="dxa"/>
            <w:vMerge w:val="restart"/>
          </w:tcPr>
          <w:p w:rsidR="00D64785" w:rsidRPr="008D2C1D" w:rsidRDefault="00D64785"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Количество населённых пунктов</w:t>
            </w:r>
          </w:p>
        </w:tc>
        <w:tc>
          <w:tcPr>
            <w:tcW w:w="3341" w:type="dxa"/>
            <w:gridSpan w:val="2"/>
          </w:tcPr>
          <w:p w:rsidR="00D64785" w:rsidRPr="008D2C1D" w:rsidRDefault="00D64785" w:rsidP="009873F1">
            <w:pPr>
              <w:spacing w:after="0" w:line="240" w:lineRule="auto"/>
              <w:ind w:right="-1"/>
              <w:jc w:val="center"/>
              <w:rPr>
                <w:rFonts w:ascii="Times New Roman" w:hAnsi="Times New Roman" w:cs="Times New Roman"/>
                <w:sz w:val="28"/>
                <w:szCs w:val="28"/>
              </w:rPr>
            </w:pPr>
            <w:r w:rsidRPr="008D2C1D">
              <w:rPr>
                <w:rFonts w:ascii="Times New Roman" w:hAnsi="Times New Roman" w:cs="Times New Roman"/>
                <w:sz w:val="28"/>
                <w:szCs w:val="28"/>
              </w:rPr>
              <w:t>Количество проживающих в них жителей</w:t>
            </w:r>
          </w:p>
        </w:tc>
      </w:tr>
      <w:tr w:rsidR="00D64785" w:rsidRPr="008D2C1D" w:rsidTr="00DE4FA3">
        <w:trPr>
          <w:trHeight w:val="20"/>
          <w:tblHeader/>
          <w:jc w:val="center"/>
        </w:trPr>
        <w:tc>
          <w:tcPr>
            <w:tcW w:w="793" w:type="dxa"/>
            <w:vMerge/>
          </w:tcPr>
          <w:p w:rsidR="00D64785" w:rsidRPr="008D2C1D" w:rsidRDefault="00D64785" w:rsidP="009873F1">
            <w:pPr>
              <w:spacing w:after="0" w:line="240" w:lineRule="auto"/>
              <w:jc w:val="center"/>
              <w:rPr>
                <w:rFonts w:ascii="Times New Roman" w:hAnsi="Times New Roman" w:cs="Times New Roman"/>
                <w:sz w:val="28"/>
                <w:szCs w:val="28"/>
              </w:rPr>
            </w:pPr>
          </w:p>
        </w:tc>
        <w:tc>
          <w:tcPr>
            <w:tcW w:w="3685" w:type="dxa"/>
            <w:vMerge/>
          </w:tcPr>
          <w:p w:rsidR="00D64785" w:rsidRPr="008D2C1D" w:rsidRDefault="00D64785" w:rsidP="009873F1">
            <w:pPr>
              <w:spacing w:after="0" w:line="240" w:lineRule="auto"/>
              <w:rPr>
                <w:rFonts w:ascii="Times New Roman" w:hAnsi="Times New Roman" w:cs="Times New Roman"/>
                <w:sz w:val="28"/>
                <w:szCs w:val="28"/>
              </w:rPr>
            </w:pPr>
          </w:p>
        </w:tc>
        <w:tc>
          <w:tcPr>
            <w:tcW w:w="1985" w:type="dxa"/>
            <w:vMerge/>
          </w:tcPr>
          <w:p w:rsidR="00D64785" w:rsidRPr="008D2C1D" w:rsidRDefault="00D64785" w:rsidP="009873F1">
            <w:pPr>
              <w:spacing w:after="0" w:line="240" w:lineRule="auto"/>
              <w:jc w:val="center"/>
              <w:rPr>
                <w:rFonts w:ascii="Times New Roman" w:hAnsi="Times New Roman" w:cs="Times New Roman"/>
                <w:sz w:val="28"/>
                <w:szCs w:val="28"/>
              </w:rPr>
            </w:pPr>
          </w:p>
        </w:tc>
        <w:tc>
          <w:tcPr>
            <w:tcW w:w="1842" w:type="dxa"/>
          </w:tcPr>
          <w:p w:rsidR="00D64785" w:rsidRPr="008D2C1D" w:rsidRDefault="00D64785" w:rsidP="009873F1">
            <w:pPr>
              <w:spacing w:after="0" w:line="240" w:lineRule="auto"/>
              <w:ind w:right="-1"/>
              <w:jc w:val="center"/>
              <w:rPr>
                <w:rFonts w:ascii="Times New Roman" w:hAnsi="Times New Roman" w:cs="Times New Roman"/>
                <w:sz w:val="28"/>
                <w:szCs w:val="28"/>
              </w:rPr>
            </w:pPr>
            <w:r w:rsidRPr="008D2C1D">
              <w:rPr>
                <w:rFonts w:ascii="Times New Roman" w:hAnsi="Times New Roman" w:cs="Times New Roman"/>
                <w:sz w:val="28"/>
                <w:szCs w:val="28"/>
              </w:rPr>
              <w:t>чел.</w:t>
            </w:r>
          </w:p>
        </w:tc>
        <w:tc>
          <w:tcPr>
            <w:tcW w:w="1499" w:type="dxa"/>
          </w:tcPr>
          <w:p w:rsidR="00D64785" w:rsidRPr="008D2C1D" w:rsidRDefault="00D64785" w:rsidP="009873F1">
            <w:pPr>
              <w:spacing w:after="0" w:line="240" w:lineRule="auto"/>
              <w:ind w:right="-1"/>
              <w:jc w:val="center"/>
              <w:rPr>
                <w:rFonts w:ascii="Times New Roman" w:hAnsi="Times New Roman" w:cs="Times New Roman"/>
                <w:sz w:val="28"/>
                <w:szCs w:val="28"/>
              </w:rPr>
            </w:pPr>
            <w:r w:rsidRPr="008D2C1D">
              <w:rPr>
                <w:rFonts w:ascii="Times New Roman" w:hAnsi="Times New Roman" w:cs="Times New Roman"/>
                <w:sz w:val="28"/>
                <w:szCs w:val="28"/>
              </w:rPr>
              <w:t>%</w:t>
            </w:r>
          </w:p>
        </w:tc>
      </w:tr>
      <w:tr w:rsidR="00D64785" w:rsidRPr="008D2C1D" w:rsidTr="00DE4FA3">
        <w:trPr>
          <w:trHeight w:val="20"/>
          <w:jc w:val="center"/>
        </w:trPr>
        <w:tc>
          <w:tcPr>
            <w:tcW w:w="793" w:type="dxa"/>
          </w:tcPr>
          <w:p w:rsidR="00D64785" w:rsidRPr="008D2C1D" w:rsidRDefault="00D64785"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w:t>
            </w:r>
          </w:p>
        </w:tc>
        <w:tc>
          <w:tcPr>
            <w:tcW w:w="3685" w:type="dxa"/>
          </w:tcPr>
          <w:p w:rsidR="00D64785" w:rsidRPr="008D2C1D" w:rsidRDefault="00D64785" w:rsidP="009873F1">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1001-5000 чел.</w:t>
            </w:r>
          </w:p>
        </w:tc>
        <w:tc>
          <w:tcPr>
            <w:tcW w:w="1985" w:type="dxa"/>
          </w:tcPr>
          <w:p w:rsidR="00D64785" w:rsidRPr="008D2C1D" w:rsidRDefault="00D64785"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842" w:type="dxa"/>
          </w:tcPr>
          <w:p w:rsidR="00D64785" w:rsidRPr="008D2C1D" w:rsidRDefault="00D64785"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499" w:type="dxa"/>
          </w:tcPr>
          <w:p w:rsidR="00D64785" w:rsidRPr="008D2C1D" w:rsidRDefault="00D64785"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r>
      <w:tr w:rsidR="00D64785" w:rsidRPr="008D2C1D" w:rsidTr="00DE4FA3">
        <w:trPr>
          <w:trHeight w:val="20"/>
          <w:jc w:val="center"/>
        </w:trPr>
        <w:tc>
          <w:tcPr>
            <w:tcW w:w="793" w:type="dxa"/>
          </w:tcPr>
          <w:p w:rsidR="00D64785" w:rsidRPr="008D2C1D" w:rsidRDefault="00D64785"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w:t>
            </w:r>
          </w:p>
        </w:tc>
        <w:tc>
          <w:tcPr>
            <w:tcW w:w="3685" w:type="dxa"/>
          </w:tcPr>
          <w:p w:rsidR="00D64785" w:rsidRPr="008D2C1D" w:rsidRDefault="00D64785" w:rsidP="009873F1">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501-1000 чел.</w:t>
            </w:r>
          </w:p>
        </w:tc>
        <w:tc>
          <w:tcPr>
            <w:tcW w:w="1985" w:type="dxa"/>
          </w:tcPr>
          <w:p w:rsidR="00D64785" w:rsidRPr="008D2C1D" w:rsidRDefault="00D64785"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3</w:t>
            </w:r>
          </w:p>
        </w:tc>
        <w:tc>
          <w:tcPr>
            <w:tcW w:w="1842" w:type="dxa"/>
          </w:tcPr>
          <w:p w:rsidR="00D64785" w:rsidRPr="008D2C1D" w:rsidRDefault="00D64785"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2245</w:t>
            </w:r>
          </w:p>
        </w:tc>
        <w:tc>
          <w:tcPr>
            <w:tcW w:w="1499" w:type="dxa"/>
          </w:tcPr>
          <w:p w:rsidR="00D64785" w:rsidRPr="008D2C1D" w:rsidRDefault="00D64785"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96,5</w:t>
            </w:r>
          </w:p>
        </w:tc>
      </w:tr>
      <w:tr w:rsidR="00D64785" w:rsidRPr="008D2C1D" w:rsidTr="00DE4FA3">
        <w:trPr>
          <w:trHeight w:val="20"/>
          <w:jc w:val="center"/>
        </w:trPr>
        <w:tc>
          <w:tcPr>
            <w:tcW w:w="793" w:type="dxa"/>
          </w:tcPr>
          <w:p w:rsidR="00D64785" w:rsidRPr="008D2C1D" w:rsidRDefault="00D64785"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w:t>
            </w:r>
          </w:p>
        </w:tc>
        <w:tc>
          <w:tcPr>
            <w:tcW w:w="3685" w:type="dxa"/>
          </w:tcPr>
          <w:p w:rsidR="00D64785" w:rsidRPr="008D2C1D" w:rsidRDefault="00D64785" w:rsidP="009873F1">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201-500 чел.</w:t>
            </w:r>
          </w:p>
        </w:tc>
        <w:tc>
          <w:tcPr>
            <w:tcW w:w="1985" w:type="dxa"/>
          </w:tcPr>
          <w:p w:rsidR="00D64785" w:rsidRPr="008D2C1D" w:rsidRDefault="00D64785"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842" w:type="dxa"/>
          </w:tcPr>
          <w:p w:rsidR="00D64785" w:rsidRPr="008D2C1D" w:rsidRDefault="00D64785" w:rsidP="009873F1">
            <w:pPr>
              <w:tabs>
                <w:tab w:val="left" w:pos="1323"/>
              </w:tabs>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499" w:type="dxa"/>
          </w:tcPr>
          <w:p w:rsidR="00D64785" w:rsidRPr="008D2C1D" w:rsidRDefault="00D64785"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r>
      <w:tr w:rsidR="00D64785" w:rsidRPr="008D2C1D" w:rsidTr="00DE4FA3">
        <w:trPr>
          <w:trHeight w:val="20"/>
          <w:jc w:val="center"/>
        </w:trPr>
        <w:tc>
          <w:tcPr>
            <w:tcW w:w="793" w:type="dxa"/>
            <w:shd w:val="clear" w:color="auto" w:fill="auto"/>
          </w:tcPr>
          <w:p w:rsidR="00D64785" w:rsidRPr="008D2C1D" w:rsidRDefault="00D64785"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lastRenderedPageBreak/>
              <w:t>4</w:t>
            </w:r>
          </w:p>
        </w:tc>
        <w:tc>
          <w:tcPr>
            <w:tcW w:w="3685" w:type="dxa"/>
            <w:shd w:val="clear" w:color="auto" w:fill="auto"/>
          </w:tcPr>
          <w:p w:rsidR="00D64785" w:rsidRPr="008D2C1D" w:rsidRDefault="00D64785" w:rsidP="009873F1">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101-200 чел.</w:t>
            </w:r>
          </w:p>
        </w:tc>
        <w:tc>
          <w:tcPr>
            <w:tcW w:w="1985" w:type="dxa"/>
            <w:shd w:val="clear" w:color="auto" w:fill="auto"/>
          </w:tcPr>
          <w:p w:rsidR="00D64785" w:rsidRPr="008D2C1D" w:rsidRDefault="00D64785"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842" w:type="dxa"/>
            <w:shd w:val="clear" w:color="auto" w:fill="auto"/>
          </w:tcPr>
          <w:p w:rsidR="00D64785" w:rsidRPr="008D2C1D" w:rsidRDefault="00D64785"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499" w:type="dxa"/>
            <w:shd w:val="clear" w:color="auto" w:fill="auto"/>
          </w:tcPr>
          <w:p w:rsidR="00D64785" w:rsidRPr="008D2C1D" w:rsidRDefault="00D64785"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r>
      <w:tr w:rsidR="00D64785" w:rsidRPr="008D2C1D" w:rsidTr="00DE4FA3">
        <w:trPr>
          <w:trHeight w:val="20"/>
          <w:jc w:val="center"/>
        </w:trPr>
        <w:tc>
          <w:tcPr>
            <w:tcW w:w="793" w:type="dxa"/>
            <w:shd w:val="clear" w:color="auto" w:fill="auto"/>
          </w:tcPr>
          <w:p w:rsidR="00D64785" w:rsidRPr="008D2C1D" w:rsidRDefault="00D64785"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w:t>
            </w:r>
          </w:p>
        </w:tc>
        <w:tc>
          <w:tcPr>
            <w:tcW w:w="3685" w:type="dxa"/>
            <w:shd w:val="clear" w:color="auto" w:fill="auto"/>
          </w:tcPr>
          <w:p w:rsidR="00D64785" w:rsidRPr="008D2C1D" w:rsidRDefault="00D64785" w:rsidP="009873F1">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50-100 чел.</w:t>
            </w:r>
          </w:p>
        </w:tc>
        <w:tc>
          <w:tcPr>
            <w:tcW w:w="1985" w:type="dxa"/>
            <w:shd w:val="clear" w:color="auto" w:fill="auto"/>
          </w:tcPr>
          <w:p w:rsidR="00D64785" w:rsidRPr="008D2C1D" w:rsidRDefault="00D64785"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w:t>
            </w:r>
          </w:p>
        </w:tc>
        <w:tc>
          <w:tcPr>
            <w:tcW w:w="1842" w:type="dxa"/>
            <w:shd w:val="clear" w:color="auto" w:fill="auto"/>
          </w:tcPr>
          <w:p w:rsidR="00D64785" w:rsidRPr="008D2C1D" w:rsidRDefault="00D64785"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81</w:t>
            </w:r>
          </w:p>
        </w:tc>
        <w:tc>
          <w:tcPr>
            <w:tcW w:w="1499" w:type="dxa"/>
            <w:shd w:val="clear" w:color="auto" w:fill="auto"/>
          </w:tcPr>
          <w:p w:rsidR="00D64785" w:rsidRPr="008D2C1D" w:rsidRDefault="00D64785"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3,5</w:t>
            </w:r>
          </w:p>
        </w:tc>
      </w:tr>
      <w:tr w:rsidR="00D64785" w:rsidRPr="008D2C1D" w:rsidTr="00DE4FA3">
        <w:trPr>
          <w:trHeight w:val="20"/>
          <w:jc w:val="center"/>
        </w:trPr>
        <w:tc>
          <w:tcPr>
            <w:tcW w:w="793" w:type="dxa"/>
            <w:shd w:val="clear" w:color="auto" w:fill="auto"/>
          </w:tcPr>
          <w:p w:rsidR="00D64785" w:rsidRPr="008D2C1D" w:rsidRDefault="00D64785"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6</w:t>
            </w:r>
          </w:p>
        </w:tc>
        <w:tc>
          <w:tcPr>
            <w:tcW w:w="3685" w:type="dxa"/>
            <w:shd w:val="clear" w:color="auto" w:fill="auto"/>
          </w:tcPr>
          <w:p w:rsidR="00D64785" w:rsidRPr="008D2C1D" w:rsidRDefault="00D64785" w:rsidP="009873F1">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до 50 чел.</w:t>
            </w:r>
          </w:p>
        </w:tc>
        <w:tc>
          <w:tcPr>
            <w:tcW w:w="1985" w:type="dxa"/>
            <w:shd w:val="clear" w:color="auto" w:fill="auto"/>
          </w:tcPr>
          <w:p w:rsidR="00D64785" w:rsidRPr="008D2C1D" w:rsidRDefault="00D64785"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842" w:type="dxa"/>
            <w:shd w:val="clear" w:color="auto" w:fill="auto"/>
          </w:tcPr>
          <w:p w:rsidR="00D64785" w:rsidRPr="008D2C1D" w:rsidRDefault="00D64785"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499" w:type="dxa"/>
            <w:shd w:val="clear" w:color="auto" w:fill="auto"/>
          </w:tcPr>
          <w:p w:rsidR="00D64785" w:rsidRPr="008D2C1D" w:rsidRDefault="00D64785"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r>
      <w:tr w:rsidR="00D64785" w:rsidRPr="008D2C1D" w:rsidTr="00DE4FA3">
        <w:trPr>
          <w:trHeight w:val="20"/>
          <w:jc w:val="center"/>
        </w:trPr>
        <w:tc>
          <w:tcPr>
            <w:tcW w:w="793" w:type="dxa"/>
            <w:shd w:val="clear" w:color="auto" w:fill="auto"/>
          </w:tcPr>
          <w:p w:rsidR="00D64785" w:rsidRPr="008D2C1D" w:rsidRDefault="00D64785"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7</w:t>
            </w:r>
          </w:p>
        </w:tc>
        <w:tc>
          <w:tcPr>
            <w:tcW w:w="3685" w:type="dxa"/>
            <w:shd w:val="clear" w:color="auto" w:fill="auto"/>
          </w:tcPr>
          <w:p w:rsidR="00D64785" w:rsidRPr="008D2C1D" w:rsidRDefault="00D64785" w:rsidP="009873F1">
            <w:pPr>
              <w:spacing w:after="0" w:line="240" w:lineRule="auto"/>
              <w:rPr>
                <w:rFonts w:ascii="Times New Roman" w:hAnsi="Times New Roman" w:cs="Times New Roman"/>
                <w:sz w:val="28"/>
                <w:szCs w:val="28"/>
              </w:rPr>
            </w:pPr>
            <w:r w:rsidRPr="008D2C1D">
              <w:rPr>
                <w:rFonts w:ascii="Times New Roman" w:hAnsi="Times New Roman" w:cs="Times New Roman"/>
                <w:sz w:val="28"/>
                <w:szCs w:val="28"/>
              </w:rPr>
              <w:t>Без населения</w:t>
            </w:r>
          </w:p>
        </w:tc>
        <w:tc>
          <w:tcPr>
            <w:tcW w:w="1985" w:type="dxa"/>
            <w:shd w:val="clear" w:color="auto" w:fill="auto"/>
          </w:tcPr>
          <w:p w:rsidR="00D64785" w:rsidRPr="008D2C1D" w:rsidRDefault="00D64785"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842" w:type="dxa"/>
            <w:shd w:val="clear" w:color="auto" w:fill="auto"/>
          </w:tcPr>
          <w:p w:rsidR="00D64785" w:rsidRPr="008D2C1D" w:rsidRDefault="00D64785"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499" w:type="dxa"/>
            <w:shd w:val="clear" w:color="auto" w:fill="auto"/>
          </w:tcPr>
          <w:p w:rsidR="00D64785" w:rsidRPr="008D2C1D" w:rsidRDefault="00D64785"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r>
    </w:tbl>
    <w:p w:rsidR="00D64785" w:rsidRPr="008D2C1D" w:rsidRDefault="00D64785" w:rsidP="009873F1">
      <w:pPr>
        <w:pStyle w:val="af0"/>
        <w:tabs>
          <w:tab w:val="left" w:pos="1134"/>
        </w:tabs>
        <w:spacing w:after="0" w:line="240" w:lineRule="auto"/>
        <w:rPr>
          <w:rFonts w:ascii="Times New Roman" w:hAnsi="Times New Roman" w:cs="Times New Roman"/>
          <w:sz w:val="28"/>
          <w:szCs w:val="28"/>
        </w:rPr>
      </w:pPr>
    </w:p>
    <w:p w:rsidR="00D64785" w:rsidRPr="008D2C1D" w:rsidRDefault="00D64785" w:rsidP="009873F1">
      <w:pPr>
        <w:pStyle w:val="af0"/>
        <w:tabs>
          <w:tab w:val="left" w:pos="1134"/>
        </w:tabs>
        <w:spacing w:after="0" w:line="240" w:lineRule="auto"/>
        <w:ind w:left="0" w:firstLine="720"/>
        <w:jc w:val="both"/>
        <w:rPr>
          <w:rFonts w:ascii="Times New Roman" w:hAnsi="Times New Roman" w:cs="Times New Roman"/>
          <w:sz w:val="28"/>
          <w:szCs w:val="28"/>
        </w:rPr>
      </w:pPr>
      <w:r w:rsidRPr="008D2C1D">
        <w:rPr>
          <w:rFonts w:ascii="Times New Roman" w:hAnsi="Times New Roman" w:cs="Times New Roman"/>
          <w:sz w:val="28"/>
          <w:szCs w:val="28"/>
        </w:rPr>
        <w:t xml:space="preserve">Подавляющее большинство населения </w:t>
      </w:r>
      <w:r w:rsidRPr="008D2C1D">
        <w:rPr>
          <w:rFonts w:ascii="Times New Roman" w:eastAsia="Times New Roman" w:hAnsi="Times New Roman" w:cs="Times New Roman"/>
          <w:sz w:val="28"/>
          <w:szCs w:val="28"/>
          <w:lang w:eastAsia="ru-RU"/>
        </w:rPr>
        <w:t xml:space="preserve">Белоярского </w:t>
      </w:r>
      <w:r w:rsidRPr="008D2C1D">
        <w:rPr>
          <w:rFonts w:ascii="Times New Roman" w:hAnsi="Times New Roman" w:cs="Times New Roman"/>
          <w:sz w:val="28"/>
          <w:szCs w:val="28"/>
        </w:rPr>
        <w:t>сельского поселения (96,5 %) проживает в населенных пунктах людностью свыше 500 чел. В населенных пунктах людностью свыше 50 чел. проживает 3,5 % от общей численности.</w:t>
      </w:r>
    </w:p>
    <w:p w:rsidR="00D64785" w:rsidRPr="008D2C1D" w:rsidRDefault="00D64785" w:rsidP="009873F1">
      <w:pPr>
        <w:spacing w:after="0" w:line="240" w:lineRule="auto"/>
        <w:ind w:firstLine="709"/>
        <w:rPr>
          <w:rFonts w:ascii="Times New Roman" w:hAnsi="Times New Roman" w:cs="Times New Roman"/>
          <w:sz w:val="28"/>
          <w:szCs w:val="28"/>
        </w:rPr>
      </w:pPr>
    </w:p>
    <w:p w:rsidR="00843384" w:rsidRPr="008D2C1D" w:rsidRDefault="00843384" w:rsidP="00050B7D">
      <w:pPr>
        <w:pStyle w:val="af0"/>
        <w:numPr>
          <w:ilvl w:val="2"/>
          <w:numId w:val="18"/>
        </w:numPr>
        <w:spacing w:after="0" w:line="240" w:lineRule="auto"/>
        <w:jc w:val="center"/>
        <w:outlineLvl w:val="2"/>
        <w:rPr>
          <w:rFonts w:ascii="Times New Roman" w:hAnsi="Times New Roman" w:cs="Times New Roman"/>
          <w:b/>
          <w:sz w:val="28"/>
          <w:szCs w:val="28"/>
        </w:rPr>
      </w:pPr>
      <w:bookmarkStart w:id="80" w:name="_Toc8663577"/>
      <w:bookmarkStart w:id="81" w:name="_Toc25760301"/>
      <w:r w:rsidRPr="008D2C1D">
        <w:rPr>
          <w:rFonts w:ascii="Times New Roman" w:hAnsi="Times New Roman" w:cs="Times New Roman"/>
          <w:b/>
          <w:sz w:val="28"/>
          <w:szCs w:val="28"/>
        </w:rPr>
        <w:t>Жилищный фонд</w:t>
      </w:r>
      <w:bookmarkEnd w:id="80"/>
      <w:bookmarkEnd w:id="81"/>
    </w:p>
    <w:p w:rsidR="00843384" w:rsidRPr="008D2C1D" w:rsidRDefault="00843384" w:rsidP="009873F1">
      <w:pPr>
        <w:spacing w:after="0" w:line="240" w:lineRule="auto"/>
        <w:ind w:firstLine="709"/>
        <w:jc w:val="both"/>
        <w:rPr>
          <w:rFonts w:ascii="Times New Roman" w:hAnsi="Times New Roman" w:cs="Times New Roman"/>
          <w:sz w:val="28"/>
          <w:szCs w:val="28"/>
        </w:rPr>
      </w:pPr>
    </w:p>
    <w:p w:rsidR="006B7444" w:rsidRPr="008D2C1D" w:rsidRDefault="006B744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Жилой фонд Белоярского сельского поселения представлен в основном одноквартирными жилыми домами усадебного типа с придомовым участком. </w:t>
      </w:r>
    </w:p>
    <w:p w:rsidR="006B7444" w:rsidRPr="008D2C1D" w:rsidRDefault="006B744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Общая площадь жилищного фонда </w:t>
      </w:r>
      <w:r w:rsidR="004375F7" w:rsidRPr="008D2C1D">
        <w:rPr>
          <w:rFonts w:ascii="Times New Roman" w:hAnsi="Times New Roman" w:cs="Times New Roman"/>
          <w:sz w:val="28"/>
          <w:szCs w:val="28"/>
        </w:rPr>
        <w:t xml:space="preserve">поселения </w:t>
      </w:r>
      <w:r w:rsidRPr="008D2C1D">
        <w:rPr>
          <w:rFonts w:ascii="Times New Roman" w:hAnsi="Times New Roman" w:cs="Times New Roman"/>
          <w:sz w:val="28"/>
          <w:szCs w:val="28"/>
        </w:rPr>
        <w:t xml:space="preserve">на 2018 г. составляет </w:t>
      </w:r>
      <w:r w:rsidRPr="008D2C1D">
        <w:rPr>
          <w:rFonts w:ascii="Times New Roman" w:eastAsia="Times New Roman" w:hAnsi="Times New Roman" w:cs="Times New Roman"/>
          <w:sz w:val="28"/>
          <w:szCs w:val="28"/>
        </w:rPr>
        <w:t xml:space="preserve">81,9 </w:t>
      </w:r>
      <w:r w:rsidRPr="008D2C1D">
        <w:rPr>
          <w:rFonts w:ascii="Times New Roman" w:hAnsi="Times New Roman" w:cs="Times New Roman"/>
          <w:sz w:val="28"/>
          <w:szCs w:val="28"/>
        </w:rPr>
        <w:t xml:space="preserve">тыс. кв. м. Средняя жилищная обеспеченность - </w:t>
      </w:r>
      <w:r w:rsidRPr="008D2C1D">
        <w:rPr>
          <w:rFonts w:ascii="Times New Roman" w:eastAsia="Times New Roman" w:hAnsi="Times New Roman" w:cs="Times New Roman"/>
          <w:sz w:val="28"/>
          <w:szCs w:val="28"/>
        </w:rPr>
        <w:t xml:space="preserve">32,7 </w:t>
      </w:r>
      <w:r w:rsidRPr="008D2C1D">
        <w:rPr>
          <w:rFonts w:ascii="Times New Roman" w:eastAsia="Times New Roman" w:hAnsi="Times New Roman" w:cs="Times New Roman"/>
          <w:sz w:val="28"/>
          <w:szCs w:val="28"/>
          <w:lang w:eastAsia="ru-RU"/>
        </w:rPr>
        <w:t>кв. м/чел.</w:t>
      </w:r>
    </w:p>
    <w:p w:rsidR="006B7444" w:rsidRPr="008D2C1D" w:rsidRDefault="006B7444" w:rsidP="009873F1">
      <w:pPr>
        <w:spacing w:after="0" w:line="240" w:lineRule="auto"/>
        <w:ind w:firstLine="713"/>
        <w:jc w:val="both"/>
        <w:rPr>
          <w:rFonts w:ascii="Times New Roman" w:eastAsia="Times New Roman" w:hAnsi="Times New Roman" w:cs="Times New Roman"/>
          <w:sz w:val="28"/>
          <w:szCs w:val="28"/>
          <w:lang w:eastAsia="ar-SA"/>
        </w:rPr>
      </w:pPr>
      <w:r w:rsidRPr="008D2C1D">
        <w:rPr>
          <w:rFonts w:ascii="Times New Roman" w:eastAsia="Times New Roman" w:hAnsi="Times New Roman" w:cs="Times New Roman"/>
          <w:sz w:val="28"/>
          <w:szCs w:val="28"/>
          <w:lang w:eastAsia="ar-SA"/>
        </w:rPr>
        <w:t>Уровень инженерного благоустройства жилого фонда поселения различен по сельским населенным пунктам в зависимости от характера имеющегося оборудования. Наиболее благоустроенный фонд в с. Белый Яр и с. Суходол.</w:t>
      </w:r>
    </w:p>
    <w:p w:rsidR="006B7444" w:rsidRPr="008D2C1D" w:rsidRDefault="006B7444" w:rsidP="009873F1">
      <w:pPr>
        <w:spacing w:after="0" w:line="240" w:lineRule="auto"/>
        <w:ind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На учете в качестве нуждающихся в жилых помещениях</w:t>
      </w:r>
      <w:r w:rsidRPr="008D2C1D">
        <w:rPr>
          <w:rFonts w:ascii="Times New Roman" w:hAnsi="Times New Roman" w:cs="Times New Roman"/>
          <w:sz w:val="28"/>
          <w:szCs w:val="28"/>
        </w:rPr>
        <w:t xml:space="preserve"> состоят 9 семей.</w:t>
      </w:r>
    </w:p>
    <w:p w:rsidR="00677B51" w:rsidRPr="008D2C1D" w:rsidRDefault="00677B51" w:rsidP="009873F1">
      <w:pPr>
        <w:spacing w:after="0" w:line="240" w:lineRule="auto"/>
        <w:ind w:firstLine="709"/>
        <w:jc w:val="both"/>
        <w:rPr>
          <w:rFonts w:ascii="Times New Roman" w:hAnsi="Times New Roman" w:cs="Times New Roman"/>
          <w:sz w:val="28"/>
          <w:szCs w:val="28"/>
        </w:rPr>
      </w:pPr>
    </w:p>
    <w:p w:rsidR="00F64202" w:rsidRPr="008D2C1D" w:rsidRDefault="00F64202"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82" w:name="_Toc8663578"/>
      <w:bookmarkStart w:id="83" w:name="_Toc25760302"/>
      <w:r w:rsidRPr="008D2C1D">
        <w:rPr>
          <w:rFonts w:ascii="Times New Roman" w:hAnsi="Times New Roman" w:cs="Times New Roman"/>
          <w:b/>
          <w:sz w:val="28"/>
          <w:szCs w:val="28"/>
        </w:rPr>
        <w:t>Учреждения и предприятия социального и культурно-бытового обслуживания населения</w:t>
      </w:r>
      <w:bookmarkEnd w:id="82"/>
      <w:bookmarkEnd w:id="83"/>
    </w:p>
    <w:p w:rsidR="00F64202" w:rsidRPr="008D2C1D" w:rsidRDefault="00F64202" w:rsidP="009873F1">
      <w:pPr>
        <w:tabs>
          <w:tab w:val="left" w:pos="1134"/>
        </w:tabs>
        <w:spacing w:after="0" w:line="240" w:lineRule="auto"/>
        <w:ind w:firstLine="709"/>
        <w:jc w:val="both"/>
        <w:rPr>
          <w:rFonts w:ascii="Times New Roman" w:eastAsia="Times New Roman" w:hAnsi="Times New Roman" w:cs="Times New Roman"/>
          <w:iCs/>
          <w:sz w:val="28"/>
          <w:szCs w:val="28"/>
        </w:rPr>
      </w:pPr>
    </w:p>
    <w:p w:rsidR="00F64202" w:rsidRPr="008D2C1D" w:rsidRDefault="00F64202" w:rsidP="009873F1">
      <w:pPr>
        <w:tabs>
          <w:tab w:val="left" w:pos="1134"/>
        </w:tabs>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На территории </w:t>
      </w:r>
      <w:r w:rsidR="004375F7" w:rsidRPr="008D2C1D">
        <w:rPr>
          <w:rFonts w:ascii="Times New Roman" w:hAnsi="Times New Roman" w:cs="Times New Roman"/>
          <w:sz w:val="28"/>
          <w:szCs w:val="28"/>
        </w:rPr>
        <w:t>поселения</w:t>
      </w:r>
      <w:r w:rsidR="004375F7" w:rsidRPr="008D2C1D">
        <w:rPr>
          <w:rFonts w:ascii="Times New Roman" w:eastAsia="Times New Roman" w:hAnsi="Times New Roman" w:cs="Times New Roman"/>
          <w:iCs/>
          <w:sz w:val="28"/>
          <w:szCs w:val="28"/>
        </w:rPr>
        <w:t xml:space="preserve"> </w:t>
      </w:r>
      <w:r w:rsidRPr="008D2C1D">
        <w:rPr>
          <w:rFonts w:ascii="Times New Roman" w:eastAsia="Times New Roman" w:hAnsi="Times New Roman" w:cs="Times New Roman"/>
          <w:iCs/>
          <w:sz w:val="28"/>
          <w:szCs w:val="28"/>
        </w:rPr>
        <w:t xml:space="preserve">объекты обслуживания населения </w:t>
      </w:r>
      <w:r w:rsidRPr="008D2C1D">
        <w:rPr>
          <w:rFonts w:ascii="Times New Roman" w:eastAsia="Times New Roman" w:hAnsi="Times New Roman" w:cs="Times New Roman"/>
          <w:i/>
          <w:iCs/>
          <w:sz w:val="28"/>
          <w:szCs w:val="28"/>
        </w:rPr>
        <w:t>федерального значения</w:t>
      </w:r>
      <w:r w:rsidRPr="008D2C1D">
        <w:rPr>
          <w:rFonts w:ascii="Times New Roman" w:eastAsia="Times New Roman" w:hAnsi="Times New Roman" w:cs="Times New Roman"/>
          <w:iCs/>
          <w:sz w:val="28"/>
          <w:szCs w:val="28"/>
        </w:rPr>
        <w:t xml:space="preserve"> отсутствуют.</w:t>
      </w:r>
    </w:p>
    <w:p w:rsidR="00F64202" w:rsidRPr="008D2C1D" w:rsidRDefault="00F64202" w:rsidP="009873F1">
      <w:pPr>
        <w:tabs>
          <w:tab w:val="left" w:pos="1134"/>
        </w:tabs>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К объектам обслуживания населения </w:t>
      </w:r>
      <w:r w:rsidRPr="008D2C1D">
        <w:rPr>
          <w:rFonts w:ascii="Times New Roman" w:eastAsia="Times New Roman" w:hAnsi="Times New Roman" w:cs="Times New Roman"/>
          <w:i/>
          <w:iCs/>
          <w:sz w:val="28"/>
          <w:szCs w:val="28"/>
        </w:rPr>
        <w:t>регионального значения</w:t>
      </w:r>
      <w:r w:rsidRPr="008D2C1D">
        <w:rPr>
          <w:rFonts w:ascii="Times New Roman" w:eastAsia="Times New Roman" w:hAnsi="Times New Roman" w:cs="Times New Roman"/>
          <w:iCs/>
          <w:sz w:val="28"/>
          <w:szCs w:val="28"/>
        </w:rPr>
        <w:t xml:space="preserve"> относятся в соответствии с ч. 7 ст. 4 Градостроительного устава Ульяновской области от 30.06.2008 № 118-ЗО:</w:t>
      </w:r>
    </w:p>
    <w:p w:rsidR="00F64202" w:rsidRPr="008D2C1D" w:rsidRDefault="00F64202" w:rsidP="009873F1">
      <w:pPr>
        <w:tabs>
          <w:tab w:val="left" w:pos="1134"/>
        </w:tabs>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1)</w:t>
      </w:r>
      <w:r w:rsidRPr="008D2C1D">
        <w:rPr>
          <w:rFonts w:ascii="Times New Roman" w:eastAsia="Times New Roman" w:hAnsi="Times New Roman" w:cs="Times New Roman"/>
          <w:iCs/>
          <w:sz w:val="28"/>
          <w:szCs w:val="28"/>
        </w:rPr>
        <w:tab/>
        <w:t>государственные образовательные организации, находящиеся в ведении Ульяновской области;</w:t>
      </w:r>
    </w:p>
    <w:p w:rsidR="00F64202" w:rsidRPr="008D2C1D" w:rsidRDefault="00F64202" w:rsidP="009873F1">
      <w:pPr>
        <w:tabs>
          <w:tab w:val="left" w:pos="1134"/>
        </w:tabs>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2)</w:t>
      </w:r>
      <w:r w:rsidRPr="008D2C1D">
        <w:rPr>
          <w:rFonts w:ascii="Times New Roman" w:eastAsia="Times New Roman" w:hAnsi="Times New Roman" w:cs="Times New Roman"/>
          <w:iCs/>
          <w:sz w:val="28"/>
          <w:szCs w:val="28"/>
        </w:rPr>
        <w:tab/>
        <w:t>объекты здравоохранения, предназначенные для организации оказания медицинской помощи на территории Ульяновской области (за исключением медицинской помощи, оказываемой в федеральных медицинских учреждениях);</w:t>
      </w:r>
    </w:p>
    <w:p w:rsidR="00F64202" w:rsidRPr="008D2C1D" w:rsidRDefault="00F64202" w:rsidP="009873F1">
      <w:pPr>
        <w:tabs>
          <w:tab w:val="left" w:pos="1134"/>
        </w:tabs>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3)</w:t>
      </w:r>
      <w:r w:rsidRPr="008D2C1D">
        <w:rPr>
          <w:rFonts w:ascii="Times New Roman" w:eastAsia="Times New Roman" w:hAnsi="Times New Roman" w:cs="Times New Roman"/>
          <w:iCs/>
          <w:sz w:val="28"/>
          <w:szCs w:val="28"/>
        </w:rPr>
        <w:tab/>
        <w:t>объекты спорта, находящиеся в государственной собственности Ульяновской области;</w:t>
      </w:r>
    </w:p>
    <w:p w:rsidR="00F64202" w:rsidRPr="008D2C1D" w:rsidRDefault="00F64202" w:rsidP="009873F1">
      <w:pPr>
        <w:tabs>
          <w:tab w:val="left" w:pos="1134"/>
        </w:tabs>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lastRenderedPageBreak/>
        <w:t>4)</w:t>
      </w:r>
      <w:r w:rsidRPr="008D2C1D">
        <w:rPr>
          <w:rFonts w:ascii="Times New Roman" w:eastAsia="Times New Roman" w:hAnsi="Times New Roman" w:cs="Times New Roman"/>
          <w:iCs/>
          <w:sz w:val="28"/>
          <w:szCs w:val="28"/>
        </w:rPr>
        <w:tab/>
        <w:t>объекты, предназначенные для обеспечения деятельности органов государственной власти Ульяновской области и государственных учреждений Ульяновской области;</w:t>
      </w:r>
    </w:p>
    <w:p w:rsidR="00F64202" w:rsidRPr="008D2C1D" w:rsidRDefault="00F64202" w:rsidP="009873F1">
      <w:pPr>
        <w:tabs>
          <w:tab w:val="left" w:pos="1134"/>
        </w:tabs>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5)</w:t>
      </w:r>
      <w:r w:rsidRPr="008D2C1D">
        <w:rPr>
          <w:rFonts w:ascii="Times New Roman" w:eastAsia="Times New Roman" w:hAnsi="Times New Roman" w:cs="Times New Roman"/>
          <w:iCs/>
          <w:sz w:val="28"/>
          <w:szCs w:val="28"/>
        </w:rPr>
        <w:tab/>
        <w:t>государственный архив Ульяновской области;</w:t>
      </w:r>
    </w:p>
    <w:p w:rsidR="00F64202" w:rsidRPr="008D2C1D" w:rsidRDefault="00F64202" w:rsidP="009873F1">
      <w:pPr>
        <w:tabs>
          <w:tab w:val="left" w:pos="1134"/>
        </w:tabs>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6)</w:t>
      </w:r>
      <w:r w:rsidRPr="008D2C1D">
        <w:rPr>
          <w:rFonts w:ascii="Times New Roman" w:eastAsia="Times New Roman" w:hAnsi="Times New Roman" w:cs="Times New Roman"/>
          <w:iCs/>
          <w:sz w:val="28"/>
          <w:szCs w:val="28"/>
        </w:rPr>
        <w:tab/>
        <w:t>учреждения культуры и искусства (за исключением федеральных государственных учреждений культуры и искусства);</w:t>
      </w:r>
    </w:p>
    <w:p w:rsidR="00F64202" w:rsidRPr="008D2C1D" w:rsidRDefault="00F64202" w:rsidP="009873F1">
      <w:pPr>
        <w:tabs>
          <w:tab w:val="left" w:pos="1134"/>
        </w:tabs>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7)</w:t>
      </w:r>
      <w:r w:rsidRPr="008D2C1D">
        <w:rPr>
          <w:rFonts w:ascii="Times New Roman" w:eastAsia="Times New Roman" w:hAnsi="Times New Roman" w:cs="Times New Roman"/>
          <w:iCs/>
          <w:sz w:val="28"/>
          <w:szCs w:val="28"/>
        </w:rPr>
        <w:tab/>
        <w:t>государственные музеи, находящиеся в ведении Ульяновской области;</w:t>
      </w:r>
    </w:p>
    <w:p w:rsidR="00F64202" w:rsidRPr="008D2C1D" w:rsidRDefault="00F64202" w:rsidP="009873F1">
      <w:pPr>
        <w:tabs>
          <w:tab w:val="left" w:pos="1134"/>
        </w:tabs>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8)</w:t>
      </w:r>
      <w:r w:rsidRPr="008D2C1D">
        <w:rPr>
          <w:rFonts w:ascii="Times New Roman" w:eastAsia="Times New Roman" w:hAnsi="Times New Roman" w:cs="Times New Roman"/>
          <w:iCs/>
          <w:sz w:val="28"/>
          <w:szCs w:val="28"/>
        </w:rPr>
        <w:tab/>
        <w:t>библиотеки Ульяновской области.</w:t>
      </w:r>
    </w:p>
    <w:p w:rsidR="00F64202" w:rsidRPr="008D2C1D" w:rsidRDefault="00F64202" w:rsidP="009873F1">
      <w:pPr>
        <w:tabs>
          <w:tab w:val="left" w:pos="1134"/>
        </w:tabs>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К объектам обслуживания населения </w:t>
      </w:r>
      <w:r w:rsidRPr="008D2C1D">
        <w:rPr>
          <w:rFonts w:ascii="Times New Roman" w:eastAsia="Times New Roman" w:hAnsi="Times New Roman" w:cs="Times New Roman"/>
          <w:i/>
          <w:iCs/>
          <w:sz w:val="28"/>
          <w:szCs w:val="28"/>
        </w:rPr>
        <w:t xml:space="preserve">местного значения муниципального района </w:t>
      </w:r>
      <w:r w:rsidRPr="008D2C1D">
        <w:rPr>
          <w:rFonts w:ascii="Times New Roman" w:eastAsia="Times New Roman" w:hAnsi="Times New Roman" w:cs="Times New Roman"/>
          <w:iCs/>
          <w:sz w:val="28"/>
          <w:szCs w:val="28"/>
        </w:rPr>
        <w:t>в соответствии со ст. 20 Градостроительного устава Ульяновской области от 30.06.2008 № 118-ЗО относятся:</w:t>
      </w:r>
    </w:p>
    <w:p w:rsidR="00F64202" w:rsidRPr="008D2C1D" w:rsidRDefault="00F64202" w:rsidP="009873F1">
      <w:pPr>
        <w:tabs>
          <w:tab w:val="left" w:pos="1134"/>
        </w:tabs>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1)</w:t>
      </w:r>
      <w:r w:rsidRPr="008D2C1D">
        <w:rPr>
          <w:rFonts w:ascii="Times New Roman" w:eastAsia="Times New Roman" w:hAnsi="Times New Roman" w:cs="Times New Roman"/>
          <w:iCs/>
          <w:sz w:val="28"/>
          <w:szCs w:val="28"/>
        </w:rPr>
        <w:tab/>
        <w:t>объекты учебного, производственного, социального, культурного назначения, общежития муниципальных образовательных организаций, находящихся в ведении органов местного самоуправления муниципального района, и их филиалов;</w:t>
      </w:r>
    </w:p>
    <w:p w:rsidR="00F64202" w:rsidRPr="008D2C1D" w:rsidRDefault="00F64202" w:rsidP="009873F1">
      <w:pPr>
        <w:tabs>
          <w:tab w:val="left" w:pos="1134"/>
        </w:tabs>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2)</w:t>
      </w:r>
      <w:r w:rsidRPr="008D2C1D">
        <w:rPr>
          <w:rFonts w:ascii="Times New Roman" w:eastAsia="Times New Roman" w:hAnsi="Times New Roman" w:cs="Times New Roman"/>
          <w:iCs/>
          <w:sz w:val="28"/>
          <w:szCs w:val="28"/>
        </w:rPr>
        <w:tab/>
        <w:t>объекты спорта, находящиеся в муниципальной собственности муниципального района.</w:t>
      </w:r>
    </w:p>
    <w:p w:rsidR="00F64202" w:rsidRPr="008D2C1D" w:rsidRDefault="00F64202" w:rsidP="009873F1">
      <w:pPr>
        <w:tabs>
          <w:tab w:val="left" w:pos="1134"/>
        </w:tabs>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К объектам обслуживания </w:t>
      </w:r>
      <w:r w:rsidRPr="008D2C1D">
        <w:rPr>
          <w:rFonts w:ascii="Times New Roman" w:eastAsia="Times New Roman" w:hAnsi="Times New Roman" w:cs="Times New Roman"/>
          <w:i/>
          <w:iCs/>
          <w:sz w:val="28"/>
          <w:szCs w:val="28"/>
        </w:rPr>
        <w:t>местного значения поселения</w:t>
      </w:r>
      <w:r w:rsidRPr="008D2C1D">
        <w:rPr>
          <w:rFonts w:ascii="Times New Roman" w:eastAsia="Times New Roman" w:hAnsi="Times New Roman" w:cs="Times New Roman"/>
          <w:iCs/>
          <w:sz w:val="28"/>
          <w:szCs w:val="28"/>
        </w:rPr>
        <w:t>, подлежащим отображению на генеральном плане поселения в соответствии со ст. 21 Градостроительного устава Ульяновской области от 30.06.2008 № 118-ЗО  относятся объекты спорта, находящиеся в муниципальной собственности поселения.</w:t>
      </w:r>
    </w:p>
    <w:p w:rsidR="00F64202" w:rsidRPr="008D2C1D" w:rsidRDefault="00F64202" w:rsidP="009873F1">
      <w:pPr>
        <w:tabs>
          <w:tab w:val="left" w:pos="1134"/>
        </w:tabs>
        <w:spacing w:after="0" w:line="240" w:lineRule="auto"/>
        <w:ind w:firstLine="709"/>
        <w:jc w:val="both"/>
        <w:rPr>
          <w:rFonts w:ascii="Times New Roman" w:eastAsia="Times New Roman" w:hAnsi="Times New Roman" w:cs="Times New Roman"/>
          <w:iCs/>
          <w:sz w:val="28"/>
          <w:szCs w:val="28"/>
        </w:rPr>
      </w:pPr>
    </w:p>
    <w:p w:rsidR="00F64202" w:rsidRPr="008D2C1D" w:rsidRDefault="00F64202" w:rsidP="00F75C6E">
      <w:pPr>
        <w:pStyle w:val="af0"/>
        <w:numPr>
          <w:ilvl w:val="3"/>
          <w:numId w:val="18"/>
        </w:numPr>
        <w:spacing w:after="0" w:line="240" w:lineRule="auto"/>
        <w:jc w:val="center"/>
        <w:outlineLvl w:val="3"/>
        <w:rPr>
          <w:rFonts w:ascii="Times New Roman" w:hAnsi="Times New Roman" w:cs="Times New Roman"/>
          <w:b/>
          <w:sz w:val="28"/>
          <w:szCs w:val="28"/>
        </w:rPr>
      </w:pPr>
      <w:bookmarkStart w:id="84" w:name="_Toc8663580"/>
      <w:bookmarkStart w:id="85" w:name="_Toc25760303"/>
      <w:r w:rsidRPr="008D2C1D">
        <w:rPr>
          <w:rFonts w:ascii="Times New Roman" w:hAnsi="Times New Roman" w:cs="Times New Roman"/>
          <w:b/>
          <w:sz w:val="28"/>
          <w:szCs w:val="28"/>
        </w:rPr>
        <w:t>Учреждения здравоохранения</w:t>
      </w:r>
      <w:bookmarkEnd w:id="84"/>
      <w:bookmarkEnd w:id="85"/>
      <w:r w:rsidRPr="008D2C1D">
        <w:rPr>
          <w:rFonts w:ascii="Times New Roman" w:hAnsi="Times New Roman" w:cs="Times New Roman"/>
          <w:b/>
          <w:sz w:val="28"/>
          <w:szCs w:val="28"/>
        </w:rPr>
        <w:t xml:space="preserve"> </w:t>
      </w:r>
    </w:p>
    <w:p w:rsidR="00F64202" w:rsidRPr="008D2C1D" w:rsidRDefault="00F64202" w:rsidP="009873F1">
      <w:pPr>
        <w:spacing w:after="0" w:line="240" w:lineRule="auto"/>
        <w:ind w:firstLine="709"/>
        <w:jc w:val="both"/>
        <w:rPr>
          <w:rFonts w:ascii="Times New Roman" w:eastAsia="Times New Roman" w:hAnsi="Times New Roman" w:cs="Times New Roman"/>
          <w:iCs/>
          <w:sz w:val="28"/>
          <w:szCs w:val="28"/>
        </w:rPr>
      </w:pPr>
    </w:p>
    <w:p w:rsidR="001E707B" w:rsidRPr="008D2C1D" w:rsidRDefault="001E707B" w:rsidP="009873F1">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Лечебно-профилактическую помощь населению на территории Белоярского сельского поселения оказывает участковая больница в с. Новый Белый Яр.</w:t>
      </w:r>
      <w:r w:rsidR="00943BCE" w:rsidRPr="008D2C1D">
        <w:rPr>
          <w:rFonts w:ascii="Times New Roman" w:hAnsi="Times New Roman" w:cs="Times New Roman"/>
          <w:sz w:val="28"/>
          <w:szCs w:val="28"/>
        </w:rPr>
        <w:t xml:space="preserve"> и ее структурные подразделения в с. Старый Белый Яр, с. Суходол.</w:t>
      </w:r>
    </w:p>
    <w:p w:rsidR="001E707B" w:rsidRPr="008D2C1D" w:rsidRDefault="001E707B" w:rsidP="009873F1">
      <w:pPr>
        <w:pStyle w:val="af0"/>
        <w:spacing w:after="0" w:line="240" w:lineRule="auto"/>
        <w:ind w:left="0" w:firstLine="709"/>
        <w:jc w:val="both"/>
        <w:rPr>
          <w:rFonts w:ascii="Times New Roman" w:hAnsi="Times New Roman" w:cs="Times New Roman"/>
          <w:sz w:val="28"/>
          <w:szCs w:val="28"/>
        </w:rPr>
      </w:pPr>
    </w:p>
    <w:p w:rsidR="001E707B" w:rsidRPr="008D2C1D" w:rsidRDefault="001E707B" w:rsidP="009873F1">
      <w:pPr>
        <w:spacing w:after="0" w:line="240" w:lineRule="auto"/>
        <w:ind w:firstLine="709"/>
        <w:jc w:val="both"/>
        <w:rPr>
          <w:rFonts w:ascii="Times New Roman" w:hAnsi="Times New Roman" w:cs="Times New Roman"/>
          <w:sz w:val="28"/>
          <w:szCs w:val="28"/>
        </w:rPr>
        <w:sectPr w:rsidR="001E707B" w:rsidRPr="008D2C1D" w:rsidSect="004D4288">
          <w:headerReference w:type="default" r:id="rId14"/>
          <w:pgSz w:w="11906" w:h="16838"/>
          <w:pgMar w:top="567" w:right="567" w:bottom="567" w:left="1134" w:header="709" w:footer="709" w:gutter="0"/>
          <w:cols w:space="708"/>
          <w:docGrid w:linePitch="360"/>
        </w:sectPr>
      </w:pPr>
    </w:p>
    <w:p w:rsidR="001E707B" w:rsidRPr="008D2C1D" w:rsidRDefault="001E707B" w:rsidP="009873F1">
      <w:pPr>
        <w:spacing w:after="0" w:line="240" w:lineRule="auto"/>
        <w:jc w:val="right"/>
        <w:rPr>
          <w:rFonts w:ascii="Times New Roman" w:hAnsi="Times New Roman" w:cs="Times New Roman"/>
          <w:sz w:val="28"/>
          <w:szCs w:val="28"/>
        </w:rPr>
      </w:pPr>
      <w:r w:rsidRPr="008D2C1D">
        <w:rPr>
          <w:rFonts w:ascii="Times New Roman" w:hAnsi="Times New Roman" w:cs="Times New Roman"/>
          <w:sz w:val="28"/>
          <w:szCs w:val="28"/>
        </w:rPr>
        <w:lastRenderedPageBreak/>
        <w:t>Таблица 1</w:t>
      </w:r>
      <w:r w:rsidR="00D75D39" w:rsidRPr="008D2C1D">
        <w:rPr>
          <w:rFonts w:ascii="Times New Roman" w:hAnsi="Times New Roman" w:cs="Times New Roman"/>
          <w:sz w:val="28"/>
          <w:szCs w:val="28"/>
        </w:rPr>
        <w:t>0</w:t>
      </w:r>
    </w:p>
    <w:p w:rsidR="001E707B" w:rsidRPr="008D2C1D" w:rsidRDefault="001E707B"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 xml:space="preserve">Характеристика существующих объектов здравоохранения, оказывающих медицинскую помощь населению </w:t>
      </w:r>
      <w:r w:rsidRPr="008D2C1D">
        <w:rPr>
          <w:rFonts w:ascii="Times New Roman" w:eastAsia="Times New Roman" w:hAnsi="Times New Roman" w:cs="Times New Roman"/>
          <w:sz w:val="28"/>
          <w:szCs w:val="28"/>
          <w:lang w:eastAsia="ru-RU"/>
        </w:rPr>
        <w:t xml:space="preserve">Белоярского </w:t>
      </w:r>
      <w:r w:rsidRPr="008D2C1D">
        <w:rPr>
          <w:rFonts w:ascii="Times New Roman" w:hAnsi="Times New Roman" w:cs="Times New Roman"/>
          <w:sz w:val="28"/>
          <w:szCs w:val="28"/>
        </w:rPr>
        <w:t>сельского поселения (по данным Министерства здравоохранения Ульяновской области)</w:t>
      </w:r>
    </w:p>
    <w:tbl>
      <w:tblPr>
        <w:tblStyle w:val="af2"/>
        <w:tblW w:w="0" w:type="auto"/>
        <w:jc w:val="center"/>
        <w:tblLook w:val="04A0" w:firstRow="1" w:lastRow="0" w:firstColumn="1" w:lastColumn="0" w:noHBand="0" w:noVBand="1"/>
      </w:tblPr>
      <w:tblGrid>
        <w:gridCol w:w="540"/>
        <w:gridCol w:w="2096"/>
        <w:gridCol w:w="2578"/>
        <w:gridCol w:w="2092"/>
        <w:gridCol w:w="1788"/>
        <w:gridCol w:w="1505"/>
        <w:gridCol w:w="1569"/>
        <w:gridCol w:w="1665"/>
        <w:gridCol w:w="953"/>
      </w:tblGrid>
      <w:tr w:rsidR="001E707B" w:rsidRPr="008D2C1D" w:rsidTr="003347F5">
        <w:trPr>
          <w:tblHeader/>
          <w:jc w:val="center"/>
        </w:trPr>
        <w:tc>
          <w:tcPr>
            <w:tcW w:w="540" w:type="dxa"/>
          </w:tcPr>
          <w:p w:rsidR="001E707B" w:rsidRPr="008D2C1D" w:rsidRDefault="001E707B" w:rsidP="009873F1">
            <w:pPr>
              <w:pStyle w:val="affffffff1"/>
              <w:shd w:val="clear" w:color="auto" w:fill="auto"/>
              <w:jc w:val="center"/>
              <w:rPr>
                <w:sz w:val="24"/>
                <w:szCs w:val="24"/>
              </w:rPr>
            </w:pPr>
            <w:r w:rsidRPr="008D2C1D">
              <w:rPr>
                <w:bCs/>
                <w:sz w:val="24"/>
                <w:szCs w:val="24"/>
              </w:rPr>
              <w:t>№ п/п</w:t>
            </w:r>
          </w:p>
        </w:tc>
        <w:tc>
          <w:tcPr>
            <w:tcW w:w="2096" w:type="dxa"/>
          </w:tcPr>
          <w:p w:rsidR="001E707B" w:rsidRPr="008D2C1D" w:rsidRDefault="001E707B" w:rsidP="009873F1">
            <w:pPr>
              <w:pStyle w:val="affffffff1"/>
              <w:shd w:val="clear" w:color="auto" w:fill="auto"/>
              <w:jc w:val="center"/>
              <w:rPr>
                <w:sz w:val="24"/>
                <w:szCs w:val="24"/>
              </w:rPr>
            </w:pPr>
            <w:r w:rsidRPr="008D2C1D">
              <w:rPr>
                <w:bCs/>
                <w:sz w:val="24"/>
                <w:szCs w:val="24"/>
              </w:rPr>
              <w:t xml:space="preserve">Наименование структурного подразделения </w:t>
            </w:r>
            <w:r w:rsidRPr="008D2C1D">
              <w:rPr>
                <w:bCs/>
                <w:iCs/>
                <w:sz w:val="24"/>
                <w:szCs w:val="24"/>
              </w:rPr>
              <w:t>медицинской организации</w:t>
            </w:r>
          </w:p>
        </w:tc>
        <w:tc>
          <w:tcPr>
            <w:tcW w:w="2578" w:type="dxa"/>
          </w:tcPr>
          <w:p w:rsidR="001E707B" w:rsidRPr="008D2C1D" w:rsidRDefault="001E707B" w:rsidP="009873F1">
            <w:pPr>
              <w:pStyle w:val="affffffff1"/>
              <w:shd w:val="clear" w:color="auto" w:fill="auto"/>
              <w:jc w:val="center"/>
              <w:rPr>
                <w:sz w:val="24"/>
                <w:szCs w:val="24"/>
              </w:rPr>
            </w:pPr>
            <w:r w:rsidRPr="008D2C1D">
              <w:rPr>
                <w:bCs/>
                <w:sz w:val="24"/>
                <w:szCs w:val="24"/>
              </w:rPr>
              <w:t xml:space="preserve">Наименование населенного пункта, где расположено структурное подразделение, </w:t>
            </w:r>
            <w:r w:rsidRPr="008D2C1D">
              <w:rPr>
                <w:bCs/>
                <w:iCs/>
                <w:sz w:val="24"/>
                <w:szCs w:val="24"/>
              </w:rPr>
              <w:t>адрес</w:t>
            </w:r>
            <w:r w:rsidRPr="008D2C1D">
              <w:rPr>
                <w:bCs/>
                <w:sz w:val="24"/>
                <w:szCs w:val="24"/>
              </w:rPr>
              <w:t xml:space="preserve"> фактического местоположения</w:t>
            </w:r>
          </w:p>
        </w:tc>
        <w:tc>
          <w:tcPr>
            <w:tcW w:w="2092" w:type="dxa"/>
          </w:tcPr>
          <w:p w:rsidR="001E707B" w:rsidRPr="008D2C1D" w:rsidRDefault="001E707B" w:rsidP="009873F1">
            <w:pPr>
              <w:pStyle w:val="affffffff1"/>
              <w:shd w:val="clear" w:color="auto" w:fill="auto"/>
              <w:jc w:val="center"/>
              <w:rPr>
                <w:sz w:val="24"/>
                <w:szCs w:val="24"/>
              </w:rPr>
            </w:pPr>
            <w:r w:rsidRPr="008D2C1D">
              <w:rPr>
                <w:bCs/>
                <w:sz w:val="24"/>
                <w:szCs w:val="24"/>
              </w:rPr>
              <w:t>Населенные пункты прикрепленные к структурному подразделению</w:t>
            </w:r>
          </w:p>
        </w:tc>
        <w:tc>
          <w:tcPr>
            <w:tcW w:w="1788" w:type="dxa"/>
          </w:tcPr>
          <w:p w:rsidR="001E707B" w:rsidRPr="008D2C1D" w:rsidRDefault="001E707B" w:rsidP="009873F1">
            <w:pPr>
              <w:pStyle w:val="affffffff1"/>
              <w:shd w:val="clear" w:color="auto" w:fill="auto"/>
              <w:jc w:val="center"/>
              <w:rPr>
                <w:sz w:val="24"/>
                <w:szCs w:val="24"/>
              </w:rPr>
            </w:pPr>
            <w:r w:rsidRPr="008D2C1D">
              <w:rPr>
                <w:bCs/>
                <w:sz w:val="24"/>
                <w:szCs w:val="24"/>
              </w:rPr>
              <w:t>Собственность</w:t>
            </w:r>
          </w:p>
        </w:tc>
        <w:tc>
          <w:tcPr>
            <w:tcW w:w="1505" w:type="dxa"/>
          </w:tcPr>
          <w:p w:rsidR="001E707B" w:rsidRPr="008D2C1D" w:rsidRDefault="001E707B" w:rsidP="009873F1">
            <w:pPr>
              <w:pStyle w:val="affffffff1"/>
              <w:shd w:val="clear" w:color="auto" w:fill="auto"/>
              <w:jc w:val="center"/>
              <w:rPr>
                <w:sz w:val="24"/>
                <w:szCs w:val="24"/>
              </w:rPr>
            </w:pPr>
            <w:r w:rsidRPr="008D2C1D">
              <w:rPr>
                <w:bCs/>
                <w:sz w:val="24"/>
                <w:szCs w:val="24"/>
              </w:rPr>
              <w:t>Кол-во мест по проекту/ факт</w:t>
            </w:r>
            <w:r w:rsidR="00AE667A" w:rsidRPr="008D2C1D">
              <w:rPr>
                <w:bCs/>
                <w:sz w:val="24"/>
                <w:szCs w:val="24"/>
              </w:rPr>
              <w:t>и</w:t>
            </w:r>
            <w:r w:rsidRPr="008D2C1D">
              <w:rPr>
                <w:bCs/>
                <w:sz w:val="24"/>
                <w:szCs w:val="24"/>
              </w:rPr>
              <w:t>ческое число</w:t>
            </w:r>
          </w:p>
        </w:tc>
        <w:tc>
          <w:tcPr>
            <w:tcW w:w="1569" w:type="dxa"/>
          </w:tcPr>
          <w:p w:rsidR="001E707B" w:rsidRPr="008D2C1D" w:rsidRDefault="001E707B" w:rsidP="009873F1">
            <w:pPr>
              <w:pStyle w:val="affffffff1"/>
              <w:shd w:val="clear" w:color="auto" w:fill="auto"/>
              <w:jc w:val="center"/>
              <w:rPr>
                <w:sz w:val="24"/>
                <w:szCs w:val="24"/>
              </w:rPr>
            </w:pPr>
            <w:r w:rsidRPr="008D2C1D">
              <w:rPr>
                <w:bCs/>
                <w:sz w:val="24"/>
                <w:szCs w:val="24"/>
              </w:rPr>
              <w:t>Кол-во работающих, человек</w:t>
            </w:r>
          </w:p>
        </w:tc>
        <w:tc>
          <w:tcPr>
            <w:tcW w:w="1665" w:type="dxa"/>
          </w:tcPr>
          <w:p w:rsidR="001E707B" w:rsidRPr="008D2C1D" w:rsidRDefault="001E707B" w:rsidP="009873F1">
            <w:pPr>
              <w:pStyle w:val="affffffff1"/>
              <w:shd w:val="clear" w:color="auto" w:fill="auto"/>
              <w:jc w:val="center"/>
              <w:rPr>
                <w:sz w:val="24"/>
                <w:szCs w:val="24"/>
              </w:rPr>
            </w:pPr>
            <w:r w:rsidRPr="008D2C1D">
              <w:rPr>
                <w:bCs/>
                <w:sz w:val="24"/>
                <w:szCs w:val="24"/>
              </w:rPr>
              <w:t>Год ввода в эксплуатацию</w:t>
            </w:r>
          </w:p>
        </w:tc>
        <w:tc>
          <w:tcPr>
            <w:tcW w:w="953" w:type="dxa"/>
          </w:tcPr>
          <w:p w:rsidR="001E707B" w:rsidRPr="008D2C1D" w:rsidRDefault="001E707B" w:rsidP="009873F1">
            <w:pPr>
              <w:pStyle w:val="affffffff1"/>
              <w:shd w:val="clear" w:color="auto" w:fill="auto"/>
              <w:jc w:val="center"/>
              <w:rPr>
                <w:sz w:val="24"/>
                <w:szCs w:val="24"/>
              </w:rPr>
            </w:pPr>
            <w:r w:rsidRPr="008D2C1D">
              <w:rPr>
                <w:bCs/>
                <w:sz w:val="24"/>
                <w:szCs w:val="24"/>
              </w:rPr>
              <w:t>% износа</w:t>
            </w:r>
          </w:p>
        </w:tc>
      </w:tr>
      <w:tr w:rsidR="001E707B" w:rsidRPr="008D2C1D" w:rsidTr="003347F5">
        <w:trPr>
          <w:jc w:val="center"/>
        </w:trPr>
        <w:tc>
          <w:tcPr>
            <w:tcW w:w="14786" w:type="dxa"/>
            <w:gridSpan w:val="9"/>
          </w:tcPr>
          <w:p w:rsidR="001E707B" w:rsidRPr="008D2C1D" w:rsidRDefault="001E707B" w:rsidP="009873F1">
            <w:pPr>
              <w:jc w:val="both"/>
              <w:rPr>
                <w:rFonts w:ascii="Times New Roman" w:hAnsi="Times New Roman" w:cs="Times New Roman"/>
                <w:sz w:val="24"/>
                <w:szCs w:val="24"/>
              </w:rPr>
            </w:pPr>
            <w:r w:rsidRPr="008D2C1D">
              <w:rPr>
                <w:rFonts w:ascii="Times New Roman" w:hAnsi="Times New Roman" w:cs="Times New Roman"/>
                <w:bCs/>
                <w:sz w:val="24"/>
                <w:szCs w:val="24"/>
              </w:rPr>
              <w:t>Участковые больницы</w:t>
            </w:r>
          </w:p>
        </w:tc>
      </w:tr>
      <w:tr w:rsidR="001E707B" w:rsidRPr="008D2C1D" w:rsidTr="003347F5">
        <w:trPr>
          <w:jc w:val="center"/>
        </w:trPr>
        <w:tc>
          <w:tcPr>
            <w:tcW w:w="540" w:type="dxa"/>
            <w:vMerge w:val="restart"/>
          </w:tcPr>
          <w:p w:rsidR="001E707B" w:rsidRPr="008D2C1D" w:rsidRDefault="001E707B" w:rsidP="009873F1">
            <w:pPr>
              <w:pStyle w:val="affffffff1"/>
              <w:shd w:val="clear" w:color="auto" w:fill="auto"/>
              <w:jc w:val="center"/>
              <w:rPr>
                <w:sz w:val="24"/>
                <w:szCs w:val="24"/>
              </w:rPr>
            </w:pPr>
            <w:r w:rsidRPr="008D2C1D">
              <w:rPr>
                <w:sz w:val="24"/>
                <w:szCs w:val="24"/>
              </w:rPr>
              <w:t>1</w:t>
            </w:r>
          </w:p>
        </w:tc>
        <w:tc>
          <w:tcPr>
            <w:tcW w:w="2096" w:type="dxa"/>
            <w:vMerge w:val="restart"/>
          </w:tcPr>
          <w:p w:rsidR="001E707B" w:rsidRPr="008D2C1D" w:rsidRDefault="001E707B" w:rsidP="009873F1">
            <w:pPr>
              <w:pStyle w:val="affffffff1"/>
              <w:shd w:val="clear" w:color="auto" w:fill="auto"/>
              <w:jc w:val="both"/>
              <w:rPr>
                <w:sz w:val="24"/>
                <w:szCs w:val="24"/>
              </w:rPr>
            </w:pPr>
            <w:r w:rsidRPr="008D2C1D">
              <w:rPr>
                <w:sz w:val="24"/>
                <w:szCs w:val="24"/>
              </w:rPr>
              <w:t>Белоярская участковая больница</w:t>
            </w:r>
          </w:p>
        </w:tc>
        <w:tc>
          <w:tcPr>
            <w:tcW w:w="2578" w:type="dxa"/>
            <w:vMerge w:val="restart"/>
            <w:shd w:val="clear" w:color="auto" w:fill="auto"/>
          </w:tcPr>
          <w:p w:rsidR="001E707B" w:rsidRPr="008D2C1D" w:rsidRDefault="001E707B" w:rsidP="009873F1">
            <w:pPr>
              <w:pStyle w:val="affffffff1"/>
              <w:shd w:val="clear" w:color="auto" w:fill="auto"/>
              <w:jc w:val="both"/>
              <w:rPr>
                <w:sz w:val="24"/>
                <w:szCs w:val="24"/>
              </w:rPr>
            </w:pPr>
            <w:r w:rsidRPr="008D2C1D">
              <w:rPr>
                <w:sz w:val="24"/>
                <w:szCs w:val="24"/>
              </w:rPr>
              <w:t>433423, Ульяновская обл., Чердаклинский район, с. Новый Белый Яр</w:t>
            </w:r>
          </w:p>
        </w:tc>
        <w:tc>
          <w:tcPr>
            <w:tcW w:w="2092" w:type="dxa"/>
          </w:tcPr>
          <w:p w:rsidR="001E707B" w:rsidRPr="008D2C1D" w:rsidRDefault="001E707B" w:rsidP="009873F1">
            <w:pPr>
              <w:pStyle w:val="affffffff1"/>
              <w:shd w:val="clear" w:color="auto" w:fill="auto"/>
              <w:jc w:val="both"/>
              <w:rPr>
                <w:sz w:val="24"/>
                <w:szCs w:val="24"/>
              </w:rPr>
            </w:pPr>
            <w:r w:rsidRPr="008D2C1D">
              <w:rPr>
                <w:sz w:val="24"/>
                <w:szCs w:val="24"/>
              </w:rPr>
              <w:t>с. Новый Белый Яр</w:t>
            </w:r>
          </w:p>
        </w:tc>
        <w:tc>
          <w:tcPr>
            <w:tcW w:w="1788" w:type="dxa"/>
            <w:vMerge w:val="restart"/>
          </w:tcPr>
          <w:p w:rsidR="001E707B" w:rsidRPr="008D2C1D" w:rsidRDefault="001E707B" w:rsidP="009873F1">
            <w:pPr>
              <w:pStyle w:val="affffffff1"/>
              <w:shd w:val="clear" w:color="auto" w:fill="auto"/>
              <w:jc w:val="both"/>
              <w:rPr>
                <w:sz w:val="24"/>
                <w:szCs w:val="24"/>
              </w:rPr>
            </w:pPr>
            <w:r w:rsidRPr="008D2C1D">
              <w:rPr>
                <w:sz w:val="24"/>
                <w:szCs w:val="24"/>
              </w:rPr>
              <w:t>областная</w:t>
            </w:r>
          </w:p>
        </w:tc>
        <w:tc>
          <w:tcPr>
            <w:tcW w:w="1505" w:type="dxa"/>
            <w:vMerge w:val="restart"/>
          </w:tcPr>
          <w:p w:rsidR="001E707B" w:rsidRPr="008D2C1D" w:rsidRDefault="001E707B" w:rsidP="009873F1">
            <w:pPr>
              <w:jc w:val="center"/>
              <w:rPr>
                <w:rFonts w:ascii="Times New Roman" w:hAnsi="Times New Roman" w:cs="Times New Roman"/>
                <w:sz w:val="24"/>
                <w:szCs w:val="24"/>
              </w:rPr>
            </w:pPr>
          </w:p>
        </w:tc>
        <w:tc>
          <w:tcPr>
            <w:tcW w:w="1569" w:type="dxa"/>
            <w:vMerge w:val="restart"/>
          </w:tcPr>
          <w:p w:rsidR="001E707B" w:rsidRPr="008D2C1D" w:rsidRDefault="001E707B" w:rsidP="009873F1">
            <w:pPr>
              <w:pStyle w:val="affffffff1"/>
              <w:shd w:val="clear" w:color="auto" w:fill="auto"/>
              <w:jc w:val="center"/>
              <w:rPr>
                <w:sz w:val="24"/>
                <w:szCs w:val="24"/>
              </w:rPr>
            </w:pPr>
            <w:r w:rsidRPr="008D2C1D">
              <w:rPr>
                <w:sz w:val="24"/>
                <w:szCs w:val="24"/>
              </w:rPr>
              <w:t>22</w:t>
            </w:r>
          </w:p>
        </w:tc>
        <w:tc>
          <w:tcPr>
            <w:tcW w:w="1665" w:type="dxa"/>
            <w:vMerge w:val="restart"/>
          </w:tcPr>
          <w:p w:rsidR="001E707B" w:rsidRPr="008D2C1D" w:rsidRDefault="001E707B" w:rsidP="009873F1">
            <w:pPr>
              <w:pStyle w:val="affffffff1"/>
              <w:shd w:val="clear" w:color="auto" w:fill="auto"/>
              <w:jc w:val="center"/>
              <w:rPr>
                <w:sz w:val="24"/>
                <w:szCs w:val="24"/>
              </w:rPr>
            </w:pPr>
            <w:r w:rsidRPr="008D2C1D">
              <w:rPr>
                <w:sz w:val="24"/>
                <w:szCs w:val="24"/>
              </w:rPr>
              <w:t>1994</w:t>
            </w:r>
          </w:p>
        </w:tc>
        <w:tc>
          <w:tcPr>
            <w:tcW w:w="953" w:type="dxa"/>
            <w:vMerge w:val="restart"/>
          </w:tcPr>
          <w:p w:rsidR="001E707B" w:rsidRPr="008D2C1D" w:rsidRDefault="001E707B" w:rsidP="009873F1">
            <w:pPr>
              <w:pStyle w:val="affffffff1"/>
              <w:shd w:val="clear" w:color="auto" w:fill="auto"/>
              <w:jc w:val="center"/>
              <w:rPr>
                <w:sz w:val="24"/>
                <w:szCs w:val="24"/>
              </w:rPr>
            </w:pPr>
            <w:r w:rsidRPr="008D2C1D">
              <w:rPr>
                <w:sz w:val="24"/>
                <w:szCs w:val="24"/>
              </w:rPr>
              <w:t>44</w:t>
            </w:r>
          </w:p>
        </w:tc>
      </w:tr>
      <w:tr w:rsidR="001E707B" w:rsidRPr="008D2C1D" w:rsidTr="003347F5">
        <w:trPr>
          <w:jc w:val="center"/>
        </w:trPr>
        <w:tc>
          <w:tcPr>
            <w:tcW w:w="540" w:type="dxa"/>
            <w:vMerge/>
          </w:tcPr>
          <w:p w:rsidR="001E707B" w:rsidRPr="008D2C1D" w:rsidRDefault="001E707B" w:rsidP="009873F1">
            <w:pPr>
              <w:jc w:val="center"/>
              <w:rPr>
                <w:rFonts w:ascii="Times New Roman" w:hAnsi="Times New Roman" w:cs="Times New Roman"/>
                <w:sz w:val="24"/>
                <w:szCs w:val="24"/>
              </w:rPr>
            </w:pPr>
          </w:p>
        </w:tc>
        <w:tc>
          <w:tcPr>
            <w:tcW w:w="2096" w:type="dxa"/>
            <w:vMerge/>
          </w:tcPr>
          <w:p w:rsidR="001E707B" w:rsidRPr="008D2C1D" w:rsidRDefault="001E707B" w:rsidP="009873F1">
            <w:pPr>
              <w:jc w:val="both"/>
              <w:rPr>
                <w:rFonts w:ascii="Times New Roman" w:hAnsi="Times New Roman" w:cs="Times New Roman"/>
                <w:sz w:val="24"/>
                <w:szCs w:val="24"/>
              </w:rPr>
            </w:pPr>
          </w:p>
        </w:tc>
        <w:tc>
          <w:tcPr>
            <w:tcW w:w="2578" w:type="dxa"/>
            <w:vMerge/>
            <w:shd w:val="clear" w:color="auto" w:fill="auto"/>
          </w:tcPr>
          <w:p w:rsidR="001E707B" w:rsidRPr="008D2C1D" w:rsidRDefault="001E707B" w:rsidP="009873F1">
            <w:pPr>
              <w:jc w:val="both"/>
              <w:rPr>
                <w:rFonts w:ascii="Times New Roman" w:hAnsi="Times New Roman" w:cs="Times New Roman"/>
                <w:sz w:val="24"/>
                <w:szCs w:val="24"/>
              </w:rPr>
            </w:pPr>
          </w:p>
        </w:tc>
        <w:tc>
          <w:tcPr>
            <w:tcW w:w="2092" w:type="dxa"/>
          </w:tcPr>
          <w:p w:rsidR="001E707B" w:rsidRPr="008D2C1D" w:rsidRDefault="001E707B" w:rsidP="009873F1">
            <w:pPr>
              <w:pStyle w:val="affffffff1"/>
              <w:shd w:val="clear" w:color="auto" w:fill="auto"/>
              <w:jc w:val="both"/>
              <w:rPr>
                <w:sz w:val="24"/>
                <w:szCs w:val="24"/>
              </w:rPr>
            </w:pPr>
            <w:r w:rsidRPr="008D2C1D">
              <w:rPr>
                <w:sz w:val="24"/>
                <w:szCs w:val="24"/>
              </w:rPr>
              <w:t>с. Старый Белый Яр</w:t>
            </w:r>
          </w:p>
        </w:tc>
        <w:tc>
          <w:tcPr>
            <w:tcW w:w="1788" w:type="dxa"/>
            <w:vMerge/>
          </w:tcPr>
          <w:p w:rsidR="001E707B" w:rsidRPr="008D2C1D" w:rsidRDefault="001E707B" w:rsidP="009873F1">
            <w:pPr>
              <w:jc w:val="both"/>
              <w:rPr>
                <w:rFonts w:ascii="Times New Roman" w:hAnsi="Times New Roman" w:cs="Times New Roman"/>
                <w:sz w:val="24"/>
                <w:szCs w:val="24"/>
              </w:rPr>
            </w:pPr>
          </w:p>
        </w:tc>
        <w:tc>
          <w:tcPr>
            <w:tcW w:w="1505" w:type="dxa"/>
            <w:vMerge/>
          </w:tcPr>
          <w:p w:rsidR="001E707B" w:rsidRPr="008D2C1D" w:rsidRDefault="001E707B" w:rsidP="009873F1">
            <w:pPr>
              <w:jc w:val="center"/>
              <w:rPr>
                <w:rFonts w:ascii="Times New Roman" w:hAnsi="Times New Roman" w:cs="Times New Roman"/>
                <w:sz w:val="24"/>
                <w:szCs w:val="24"/>
              </w:rPr>
            </w:pPr>
          </w:p>
        </w:tc>
        <w:tc>
          <w:tcPr>
            <w:tcW w:w="1569" w:type="dxa"/>
            <w:vMerge/>
          </w:tcPr>
          <w:p w:rsidR="001E707B" w:rsidRPr="008D2C1D" w:rsidRDefault="001E707B" w:rsidP="009873F1">
            <w:pPr>
              <w:jc w:val="center"/>
              <w:rPr>
                <w:rFonts w:ascii="Times New Roman" w:hAnsi="Times New Roman" w:cs="Times New Roman"/>
                <w:sz w:val="24"/>
                <w:szCs w:val="24"/>
              </w:rPr>
            </w:pPr>
          </w:p>
        </w:tc>
        <w:tc>
          <w:tcPr>
            <w:tcW w:w="1665" w:type="dxa"/>
            <w:vMerge/>
          </w:tcPr>
          <w:p w:rsidR="001E707B" w:rsidRPr="008D2C1D" w:rsidRDefault="001E707B" w:rsidP="009873F1">
            <w:pPr>
              <w:jc w:val="center"/>
              <w:rPr>
                <w:rFonts w:ascii="Times New Roman" w:hAnsi="Times New Roman" w:cs="Times New Roman"/>
                <w:sz w:val="24"/>
                <w:szCs w:val="24"/>
              </w:rPr>
            </w:pPr>
          </w:p>
        </w:tc>
        <w:tc>
          <w:tcPr>
            <w:tcW w:w="953" w:type="dxa"/>
            <w:vMerge/>
          </w:tcPr>
          <w:p w:rsidR="001E707B" w:rsidRPr="008D2C1D" w:rsidRDefault="001E707B" w:rsidP="009873F1">
            <w:pPr>
              <w:jc w:val="center"/>
              <w:rPr>
                <w:rFonts w:ascii="Times New Roman" w:hAnsi="Times New Roman" w:cs="Times New Roman"/>
                <w:sz w:val="24"/>
                <w:szCs w:val="24"/>
              </w:rPr>
            </w:pPr>
          </w:p>
        </w:tc>
      </w:tr>
      <w:tr w:rsidR="001E707B" w:rsidRPr="008D2C1D" w:rsidTr="003347F5">
        <w:trPr>
          <w:jc w:val="center"/>
        </w:trPr>
        <w:tc>
          <w:tcPr>
            <w:tcW w:w="540" w:type="dxa"/>
            <w:vMerge/>
          </w:tcPr>
          <w:p w:rsidR="001E707B" w:rsidRPr="008D2C1D" w:rsidRDefault="001E707B" w:rsidP="009873F1">
            <w:pPr>
              <w:jc w:val="center"/>
              <w:rPr>
                <w:rFonts w:ascii="Times New Roman" w:hAnsi="Times New Roman" w:cs="Times New Roman"/>
                <w:sz w:val="24"/>
                <w:szCs w:val="24"/>
              </w:rPr>
            </w:pPr>
          </w:p>
        </w:tc>
        <w:tc>
          <w:tcPr>
            <w:tcW w:w="2096" w:type="dxa"/>
            <w:vMerge/>
          </w:tcPr>
          <w:p w:rsidR="001E707B" w:rsidRPr="008D2C1D" w:rsidRDefault="001E707B" w:rsidP="009873F1">
            <w:pPr>
              <w:jc w:val="both"/>
              <w:rPr>
                <w:rFonts w:ascii="Times New Roman" w:hAnsi="Times New Roman" w:cs="Times New Roman"/>
                <w:sz w:val="24"/>
                <w:szCs w:val="24"/>
              </w:rPr>
            </w:pPr>
          </w:p>
        </w:tc>
        <w:tc>
          <w:tcPr>
            <w:tcW w:w="2578" w:type="dxa"/>
            <w:vMerge/>
            <w:shd w:val="clear" w:color="auto" w:fill="auto"/>
          </w:tcPr>
          <w:p w:rsidR="001E707B" w:rsidRPr="008D2C1D" w:rsidRDefault="001E707B" w:rsidP="009873F1">
            <w:pPr>
              <w:jc w:val="both"/>
              <w:rPr>
                <w:rFonts w:ascii="Times New Roman" w:hAnsi="Times New Roman" w:cs="Times New Roman"/>
                <w:sz w:val="24"/>
                <w:szCs w:val="24"/>
              </w:rPr>
            </w:pPr>
          </w:p>
        </w:tc>
        <w:tc>
          <w:tcPr>
            <w:tcW w:w="2092" w:type="dxa"/>
          </w:tcPr>
          <w:p w:rsidR="001E707B" w:rsidRPr="008D2C1D" w:rsidRDefault="001E707B" w:rsidP="009873F1">
            <w:pPr>
              <w:pStyle w:val="affffffff1"/>
              <w:shd w:val="clear" w:color="auto" w:fill="auto"/>
              <w:jc w:val="both"/>
              <w:rPr>
                <w:sz w:val="24"/>
                <w:szCs w:val="24"/>
              </w:rPr>
            </w:pPr>
            <w:r w:rsidRPr="008D2C1D">
              <w:rPr>
                <w:sz w:val="24"/>
                <w:szCs w:val="24"/>
              </w:rPr>
              <w:t>с. Суходол</w:t>
            </w:r>
          </w:p>
        </w:tc>
        <w:tc>
          <w:tcPr>
            <w:tcW w:w="1788" w:type="dxa"/>
            <w:vMerge/>
          </w:tcPr>
          <w:p w:rsidR="001E707B" w:rsidRPr="008D2C1D" w:rsidRDefault="001E707B" w:rsidP="009873F1">
            <w:pPr>
              <w:jc w:val="both"/>
              <w:rPr>
                <w:rFonts w:ascii="Times New Roman" w:hAnsi="Times New Roman" w:cs="Times New Roman"/>
                <w:sz w:val="24"/>
                <w:szCs w:val="24"/>
              </w:rPr>
            </w:pPr>
          </w:p>
        </w:tc>
        <w:tc>
          <w:tcPr>
            <w:tcW w:w="1505" w:type="dxa"/>
            <w:vMerge/>
          </w:tcPr>
          <w:p w:rsidR="001E707B" w:rsidRPr="008D2C1D" w:rsidRDefault="001E707B" w:rsidP="009873F1">
            <w:pPr>
              <w:jc w:val="center"/>
              <w:rPr>
                <w:rFonts w:ascii="Times New Roman" w:hAnsi="Times New Roman" w:cs="Times New Roman"/>
                <w:sz w:val="24"/>
                <w:szCs w:val="24"/>
              </w:rPr>
            </w:pPr>
          </w:p>
        </w:tc>
        <w:tc>
          <w:tcPr>
            <w:tcW w:w="1569" w:type="dxa"/>
            <w:vMerge/>
          </w:tcPr>
          <w:p w:rsidR="001E707B" w:rsidRPr="008D2C1D" w:rsidRDefault="001E707B" w:rsidP="009873F1">
            <w:pPr>
              <w:jc w:val="center"/>
              <w:rPr>
                <w:rFonts w:ascii="Times New Roman" w:hAnsi="Times New Roman" w:cs="Times New Roman"/>
                <w:sz w:val="24"/>
                <w:szCs w:val="24"/>
              </w:rPr>
            </w:pPr>
          </w:p>
        </w:tc>
        <w:tc>
          <w:tcPr>
            <w:tcW w:w="1665" w:type="dxa"/>
            <w:vMerge/>
          </w:tcPr>
          <w:p w:rsidR="001E707B" w:rsidRPr="008D2C1D" w:rsidRDefault="001E707B" w:rsidP="009873F1">
            <w:pPr>
              <w:jc w:val="center"/>
              <w:rPr>
                <w:rFonts w:ascii="Times New Roman" w:hAnsi="Times New Roman" w:cs="Times New Roman"/>
                <w:sz w:val="24"/>
                <w:szCs w:val="24"/>
              </w:rPr>
            </w:pPr>
          </w:p>
        </w:tc>
        <w:tc>
          <w:tcPr>
            <w:tcW w:w="953" w:type="dxa"/>
            <w:vMerge/>
          </w:tcPr>
          <w:p w:rsidR="001E707B" w:rsidRPr="008D2C1D" w:rsidRDefault="001E707B" w:rsidP="009873F1">
            <w:pPr>
              <w:jc w:val="center"/>
              <w:rPr>
                <w:rFonts w:ascii="Times New Roman" w:hAnsi="Times New Roman" w:cs="Times New Roman"/>
                <w:sz w:val="24"/>
                <w:szCs w:val="24"/>
              </w:rPr>
            </w:pPr>
          </w:p>
        </w:tc>
      </w:tr>
      <w:tr w:rsidR="001E707B" w:rsidRPr="008D2C1D" w:rsidTr="003347F5">
        <w:trPr>
          <w:jc w:val="center"/>
        </w:trPr>
        <w:tc>
          <w:tcPr>
            <w:tcW w:w="540" w:type="dxa"/>
            <w:vMerge/>
          </w:tcPr>
          <w:p w:rsidR="001E707B" w:rsidRPr="008D2C1D" w:rsidRDefault="001E707B" w:rsidP="009873F1">
            <w:pPr>
              <w:jc w:val="center"/>
              <w:rPr>
                <w:rFonts w:ascii="Times New Roman" w:hAnsi="Times New Roman" w:cs="Times New Roman"/>
                <w:sz w:val="24"/>
                <w:szCs w:val="24"/>
              </w:rPr>
            </w:pPr>
          </w:p>
        </w:tc>
        <w:tc>
          <w:tcPr>
            <w:tcW w:w="2096" w:type="dxa"/>
            <w:vMerge/>
          </w:tcPr>
          <w:p w:rsidR="001E707B" w:rsidRPr="008D2C1D" w:rsidRDefault="001E707B" w:rsidP="009873F1">
            <w:pPr>
              <w:jc w:val="both"/>
              <w:rPr>
                <w:rFonts w:ascii="Times New Roman" w:hAnsi="Times New Roman" w:cs="Times New Roman"/>
                <w:sz w:val="24"/>
                <w:szCs w:val="24"/>
              </w:rPr>
            </w:pPr>
          </w:p>
        </w:tc>
        <w:tc>
          <w:tcPr>
            <w:tcW w:w="2578" w:type="dxa"/>
            <w:vMerge/>
            <w:shd w:val="clear" w:color="auto" w:fill="auto"/>
          </w:tcPr>
          <w:p w:rsidR="001E707B" w:rsidRPr="008D2C1D" w:rsidRDefault="001E707B" w:rsidP="009873F1">
            <w:pPr>
              <w:jc w:val="both"/>
              <w:rPr>
                <w:rFonts w:ascii="Times New Roman" w:hAnsi="Times New Roman" w:cs="Times New Roman"/>
                <w:sz w:val="24"/>
                <w:szCs w:val="24"/>
              </w:rPr>
            </w:pPr>
          </w:p>
        </w:tc>
        <w:tc>
          <w:tcPr>
            <w:tcW w:w="2092" w:type="dxa"/>
          </w:tcPr>
          <w:p w:rsidR="001E707B" w:rsidRPr="008D2C1D" w:rsidRDefault="001E707B" w:rsidP="009873F1">
            <w:pPr>
              <w:pStyle w:val="affffffff1"/>
              <w:shd w:val="clear" w:color="auto" w:fill="auto"/>
              <w:jc w:val="both"/>
              <w:rPr>
                <w:sz w:val="24"/>
                <w:szCs w:val="24"/>
              </w:rPr>
            </w:pPr>
            <w:r w:rsidRPr="008D2C1D">
              <w:rPr>
                <w:sz w:val="24"/>
                <w:szCs w:val="24"/>
              </w:rPr>
              <w:t>пос. Вислая Дубрава</w:t>
            </w:r>
          </w:p>
        </w:tc>
        <w:tc>
          <w:tcPr>
            <w:tcW w:w="1788" w:type="dxa"/>
            <w:vMerge/>
          </w:tcPr>
          <w:p w:rsidR="001E707B" w:rsidRPr="008D2C1D" w:rsidRDefault="001E707B" w:rsidP="009873F1">
            <w:pPr>
              <w:jc w:val="both"/>
              <w:rPr>
                <w:rFonts w:ascii="Times New Roman" w:hAnsi="Times New Roman" w:cs="Times New Roman"/>
                <w:sz w:val="24"/>
                <w:szCs w:val="24"/>
              </w:rPr>
            </w:pPr>
          </w:p>
        </w:tc>
        <w:tc>
          <w:tcPr>
            <w:tcW w:w="1505" w:type="dxa"/>
            <w:vMerge/>
          </w:tcPr>
          <w:p w:rsidR="001E707B" w:rsidRPr="008D2C1D" w:rsidRDefault="001E707B" w:rsidP="009873F1">
            <w:pPr>
              <w:jc w:val="center"/>
              <w:rPr>
                <w:rFonts w:ascii="Times New Roman" w:hAnsi="Times New Roman" w:cs="Times New Roman"/>
                <w:sz w:val="24"/>
                <w:szCs w:val="24"/>
              </w:rPr>
            </w:pPr>
          </w:p>
        </w:tc>
        <w:tc>
          <w:tcPr>
            <w:tcW w:w="1569" w:type="dxa"/>
            <w:vMerge/>
          </w:tcPr>
          <w:p w:rsidR="001E707B" w:rsidRPr="008D2C1D" w:rsidRDefault="001E707B" w:rsidP="009873F1">
            <w:pPr>
              <w:jc w:val="center"/>
              <w:rPr>
                <w:rFonts w:ascii="Times New Roman" w:hAnsi="Times New Roman" w:cs="Times New Roman"/>
                <w:sz w:val="24"/>
                <w:szCs w:val="24"/>
              </w:rPr>
            </w:pPr>
          </w:p>
        </w:tc>
        <w:tc>
          <w:tcPr>
            <w:tcW w:w="1665" w:type="dxa"/>
            <w:vMerge/>
          </w:tcPr>
          <w:p w:rsidR="001E707B" w:rsidRPr="008D2C1D" w:rsidRDefault="001E707B" w:rsidP="009873F1">
            <w:pPr>
              <w:jc w:val="center"/>
              <w:rPr>
                <w:rFonts w:ascii="Times New Roman" w:hAnsi="Times New Roman" w:cs="Times New Roman"/>
                <w:sz w:val="24"/>
                <w:szCs w:val="24"/>
              </w:rPr>
            </w:pPr>
          </w:p>
        </w:tc>
        <w:tc>
          <w:tcPr>
            <w:tcW w:w="953" w:type="dxa"/>
            <w:vMerge/>
          </w:tcPr>
          <w:p w:rsidR="001E707B" w:rsidRPr="008D2C1D" w:rsidRDefault="001E707B" w:rsidP="009873F1">
            <w:pPr>
              <w:jc w:val="center"/>
              <w:rPr>
                <w:rFonts w:ascii="Times New Roman" w:hAnsi="Times New Roman" w:cs="Times New Roman"/>
                <w:sz w:val="24"/>
                <w:szCs w:val="24"/>
              </w:rPr>
            </w:pPr>
          </w:p>
        </w:tc>
      </w:tr>
      <w:tr w:rsidR="0028681A" w:rsidRPr="008D2C1D" w:rsidTr="003347F5">
        <w:trPr>
          <w:jc w:val="center"/>
        </w:trPr>
        <w:tc>
          <w:tcPr>
            <w:tcW w:w="540" w:type="dxa"/>
          </w:tcPr>
          <w:p w:rsidR="0028681A" w:rsidRPr="008D2C1D" w:rsidRDefault="0028681A" w:rsidP="009873F1">
            <w:pPr>
              <w:jc w:val="center"/>
              <w:rPr>
                <w:rFonts w:ascii="Times New Roman" w:eastAsia="Times New Roman" w:hAnsi="Times New Roman" w:cs="Times New Roman"/>
                <w:sz w:val="24"/>
                <w:szCs w:val="24"/>
              </w:rPr>
            </w:pPr>
            <w:r w:rsidRPr="008D2C1D">
              <w:rPr>
                <w:rFonts w:ascii="Times New Roman" w:eastAsia="Times New Roman" w:hAnsi="Times New Roman" w:cs="Times New Roman"/>
                <w:sz w:val="24"/>
                <w:szCs w:val="24"/>
              </w:rPr>
              <w:t>2</w:t>
            </w:r>
          </w:p>
        </w:tc>
        <w:tc>
          <w:tcPr>
            <w:tcW w:w="2096" w:type="dxa"/>
          </w:tcPr>
          <w:p w:rsidR="0028681A" w:rsidRPr="008D2C1D" w:rsidRDefault="0028681A" w:rsidP="009873F1">
            <w:pPr>
              <w:jc w:val="both"/>
              <w:rPr>
                <w:rFonts w:ascii="Times New Roman" w:eastAsia="Times New Roman" w:hAnsi="Times New Roman" w:cs="Times New Roman"/>
                <w:sz w:val="24"/>
                <w:szCs w:val="24"/>
              </w:rPr>
            </w:pPr>
            <w:r w:rsidRPr="008D2C1D">
              <w:rPr>
                <w:rFonts w:ascii="Times New Roman" w:eastAsia="Times New Roman" w:hAnsi="Times New Roman" w:cs="Times New Roman"/>
                <w:sz w:val="24"/>
                <w:szCs w:val="24"/>
              </w:rPr>
              <w:t>ФАП с. Суходол</w:t>
            </w:r>
          </w:p>
        </w:tc>
        <w:tc>
          <w:tcPr>
            <w:tcW w:w="2578" w:type="dxa"/>
            <w:shd w:val="clear" w:color="auto" w:fill="auto"/>
          </w:tcPr>
          <w:p w:rsidR="0028681A" w:rsidRPr="008D2C1D" w:rsidRDefault="0028681A" w:rsidP="009873F1">
            <w:pPr>
              <w:jc w:val="both"/>
              <w:rPr>
                <w:rFonts w:ascii="Times New Roman" w:eastAsia="Times New Roman" w:hAnsi="Times New Roman" w:cs="Times New Roman"/>
                <w:sz w:val="24"/>
                <w:szCs w:val="24"/>
              </w:rPr>
            </w:pPr>
            <w:r w:rsidRPr="008D2C1D">
              <w:rPr>
                <w:rFonts w:ascii="Times New Roman" w:eastAsia="Times New Roman" w:hAnsi="Times New Roman" w:cs="Times New Roman"/>
                <w:sz w:val="24"/>
                <w:szCs w:val="24"/>
              </w:rPr>
              <w:t>433422, Ульяновская обл., Чердаклинский район, с.Суходол, ул.Юбилейная, д.5</w:t>
            </w:r>
          </w:p>
        </w:tc>
        <w:tc>
          <w:tcPr>
            <w:tcW w:w="2092" w:type="dxa"/>
          </w:tcPr>
          <w:p w:rsidR="0028681A" w:rsidRPr="008D2C1D" w:rsidRDefault="0028681A" w:rsidP="009873F1">
            <w:pPr>
              <w:pStyle w:val="affffffff1"/>
              <w:shd w:val="clear" w:color="auto" w:fill="auto"/>
              <w:jc w:val="both"/>
              <w:rPr>
                <w:sz w:val="24"/>
                <w:szCs w:val="24"/>
              </w:rPr>
            </w:pPr>
            <w:r w:rsidRPr="008D2C1D">
              <w:rPr>
                <w:sz w:val="24"/>
                <w:szCs w:val="24"/>
              </w:rPr>
              <w:t>с. Суходол</w:t>
            </w:r>
          </w:p>
        </w:tc>
        <w:tc>
          <w:tcPr>
            <w:tcW w:w="1788" w:type="dxa"/>
          </w:tcPr>
          <w:p w:rsidR="0028681A" w:rsidRPr="008D2C1D" w:rsidRDefault="0028681A" w:rsidP="009873F1">
            <w:pPr>
              <w:jc w:val="both"/>
              <w:rPr>
                <w:rFonts w:ascii="Times New Roman" w:eastAsia="Times New Roman" w:hAnsi="Times New Roman" w:cs="Times New Roman"/>
                <w:sz w:val="24"/>
                <w:szCs w:val="24"/>
              </w:rPr>
            </w:pPr>
            <w:r w:rsidRPr="008D2C1D">
              <w:rPr>
                <w:rFonts w:ascii="Times New Roman" w:eastAsia="Times New Roman" w:hAnsi="Times New Roman" w:cs="Times New Roman"/>
                <w:sz w:val="24"/>
                <w:szCs w:val="24"/>
              </w:rPr>
              <w:t>областная</w:t>
            </w:r>
          </w:p>
        </w:tc>
        <w:tc>
          <w:tcPr>
            <w:tcW w:w="1505" w:type="dxa"/>
          </w:tcPr>
          <w:p w:rsidR="0028681A" w:rsidRPr="008D2C1D" w:rsidRDefault="0028681A" w:rsidP="009873F1">
            <w:pPr>
              <w:jc w:val="center"/>
              <w:rPr>
                <w:rFonts w:ascii="Times New Roman" w:eastAsia="Times New Roman" w:hAnsi="Times New Roman" w:cs="Times New Roman"/>
                <w:sz w:val="24"/>
                <w:szCs w:val="24"/>
              </w:rPr>
            </w:pPr>
          </w:p>
        </w:tc>
        <w:tc>
          <w:tcPr>
            <w:tcW w:w="1569" w:type="dxa"/>
          </w:tcPr>
          <w:p w:rsidR="0028681A" w:rsidRPr="008D2C1D" w:rsidRDefault="0028681A" w:rsidP="009873F1">
            <w:pPr>
              <w:jc w:val="center"/>
              <w:rPr>
                <w:rFonts w:ascii="Times New Roman" w:eastAsia="Times New Roman" w:hAnsi="Times New Roman" w:cs="Times New Roman"/>
                <w:sz w:val="24"/>
                <w:szCs w:val="24"/>
              </w:rPr>
            </w:pPr>
            <w:r w:rsidRPr="008D2C1D">
              <w:rPr>
                <w:rFonts w:ascii="Times New Roman" w:eastAsia="Times New Roman" w:hAnsi="Times New Roman" w:cs="Times New Roman"/>
                <w:sz w:val="24"/>
                <w:szCs w:val="24"/>
              </w:rPr>
              <w:t>3</w:t>
            </w:r>
          </w:p>
        </w:tc>
        <w:tc>
          <w:tcPr>
            <w:tcW w:w="1665" w:type="dxa"/>
          </w:tcPr>
          <w:p w:rsidR="0028681A" w:rsidRPr="008D2C1D" w:rsidRDefault="0028681A" w:rsidP="009873F1">
            <w:pPr>
              <w:jc w:val="center"/>
              <w:rPr>
                <w:rFonts w:ascii="Times New Roman" w:eastAsia="Times New Roman" w:hAnsi="Times New Roman" w:cs="Times New Roman"/>
                <w:sz w:val="24"/>
                <w:szCs w:val="24"/>
              </w:rPr>
            </w:pPr>
            <w:r w:rsidRPr="008D2C1D">
              <w:rPr>
                <w:rFonts w:ascii="Times New Roman" w:eastAsia="Times New Roman" w:hAnsi="Times New Roman" w:cs="Times New Roman"/>
                <w:sz w:val="24"/>
                <w:szCs w:val="24"/>
              </w:rPr>
              <w:t>1968</w:t>
            </w:r>
          </w:p>
        </w:tc>
        <w:tc>
          <w:tcPr>
            <w:tcW w:w="953" w:type="dxa"/>
          </w:tcPr>
          <w:p w:rsidR="0028681A" w:rsidRPr="008D2C1D" w:rsidRDefault="0028681A" w:rsidP="009873F1">
            <w:pPr>
              <w:jc w:val="center"/>
              <w:rPr>
                <w:rFonts w:ascii="Times New Roman" w:eastAsia="Times New Roman" w:hAnsi="Times New Roman" w:cs="Times New Roman"/>
                <w:sz w:val="24"/>
                <w:szCs w:val="24"/>
              </w:rPr>
            </w:pPr>
            <w:r w:rsidRPr="008D2C1D">
              <w:rPr>
                <w:rFonts w:ascii="Times New Roman" w:eastAsia="Times New Roman" w:hAnsi="Times New Roman" w:cs="Times New Roman"/>
                <w:sz w:val="24"/>
                <w:szCs w:val="24"/>
              </w:rPr>
              <w:t>97</w:t>
            </w:r>
          </w:p>
        </w:tc>
      </w:tr>
    </w:tbl>
    <w:p w:rsidR="001E707B" w:rsidRPr="008D2C1D" w:rsidRDefault="001E707B" w:rsidP="009873F1">
      <w:pPr>
        <w:spacing w:after="0" w:line="240" w:lineRule="auto"/>
        <w:rPr>
          <w:rFonts w:ascii="Times New Roman" w:hAnsi="Times New Roman" w:cs="Times New Roman"/>
          <w:sz w:val="28"/>
          <w:szCs w:val="28"/>
        </w:rPr>
      </w:pPr>
    </w:p>
    <w:p w:rsidR="00450822" w:rsidRPr="008D2C1D" w:rsidRDefault="00943BCE" w:rsidP="00943BCE">
      <w:pPr>
        <w:pStyle w:val="001"/>
        <w:rPr>
          <w:rFonts w:eastAsiaTheme="minorHAnsi"/>
        </w:rPr>
      </w:pPr>
      <w:r w:rsidRPr="008D2C1D">
        <w:rPr>
          <w:rFonts w:eastAsiaTheme="minorHAnsi"/>
        </w:rPr>
        <w:t>.</w:t>
      </w:r>
    </w:p>
    <w:p w:rsidR="00943BCE" w:rsidRPr="008D2C1D" w:rsidRDefault="00943BCE" w:rsidP="00943BCE">
      <w:pPr>
        <w:pStyle w:val="001"/>
        <w:rPr>
          <w:rFonts w:eastAsiaTheme="minorHAnsi"/>
        </w:rPr>
        <w:sectPr w:rsidR="00943BCE" w:rsidRPr="008D2C1D" w:rsidSect="00DE4FA3">
          <w:pgSz w:w="16838" w:h="11906" w:orient="landscape"/>
          <w:pgMar w:top="1701" w:right="1134" w:bottom="851" w:left="1134" w:header="709" w:footer="709" w:gutter="0"/>
          <w:cols w:space="708"/>
          <w:docGrid w:linePitch="360"/>
        </w:sectPr>
      </w:pPr>
    </w:p>
    <w:p w:rsidR="001E707B" w:rsidRPr="008D2C1D" w:rsidRDefault="00CD07D5" w:rsidP="009873F1">
      <w:pPr>
        <w:spacing w:after="0" w:line="240" w:lineRule="auto"/>
        <w:ind w:firstLine="709"/>
        <w:jc w:val="both"/>
        <w:rPr>
          <w:rFonts w:ascii="Times New Roman" w:hAnsi="Times New Roman" w:cs="Times New Roman"/>
          <w:sz w:val="28"/>
        </w:rPr>
      </w:pPr>
      <w:r w:rsidRPr="008D2C1D">
        <w:rPr>
          <w:rFonts w:ascii="Times New Roman" w:hAnsi="Times New Roman" w:cs="Times New Roman"/>
          <w:sz w:val="28"/>
        </w:rPr>
        <w:lastRenderedPageBreak/>
        <w:t xml:space="preserve">В соответствии с нормами градостроительного проектирования муниципального образования </w:t>
      </w:r>
      <w:r w:rsidR="00EF61CC">
        <w:rPr>
          <w:rFonts w:ascii="Times New Roman" w:hAnsi="Times New Roman" w:cs="Times New Roman"/>
          <w:sz w:val="28"/>
        </w:rPr>
        <w:t>«</w:t>
      </w:r>
      <w:r w:rsidRPr="008D2C1D">
        <w:rPr>
          <w:rFonts w:ascii="Times New Roman" w:hAnsi="Times New Roman" w:cs="Times New Roman"/>
          <w:sz w:val="28"/>
        </w:rPr>
        <w:t>Белоярское сельского поселение</w:t>
      </w:r>
      <w:r w:rsidR="00EF61CC">
        <w:rPr>
          <w:rFonts w:ascii="Times New Roman" w:hAnsi="Times New Roman" w:cs="Times New Roman"/>
          <w:sz w:val="28"/>
        </w:rPr>
        <w:t>»</w:t>
      </w:r>
      <w:r w:rsidRPr="008D2C1D">
        <w:rPr>
          <w:rFonts w:ascii="Times New Roman" w:hAnsi="Times New Roman" w:cs="Times New Roman"/>
          <w:sz w:val="28"/>
        </w:rPr>
        <w:t xml:space="preserve"> Чердаклинского района Ульяновской области, доступность учреждений здравоохранения (поликлиник, амбулаторий, фельдшерско-акушерских пунктов, аптек) для сельских населенных пунктов или их групп – в пределах 30-мин. доступности на транспорте. Таким образом, в целом система здравоохранения и проектная база медицинских учреждений (их вместимость) соответствует установленным нормативам, находиться в удовлетворительном физическом состоянии и характеризуется полнотой охвата населения медицинскими услугами.</w:t>
      </w:r>
    </w:p>
    <w:p w:rsidR="00CD07D5" w:rsidRPr="008D2C1D" w:rsidRDefault="00CD07D5" w:rsidP="009873F1">
      <w:pPr>
        <w:spacing w:after="0" w:line="240" w:lineRule="auto"/>
        <w:ind w:firstLine="709"/>
        <w:jc w:val="both"/>
        <w:rPr>
          <w:rFonts w:ascii="Times New Roman" w:eastAsia="Times New Roman" w:hAnsi="Times New Roman" w:cs="Times New Roman"/>
          <w:iCs/>
          <w:sz w:val="28"/>
          <w:szCs w:val="28"/>
        </w:rPr>
      </w:pPr>
    </w:p>
    <w:p w:rsidR="00F64202" w:rsidRPr="008D2C1D" w:rsidRDefault="00F64202" w:rsidP="00F75C6E">
      <w:pPr>
        <w:pStyle w:val="af0"/>
        <w:numPr>
          <w:ilvl w:val="3"/>
          <w:numId w:val="18"/>
        </w:numPr>
        <w:spacing w:after="0" w:line="240" w:lineRule="auto"/>
        <w:jc w:val="center"/>
        <w:outlineLvl w:val="3"/>
        <w:rPr>
          <w:rFonts w:ascii="Times New Roman" w:hAnsi="Times New Roman" w:cs="Times New Roman"/>
          <w:b/>
          <w:sz w:val="28"/>
          <w:szCs w:val="28"/>
        </w:rPr>
      </w:pPr>
      <w:bookmarkStart w:id="86" w:name="_Toc8663581"/>
      <w:bookmarkStart w:id="87" w:name="_Toc25760304"/>
      <w:r w:rsidRPr="008D2C1D">
        <w:rPr>
          <w:rFonts w:ascii="Times New Roman" w:hAnsi="Times New Roman" w:cs="Times New Roman"/>
          <w:b/>
          <w:sz w:val="28"/>
          <w:szCs w:val="28"/>
        </w:rPr>
        <w:t>Учреждения социального обслуживания</w:t>
      </w:r>
      <w:bookmarkEnd w:id="86"/>
      <w:bookmarkEnd w:id="87"/>
      <w:r w:rsidRPr="008D2C1D">
        <w:rPr>
          <w:rFonts w:ascii="Times New Roman" w:hAnsi="Times New Roman" w:cs="Times New Roman"/>
          <w:b/>
          <w:sz w:val="28"/>
          <w:szCs w:val="28"/>
        </w:rPr>
        <w:t xml:space="preserve"> </w:t>
      </w:r>
    </w:p>
    <w:p w:rsidR="00F64202" w:rsidRPr="008D2C1D" w:rsidRDefault="00F64202" w:rsidP="009873F1">
      <w:pPr>
        <w:pStyle w:val="af0"/>
        <w:spacing w:after="0" w:line="240" w:lineRule="auto"/>
        <w:ind w:left="0" w:firstLine="709"/>
        <w:jc w:val="both"/>
        <w:rPr>
          <w:rFonts w:ascii="Times New Roman" w:hAnsi="Times New Roman" w:cs="Times New Roman"/>
          <w:sz w:val="28"/>
          <w:szCs w:val="28"/>
        </w:rPr>
      </w:pPr>
    </w:p>
    <w:p w:rsidR="005D24A0" w:rsidRPr="008D2C1D" w:rsidRDefault="005D24A0" w:rsidP="009873F1">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Учреждения социального обслуживания на территории Белоярского сельского поселения отсутствуют.</w:t>
      </w:r>
    </w:p>
    <w:p w:rsidR="005D24A0" w:rsidRPr="008D2C1D" w:rsidRDefault="005D24A0" w:rsidP="009873F1">
      <w:pPr>
        <w:pStyle w:val="af0"/>
        <w:spacing w:after="0" w:line="240" w:lineRule="auto"/>
        <w:ind w:left="0" w:firstLine="709"/>
        <w:jc w:val="both"/>
        <w:rPr>
          <w:rFonts w:ascii="Times New Roman" w:hAnsi="Times New Roman" w:cs="Times New Roman"/>
          <w:sz w:val="28"/>
          <w:szCs w:val="28"/>
        </w:rPr>
      </w:pPr>
    </w:p>
    <w:p w:rsidR="00F64202" w:rsidRPr="008D2C1D" w:rsidRDefault="00F64202" w:rsidP="00F75C6E">
      <w:pPr>
        <w:pStyle w:val="af0"/>
        <w:numPr>
          <w:ilvl w:val="3"/>
          <w:numId w:val="18"/>
        </w:numPr>
        <w:spacing w:after="0" w:line="240" w:lineRule="auto"/>
        <w:jc w:val="center"/>
        <w:outlineLvl w:val="3"/>
        <w:rPr>
          <w:rFonts w:ascii="Times New Roman" w:hAnsi="Times New Roman" w:cs="Times New Roman"/>
          <w:b/>
          <w:sz w:val="28"/>
          <w:szCs w:val="28"/>
        </w:rPr>
      </w:pPr>
      <w:bookmarkStart w:id="88" w:name="_Toc25760305"/>
      <w:r w:rsidRPr="008D2C1D">
        <w:rPr>
          <w:rFonts w:ascii="Times New Roman" w:hAnsi="Times New Roman" w:cs="Times New Roman"/>
          <w:b/>
          <w:sz w:val="28"/>
          <w:szCs w:val="28"/>
        </w:rPr>
        <w:t>Учреждения образования</w:t>
      </w:r>
      <w:bookmarkEnd w:id="88"/>
      <w:r w:rsidRPr="008D2C1D">
        <w:rPr>
          <w:rFonts w:ascii="Times New Roman" w:hAnsi="Times New Roman" w:cs="Times New Roman"/>
          <w:b/>
          <w:sz w:val="28"/>
          <w:szCs w:val="28"/>
        </w:rPr>
        <w:t xml:space="preserve"> </w:t>
      </w:r>
    </w:p>
    <w:p w:rsidR="001460C3" w:rsidRPr="008D2C1D" w:rsidRDefault="001460C3" w:rsidP="009873F1">
      <w:pPr>
        <w:pStyle w:val="af0"/>
        <w:spacing w:after="0" w:line="240" w:lineRule="auto"/>
        <w:ind w:left="0" w:firstLine="709"/>
        <w:jc w:val="both"/>
        <w:rPr>
          <w:rFonts w:ascii="Times New Roman" w:hAnsi="Times New Roman" w:cs="Times New Roman"/>
          <w:sz w:val="28"/>
          <w:szCs w:val="28"/>
        </w:rPr>
      </w:pPr>
    </w:p>
    <w:p w:rsidR="00E824A9" w:rsidRPr="008D2C1D" w:rsidRDefault="00E824A9" w:rsidP="009873F1">
      <w:pPr>
        <w:pStyle w:val="ConsPlusNormal"/>
        <w:ind w:firstLine="709"/>
        <w:contextualSpacing/>
        <w:jc w:val="both"/>
        <w:rPr>
          <w:rFonts w:ascii="Times New Roman" w:hAnsi="Times New Roman" w:cs="Times New Roman"/>
          <w:i/>
          <w:color w:val="auto"/>
          <w:sz w:val="28"/>
          <w:szCs w:val="28"/>
        </w:rPr>
      </w:pPr>
      <w:r w:rsidRPr="008D2C1D">
        <w:rPr>
          <w:rFonts w:ascii="Times New Roman" w:hAnsi="Times New Roman" w:cs="Times New Roman"/>
          <w:i/>
          <w:color w:val="auto"/>
          <w:sz w:val="28"/>
          <w:szCs w:val="28"/>
        </w:rPr>
        <w:t>Дошкольное образование</w:t>
      </w:r>
    </w:p>
    <w:p w:rsidR="00E824A9" w:rsidRPr="008D2C1D" w:rsidRDefault="00E824A9" w:rsidP="009873F1">
      <w:pPr>
        <w:spacing w:after="0" w:line="240" w:lineRule="auto"/>
        <w:ind w:firstLine="709"/>
        <w:jc w:val="both"/>
        <w:rPr>
          <w:rFonts w:ascii="Times New Roman" w:hAnsi="Times New Roman" w:cs="Times New Roman"/>
          <w:sz w:val="28"/>
          <w:szCs w:val="28"/>
          <w:lang w:bidi="en-US"/>
        </w:rPr>
      </w:pPr>
      <w:r w:rsidRPr="008D2C1D">
        <w:rPr>
          <w:rFonts w:ascii="Times New Roman" w:hAnsi="Times New Roman" w:cs="Times New Roman"/>
          <w:sz w:val="28"/>
          <w:szCs w:val="28"/>
          <w:lang w:bidi="en-US"/>
        </w:rPr>
        <w:t>Дошкольные образовательные учреждения в Белоярском сельском поселении отсутс</w:t>
      </w:r>
      <w:r w:rsidR="00AE667A" w:rsidRPr="008D2C1D">
        <w:rPr>
          <w:rFonts w:ascii="Times New Roman" w:hAnsi="Times New Roman" w:cs="Times New Roman"/>
          <w:sz w:val="28"/>
          <w:szCs w:val="28"/>
          <w:lang w:bidi="en-US"/>
        </w:rPr>
        <w:t>т</w:t>
      </w:r>
      <w:r w:rsidRPr="008D2C1D">
        <w:rPr>
          <w:rFonts w:ascii="Times New Roman" w:hAnsi="Times New Roman" w:cs="Times New Roman"/>
          <w:sz w:val="28"/>
          <w:szCs w:val="28"/>
          <w:lang w:bidi="en-US"/>
        </w:rPr>
        <w:t>вуют.</w:t>
      </w:r>
    </w:p>
    <w:p w:rsidR="00E824A9" w:rsidRPr="008D2C1D" w:rsidRDefault="00E824A9" w:rsidP="009873F1">
      <w:pPr>
        <w:spacing w:after="0" w:line="240" w:lineRule="auto"/>
        <w:ind w:firstLine="709"/>
        <w:rPr>
          <w:rFonts w:ascii="Times New Roman" w:hAnsi="Times New Roman" w:cs="Times New Roman"/>
          <w:sz w:val="28"/>
          <w:szCs w:val="28"/>
          <w:lang w:bidi="en-US"/>
        </w:rPr>
      </w:pPr>
    </w:p>
    <w:p w:rsidR="00E824A9" w:rsidRPr="008D2C1D" w:rsidRDefault="00E824A9" w:rsidP="009873F1">
      <w:pPr>
        <w:spacing w:after="0" w:line="240" w:lineRule="auto"/>
        <w:ind w:firstLine="709"/>
        <w:rPr>
          <w:rFonts w:ascii="Times New Roman" w:hAnsi="Times New Roman" w:cs="Times New Roman"/>
          <w:i/>
          <w:sz w:val="28"/>
          <w:szCs w:val="28"/>
          <w:lang w:bidi="en-US"/>
        </w:rPr>
      </w:pPr>
      <w:r w:rsidRPr="008D2C1D">
        <w:rPr>
          <w:rFonts w:ascii="Times New Roman" w:hAnsi="Times New Roman" w:cs="Times New Roman"/>
          <w:i/>
          <w:sz w:val="28"/>
          <w:szCs w:val="28"/>
          <w:lang w:bidi="en-US"/>
        </w:rPr>
        <w:t>Общее образование</w:t>
      </w:r>
    </w:p>
    <w:p w:rsidR="00E824A9" w:rsidRPr="008D2C1D" w:rsidRDefault="00E824A9"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На территории Белоярского сельского поселения функционируют 3 общеобразовательных учреждения:</w:t>
      </w:r>
    </w:p>
    <w:p w:rsidR="00E824A9" w:rsidRPr="008D2C1D" w:rsidRDefault="00A84D7E" w:rsidP="002060AF">
      <w:pPr>
        <w:pStyle w:val="af0"/>
        <w:numPr>
          <w:ilvl w:val="0"/>
          <w:numId w:val="33"/>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eastAsia="Times New Roman" w:hAnsi="Times New Roman" w:cs="Times New Roman"/>
          <w:spacing w:val="2"/>
          <w:sz w:val="28"/>
          <w:szCs w:val="28"/>
        </w:rPr>
        <w:t>МОУ Новобелоярская СШ</w:t>
      </w:r>
      <w:r w:rsidRPr="008D2C1D">
        <w:rPr>
          <w:rFonts w:ascii="Times New Roman" w:hAnsi="Times New Roman" w:cs="Times New Roman"/>
          <w:sz w:val="28"/>
          <w:szCs w:val="28"/>
        </w:rPr>
        <w:t xml:space="preserve"> в с. </w:t>
      </w:r>
      <w:r w:rsidRPr="008D2C1D">
        <w:rPr>
          <w:rFonts w:ascii="Times New Roman" w:eastAsia="Times New Roman" w:hAnsi="Times New Roman" w:cs="Times New Roman"/>
          <w:spacing w:val="2"/>
          <w:sz w:val="28"/>
          <w:szCs w:val="28"/>
        </w:rPr>
        <w:t xml:space="preserve">Новый Белый </w:t>
      </w:r>
      <w:r w:rsidRPr="008D2C1D">
        <w:rPr>
          <w:rFonts w:ascii="Times New Roman" w:eastAsia="Times New Roman" w:hAnsi="Times New Roman" w:cs="Times New Roman"/>
          <w:spacing w:val="3"/>
          <w:sz w:val="28"/>
          <w:szCs w:val="28"/>
        </w:rPr>
        <w:t>Яр;</w:t>
      </w:r>
    </w:p>
    <w:p w:rsidR="00A84D7E" w:rsidRPr="008D2C1D" w:rsidRDefault="00A84D7E" w:rsidP="002060AF">
      <w:pPr>
        <w:pStyle w:val="af0"/>
        <w:numPr>
          <w:ilvl w:val="0"/>
          <w:numId w:val="33"/>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eastAsia="Times New Roman" w:hAnsi="Times New Roman" w:cs="Times New Roman"/>
          <w:spacing w:val="2"/>
          <w:sz w:val="28"/>
          <w:szCs w:val="28"/>
        </w:rPr>
        <w:t xml:space="preserve">Филиал МОУ Новобелоярской </w:t>
      </w:r>
      <w:r w:rsidRPr="008D2C1D">
        <w:rPr>
          <w:rFonts w:ascii="Times New Roman" w:eastAsia="Times New Roman" w:hAnsi="Times New Roman" w:cs="Times New Roman"/>
          <w:sz w:val="28"/>
          <w:szCs w:val="28"/>
        </w:rPr>
        <w:t>СШ в с. Ст. Белый Яр;</w:t>
      </w:r>
    </w:p>
    <w:p w:rsidR="00A84D7E" w:rsidRPr="008D2C1D" w:rsidRDefault="00A84D7E" w:rsidP="002060AF">
      <w:pPr>
        <w:pStyle w:val="af0"/>
        <w:numPr>
          <w:ilvl w:val="0"/>
          <w:numId w:val="33"/>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eastAsia="Times New Roman" w:hAnsi="Times New Roman" w:cs="Times New Roman"/>
          <w:spacing w:val="2"/>
          <w:sz w:val="28"/>
          <w:szCs w:val="28"/>
        </w:rPr>
        <w:t xml:space="preserve">Филиал МБОУ Мирновской СШ </w:t>
      </w:r>
      <w:r w:rsidRPr="008D2C1D">
        <w:rPr>
          <w:rFonts w:ascii="Times New Roman" w:eastAsia="Times New Roman" w:hAnsi="Times New Roman" w:cs="Times New Roman"/>
          <w:spacing w:val="-4"/>
          <w:sz w:val="28"/>
          <w:szCs w:val="28"/>
        </w:rPr>
        <w:t>в с. Суходол.</w:t>
      </w:r>
    </w:p>
    <w:p w:rsidR="00E824A9" w:rsidRPr="008D2C1D" w:rsidRDefault="00E824A9"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Общее количество обучающихся на 2018 г. составляет </w:t>
      </w:r>
      <w:r w:rsidR="00A84D7E" w:rsidRPr="008D2C1D">
        <w:rPr>
          <w:rFonts w:ascii="Times New Roman" w:hAnsi="Times New Roman" w:cs="Times New Roman"/>
          <w:sz w:val="28"/>
          <w:szCs w:val="28"/>
        </w:rPr>
        <w:t>152</w:t>
      </w:r>
      <w:r w:rsidRPr="008D2C1D">
        <w:rPr>
          <w:rFonts w:ascii="Times New Roman" w:hAnsi="Times New Roman" w:cs="Times New Roman"/>
          <w:sz w:val="28"/>
          <w:szCs w:val="28"/>
        </w:rPr>
        <w:t xml:space="preserve"> чел., при проектной мощности – </w:t>
      </w:r>
      <w:r w:rsidR="00A84D7E" w:rsidRPr="008D2C1D">
        <w:rPr>
          <w:rFonts w:ascii="Times New Roman" w:hAnsi="Times New Roman" w:cs="Times New Roman"/>
          <w:sz w:val="28"/>
          <w:szCs w:val="28"/>
        </w:rPr>
        <w:t>546</w:t>
      </w:r>
      <w:r w:rsidRPr="008D2C1D">
        <w:rPr>
          <w:rFonts w:ascii="Times New Roman" w:hAnsi="Times New Roman" w:cs="Times New Roman"/>
          <w:sz w:val="28"/>
          <w:szCs w:val="28"/>
        </w:rPr>
        <w:t xml:space="preserve"> мест. Таким, образом, наполняемость школ составляет </w:t>
      </w:r>
      <w:r w:rsidR="00A84D7E" w:rsidRPr="008D2C1D">
        <w:rPr>
          <w:rFonts w:ascii="Times New Roman" w:hAnsi="Times New Roman" w:cs="Times New Roman"/>
          <w:sz w:val="28"/>
          <w:szCs w:val="28"/>
        </w:rPr>
        <w:t>28</w:t>
      </w:r>
      <w:r w:rsidRPr="008D2C1D">
        <w:rPr>
          <w:rFonts w:ascii="Times New Roman" w:hAnsi="Times New Roman" w:cs="Times New Roman"/>
          <w:sz w:val="28"/>
          <w:szCs w:val="28"/>
        </w:rPr>
        <w:t xml:space="preserve"> %.</w:t>
      </w:r>
    </w:p>
    <w:p w:rsidR="00E824A9" w:rsidRPr="008D2C1D" w:rsidRDefault="00E824A9" w:rsidP="009873F1">
      <w:pPr>
        <w:spacing w:after="0" w:line="240" w:lineRule="auto"/>
        <w:ind w:firstLine="709"/>
        <w:jc w:val="both"/>
        <w:rPr>
          <w:rFonts w:ascii="Times New Roman" w:hAnsi="Times New Roman" w:cs="Times New Roman"/>
          <w:sz w:val="28"/>
          <w:szCs w:val="28"/>
          <w:lang w:bidi="en-US"/>
        </w:rPr>
      </w:pPr>
    </w:p>
    <w:p w:rsidR="00E824A9" w:rsidRPr="008D2C1D" w:rsidRDefault="00E824A9" w:rsidP="009873F1">
      <w:pPr>
        <w:spacing w:after="0" w:line="240" w:lineRule="auto"/>
        <w:ind w:firstLine="709"/>
        <w:rPr>
          <w:rFonts w:ascii="Times New Roman" w:hAnsi="Times New Roman" w:cs="Times New Roman"/>
          <w:i/>
          <w:sz w:val="28"/>
          <w:szCs w:val="28"/>
          <w:lang w:bidi="en-US"/>
        </w:rPr>
      </w:pPr>
      <w:r w:rsidRPr="008D2C1D">
        <w:rPr>
          <w:rFonts w:ascii="Times New Roman" w:hAnsi="Times New Roman" w:cs="Times New Roman"/>
          <w:i/>
          <w:sz w:val="28"/>
          <w:szCs w:val="28"/>
          <w:lang w:bidi="en-US"/>
        </w:rPr>
        <w:t>Дополнительное образование</w:t>
      </w:r>
    </w:p>
    <w:p w:rsidR="00E824A9" w:rsidRPr="008D2C1D" w:rsidRDefault="00E824A9" w:rsidP="009873F1">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Учреждения дополнительного образования на территории Белоярского сельского поселения отсутствуют.</w:t>
      </w:r>
    </w:p>
    <w:p w:rsidR="00E824A9" w:rsidRPr="008D2C1D" w:rsidRDefault="00E824A9" w:rsidP="009873F1">
      <w:pPr>
        <w:pStyle w:val="af0"/>
        <w:spacing w:after="0" w:line="240" w:lineRule="auto"/>
        <w:ind w:left="0" w:firstLine="709"/>
        <w:jc w:val="both"/>
        <w:rPr>
          <w:rFonts w:ascii="Times New Roman" w:hAnsi="Times New Roman" w:cs="Times New Roman"/>
          <w:sz w:val="28"/>
          <w:szCs w:val="28"/>
        </w:rPr>
      </w:pPr>
    </w:p>
    <w:p w:rsidR="00092DD1" w:rsidRPr="008D2C1D" w:rsidRDefault="00092DD1" w:rsidP="009873F1">
      <w:pPr>
        <w:pStyle w:val="af0"/>
        <w:spacing w:after="0" w:line="240" w:lineRule="auto"/>
        <w:ind w:left="0" w:firstLine="709"/>
        <w:jc w:val="right"/>
        <w:rPr>
          <w:rFonts w:ascii="Times New Roman" w:hAnsi="Times New Roman" w:cs="Times New Roman"/>
          <w:sz w:val="28"/>
          <w:szCs w:val="28"/>
        </w:rPr>
        <w:sectPr w:rsidR="00092DD1" w:rsidRPr="008D2C1D" w:rsidSect="002F0E4A">
          <w:pgSz w:w="11906" w:h="16838"/>
          <w:pgMar w:top="567" w:right="567" w:bottom="567" w:left="1134" w:header="709" w:footer="709" w:gutter="0"/>
          <w:pgNumType w:start="46"/>
          <w:cols w:space="708"/>
          <w:docGrid w:linePitch="360"/>
        </w:sectPr>
      </w:pPr>
    </w:p>
    <w:p w:rsidR="00092DD1" w:rsidRPr="008D2C1D" w:rsidRDefault="00092DD1" w:rsidP="009873F1">
      <w:pPr>
        <w:pStyle w:val="af0"/>
        <w:spacing w:after="0" w:line="240" w:lineRule="auto"/>
        <w:ind w:left="0" w:firstLine="709"/>
        <w:jc w:val="right"/>
        <w:rPr>
          <w:rFonts w:ascii="Times New Roman" w:hAnsi="Times New Roman" w:cs="Times New Roman"/>
          <w:sz w:val="28"/>
          <w:szCs w:val="28"/>
        </w:rPr>
      </w:pPr>
      <w:r w:rsidRPr="008D2C1D">
        <w:rPr>
          <w:rFonts w:ascii="Times New Roman" w:hAnsi="Times New Roman" w:cs="Times New Roman"/>
          <w:sz w:val="28"/>
          <w:szCs w:val="28"/>
        </w:rPr>
        <w:lastRenderedPageBreak/>
        <w:t>Таблица 1</w:t>
      </w:r>
      <w:r w:rsidR="00D75D39" w:rsidRPr="008D2C1D">
        <w:rPr>
          <w:rFonts w:ascii="Times New Roman" w:hAnsi="Times New Roman" w:cs="Times New Roman"/>
          <w:sz w:val="28"/>
          <w:szCs w:val="28"/>
        </w:rPr>
        <w:t>1</w:t>
      </w:r>
    </w:p>
    <w:p w:rsidR="00965356" w:rsidRPr="008D2C1D" w:rsidRDefault="0096535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Перечень образовательных организаций расположенных на территории Белоярского сельского поселения</w:t>
      </w:r>
    </w:p>
    <w:tbl>
      <w:tblPr>
        <w:tblStyle w:val="af2"/>
        <w:tblW w:w="15284" w:type="dxa"/>
        <w:jc w:val="center"/>
        <w:tblLayout w:type="fixed"/>
        <w:tblLook w:val="04A0" w:firstRow="1" w:lastRow="0" w:firstColumn="1" w:lastColumn="0" w:noHBand="0" w:noVBand="1"/>
      </w:tblPr>
      <w:tblGrid>
        <w:gridCol w:w="641"/>
        <w:gridCol w:w="2977"/>
        <w:gridCol w:w="4283"/>
        <w:gridCol w:w="1275"/>
        <w:gridCol w:w="1276"/>
        <w:gridCol w:w="1418"/>
        <w:gridCol w:w="1236"/>
        <w:gridCol w:w="1134"/>
        <w:gridCol w:w="1044"/>
      </w:tblGrid>
      <w:tr w:rsidR="00965356" w:rsidRPr="008D2C1D" w:rsidTr="00092DD1">
        <w:trPr>
          <w:jc w:val="center"/>
        </w:trPr>
        <w:tc>
          <w:tcPr>
            <w:tcW w:w="641" w:type="dxa"/>
          </w:tcPr>
          <w:p w:rsidR="00965356" w:rsidRPr="008D2C1D" w:rsidRDefault="00965356" w:rsidP="009873F1">
            <w:pPr>
              <w:jc w:val="center"/>
              <w:rPr>
                <w:rFonts w:ascii="Times New Roman" w:hAnsi="Times New Roman" w:cs="Times New Roman"/>
                <w:sz w:val="24"/>
                <w:szCs w:val="24"/>
              </w:rPr>
            </w:pPr>
            <w:r w:rsidRPr="008D2C1D">
              <w:rPr>
                <w:rFonts w:ascii="Times New Roman" w:hAnsi="Times New Roman" w:cs="Times New Roman"/>
                <w:sz w:val="24"/>
                <w:szCs w:val="24"/>
              </w:rPr>
              <w:t>№ п/п</w:t>
            </w:r>
          </w:p>
        </w:tc>
        <w:tc>
          <w:tcPr>
            <w:tcW w:w="2977" w:type="dxa"/>
          </w:tcPr>
          <w:p w:rsidR="00965356" w:rsidRPr="008D2C1D" w:rsidRDefault="00965356" w:rsidP="009873F1">
            <w:pPr>
              <w:shd w:val="clear" w:color="auto" w:fill="FFFFFF"/>
              <w:ind w:left="34"/>
              <w:jc w:val="center"/>
              <w:rPr>
                <w:rFonts w:ascii="Times New Roman" w:hAnsi="Times New Roman" w:cs="Times New Roman"/>
                <w:sz w:val="24"/>
                <w:szCs w:val="24"/>
              </w:rPr>
            </w:pPr>
            <w:r w:rsidRPr="008D2C1D">
              <w:rPr>
                <w:rFonts w:ascii="Times New Roman" w:eastAsia="Times New Roman" w:hAnsi="Times New Roman" w:cs="Times New Roman"/>
                <w:spacing w:val="7"/>
                <w:sz w:val="24"/>
                <w:szCs w:val="24"/>
              </w:rPr>
              <w:t>Наименование образовательной организации</w:t>
            </w:r>
          </w:p>
        </w:tc>
        <w:tc>
          <w:tcPr>
            <w:tcW w:w="4283" w:type="dxa"/>
          </w:tcPr>
          <w:p w:rsidR="00965356" w:rsidRPr="008D2C1D" w:rsidRDefault="00965356" w:rsidP="009873F1">
            <w:pPr>
              <w:jc w:val="center"/>
              <w:rPr>
                <w:rFonts w:ascii="Times New Roman" w:hAnsi="Times New Roman" w:cs="Times New Roman"/>
                <w:sz w:val="24"/>
                <w:szCs w:val="24"/>
              </w:rPr>
            </w:pPr>
            <w:r w:rsidRPr="008D2C1D">
              <w:rPr>
                <w:rFonts w:ascii="Times New Roman" w:eastAsia="Times New Roman" w:hAnsi="Times New Roman" w:cs="Times New Roman"/>
                <w:spacing w:val="6"/>
                <w:sz w:val="24"/>
                <w:szCs w:val="24"/>
              </w:rPr>
              <w:t>Адрес образовательной организации</w:t>
            </w:r>
          </w:p>
        </w:tc>
        <w:tc>
          <w:tcPr>
            <w:tcW w:w="1275" w:type="dxa"/>
          </w:tcPr>
          <w:p w:rsidR="00965356" w:rsidRPr="008D2C1D" w:rsidRDefault="00965356" w:rsidP="009873F1">
            <w:pPr>
              <w:shd w:val="clear" w:color="auto" w:fill="FFFFFF"/>
              <w:jc w:val="center"/>
              <w:rPr>
                <w:rFonts w:ascii="Times New Roman" w:hAnsi="Times New Roman" w:cs="Times New Roman"/>
                <w:sz w:val="24"/>
                <w:szCs w:val="24"/>
              </w:rPr>
            </w:pPr>
            <w:r w:rsidRPr="008D2C1D">
              <w:rPr>
                <w:rFonts w:ascii="Times New Roman" w:eastAsia="Times New Roman" w:hAnsi="Times New Roman" w:cs="Times New Roman"/>
                <w:spacing w:val="9"/>
                <w:sz w:val="24"/>
                <w:szCs w:val="24"/>
              </w:rPr>
              <w:t>Форма собственности</w:t>
            </w:r>
          </w:p>
        </w:tc>
        <w:tc>
          <w:tcPr>
            <w:tcW w:w="1276" w:type="dxa"/>
          </w:tcPr>
          <w:p w:rsidR="00965356" w:rsidRPr="008D2C1D" w:rsidRDefault="00965356" w:rsidP="009873F1">
            <w:pPr>
              <w:shd w:val="clear" w:color="auto" w:fill="FFFFFF"/>
              <w:jc w:val="center"/>
              <w:rPr>
                <w:rFonts w:ascii="Times New Roman" w:eastAsia="Times New Roman" w:hAnsi="Times New Roman" w:cs="Times New Roman"/>
                <w:spacing w:val="5"/>
                <w:sz w:val="24"/>
                <w:szCs w:val="24"/>
              </w:rPr>
            </w:pPr>
            <w:r w:rsidRPr="008D2C1D">
              <w:rPr>
                <w:rFonts w:ascii="Times New Roman" w:eastAsia="Times New Roman" w:hAnsi="Times New Roman" w:cs="Times New Roman"/>
                <w:spacing w:val="5"/>
                <w:sz w:val="24"/>
                <w:szCs w:val="24"/>
              </w:rPr>
              <w:t xml:space="preserve">Год ввода в </w:t>
            </w:r>
            <w:r w:rsidRPr="008D2C1D">
              <w:rPr>
                <w:rFonts w:ascii="Times New Roman" w:eastAsia="Times New Roman" w:hAnsi="Times New Roman" w:cs="Times New Roman"/>
                <w:spacing w:val="7"/>
                <w:sz w:val="24"/>
                <w:szCs w:val="24"/>
              </w:rPr>
              <w:t>эксплуатацию</w:t>
            </w:r>
          </w:p>
        </w:tc>
        <w:tc>
          <w:tcPr>
            <w:tcW w:w="1418" w:type="dxa"/>
          </w:tcPr>
          <w:p w:rsidR="00965356" w:rsidRPr="008D2C1D" w:rsidRDefault="00965356" w:rsidP="009873F1">
            <w:pPr>
              <w:shd w:val="clear" w:color="auto" w:fill="FFFFFF"/>
              <w:jc w:val="center"/>
              <w:rPr>
                <w:rFonts w:ascii="Times New Roman" w:hAnsi="Times New Roman" w:cs="Times New Roman"/>
                <w:sz w:val="24"/>
                <w:szCs w:val="24"/>
              </w:rPr>
            </w:pPr>
            <w:r w:rsidRPr="008D2C1D">
              <w:rPr>
                <w:rFonts w:ascii="Times New Roman" w:eastAsia="Times New Roman" w:hAnsi="Times New Roman" w:cs="Times New Roman"/>
                <w:spacing w:val="7"/>
                <w:sz w:val="24"/>
                <w:szCs w:val="24"/>
              </w:rPr>
              <w:t>Проектная мощность (количество мест)</w:t>
            </w:r>
          </w:p>
        </w:tc>
        <w:tc>
          <w:tcPr>
            <w:tcW w:w="1236" w:type="dxa"/>
          </w:tcPr>
          <w:p w:rsidR="00965356" w:rsidRPr="008D2C1D" w:rsidRDefault="00965356" w:rsidP="009873F1">
            <w:pPr>
              <w:shd w:val="clear" w:color="auto" w:fill="FFFFFF"/>
              <w:jc w:val="center"/>
              <w:rPr>
                <w:rFonts w:ascii="Times New Roman" w:eastAsia="Times New Roman" w:hAnsi="Times New Roman" w:cs="Times New Roman"/>
                <w:spacing w:val="10"/>
                <w:sz w:val="24"/>
                <w:szCs w:val="24"/>
              </w:rPr>
            </w:pPr>
            <w:r w:rsidRPr="008D2C1D">
              <w:rPr>
                <w:rFonts w:ascii="Times New Roman" w:eastAsia="Times New Roman" w:hAnsi="Times New Roman" w:cs="Times New Roman"/>
                <w:spacing w:val="10"/>
                <w:sz w:val="24"/>
                <w:szCs w:val="24"/>
              </w:rPr>
              <w:t>Фактическое</w:t>
            </w:r>
            <w:r w:rsidR="00092DD1" w:rsidRPr="008D2C1D">
              <w:rPr>
                <w:rFonts w:ascii="Times New Roman" w:eastAsia="Times New Roman" w:hAnsi="Times New Roman" w:cs="Times New Roman"/>
                <w:spacing w:val="10"/>
                <w:sz w:val="24"/>
                <w:szCs w:val="24"/>
              </w:rPr>
              <w:t xml:space="preserve"> </w:t>
            </w:r>
            <w:r w:rsidRPr="008D2C1D">
              <w:rPr>
                <w:rFonts w:ascii="Times New Roman" w:eastAsia="Times New Roman" w:hAnsi="Times New Roman" w:cs="Times New Roman"/>
                <w:spacing w:val="10"/>
                <w:sz w:val="24"/>
                <w:szCs w:val="24"/>
              </w:rPr>
              <w:t>количество обучающихся</w:t>
            </w:r>
          </w:p>
        </w:tc>
        <w:tc>
          <w:tcPr>
            <w:tcW w:w="1134" w:type="dxa"/>
          </w:tcPr>
          <w:p w:rsidR="00965356" w:rsidRPr="008D2C1D" w:rsidRDefault="00965356" w:rsidP="009873F1">
            <w:pPr>
              <w:shd w:val="clear" w:color="auto" w:fill="FFFFFF"/>
              <w:jc w:val="center"/>
              <w:rPr>
                <w:rFonts w:ascii="Times New Roman" w:hAnsi="Times New Roman" w:cs="Times New Roman"/>
                <w:sz w:val="24"/>
                <w:szCs w:val="24"/>
              </w:rPr>
            </w:pPr>
            <w:r w:rsidRPr="008D2C1D">
              <w:rPr>
                <w:rFonts w:ascii="Times New Roman" w:hAnsi="Times New Roman" w:cs="Times New Roman"/>
                <w:sz w:val="24"/>
                <w:szCs w:val="24"/>
              </w:rPr>
              <w:t>Количество сотрудников</w:t>
            </w:r>
          </w:p>
        </w:tc>
        <w:tc>
          <w:tcPr>
            <w:tcW w:w="1044" w:type="dxa"/>
          </w:tcPr>
          <w:p w:rsidR="00965356" w:rsidRPr="008D2C1D" w:rsidRDefault="00965356" w:rsidP="009873F1">
            <w:pPr>
              <w:jc w:val="center"/>
              <w:rPr>
                <w:rFonts w:ascii="Times New Roman" w:hAnsi="Times New Roman" w:cs="Times New Roman"/>
                <w:sz w:val="24"/>
                <w:szCs w:val="24"/>
              </w:rPr>
            </w:pPr>
            <w:r w:rsidRPr="008D2C1D">
              <w:rPr>
                <w:rFonts w:ascii="Times New Roman" w:hAnsi="Times New Roman" w:cs="Times New Roman"/>
                <w:sz w:val="24"/>
                <w:szCs w:val="24"/>
              </w:rPr>
              <w:t>% износа</w:t>
            </w:r>
          </w:p>
        </w:tc>
      </w:tr>
      <w:tr w:rsidR="00AE667A" w:rsidRPr="008D2C1D" w:rsidTr="004E3B70">
        <w:trPr>
          <w:jc w:val="center"/>
        </w:trPr>
        <w:tc>
          <w:tcPr>
            <w:tcW w:w="15284" w:type="dxa"/>
            <w:gridSpan w:val="9"/>
          </w:tcPr>
          <w:p w:rsidR="00AE667A" w:rsidRPr="008D2C1D" w:rsidRDefault="00AE667A" w:rsidP="009873F1">
            <w:pPr>
              <w:shd w:val="clear" w:color="auto" w:fill="FFFFFF"/>
              <w:jc w:val="center"/>
              <w:rPr>
                <w:rFonts w:ascii="Times New Roman" w:hAnsi="Times New Roman" w:cs="Times New Roman"/>
                <w:sz w:val="24"/>
                <w:szCs w:val="24"/>
              </w:rPr>
            </w:pPr>
            <w:r w:rsidRPr="008D2C1D">
              <w:rPr>
                <w:rFonts w:ascii="Times New Roman" w:hAnsi="Times New Roman" w:cs="Times New Roman"/>
                <w:sz w:val="24"/>
                <w:szCs w:val="24"/>
              </w:rPr>
              <w:t>Общеобразовательные учреждения</w:t>
            </w:r>
          </w:p>
        </w:tc>
      </w:tr>
      <w:tr w:rsidR="00965356" w:rsidRPr="008D2C1D" w:rsidTr="00092DD1">
        <w:trPr>
          <w:jc w:val="center"/>
        </w:trPr>
        <w:tc>
          <w:tcPr>
            <w:tcW w:w="641" w:type="dxa"/>
          </w:tcPr>
          <w:p w:rsidR="00965356" w:rsidRPr="008D2C1D" w:rsidRDefault="00965356" w:rsidP="009873F1">
            <w:pPr>
              <w:jc w:val="center"/>
              <w:rPr>
                <w:rFonts w:ascii="Times New Roman" w:hAnsi="Times New Roman" w:cs="Times New Roman"/>
                <w:sz w:val="24"/>
                <w:szCs w:val="24"/>
              </w:rPr>
            </w:pPr>
            <w:r w:rsidRPr="008D2C1D">
              <w:rPr>
                <w:rFonts w:ascii="Times New Roman" w:hAnsi="Times New Roman" w:cs="Times New Roman"/>
                <w:sz w:val="24"/>
                <w:szCs w:val="24"/>
              </w:rPr>
              <w:t>1</w:t>
            </w:r>
          </w:p>
        </w:tc>
        <w:tc>
          <w:tcPr>
            <w:tcW w:w="2977" w:type="dxa"/>
          </w:tcPr>
          <w:p w:rsidR="00965356" w:rsidRPr="008D2C1D" w:rsidRDefault="00965356" w:rsidP="009873F1">
            <w:pPr>
              <w:shd w:val="clear" w:color="auto" w:fill="FFFFFF"/>
              <w:rPr>
                <w:sz w:val="24"/>
                <w:szCs w:val="24"/>
              </w:rPr>
            </w:pPr>
            <w:r w:rsidRPr="008D2C1D">
              <w:rPr>
                <w:rFonts w:ascii="Times New Roman" w:eastAsia="Times New Roman" w:hAnsi="Times New Roman" w:cs="Times New Roman"/>
                <w:spacing w:val="2"/>
                <w:sz w:val="24"/>
                <w:szCs w:val="24"/>
              </w:rPr>
              <w:t>МОУ Новобелоярская СШ</w:t>
            </w:r>
          </w:p>
        </w:tc>
        <w:tc>
          <w:tcPr>
            <w:tcW w:w="4283" w:type="dxa"/>
            <w:vAlign w:val="center"/>
          </w:tcPr>
          <w:p w:rsidR="00965356" w:rsidRPr="008D2C1D" w:rsidRDefault="00965356" w:rsidP="009873F1">
            <w:pPr>
              <w:shd w:val="clear" w:color="auto" w:fill="FFFFFF"/>
              <w:ind w:right="168" w:hanging="29"/>
              <w:jc w:val="both"/>
              <w:rPr>
                <w:sz w:val="24"/>
                <w:szCs w:val="24"/>
              </w:rPr>
            </w:pPr>
            <w:r w:rsidRPr="008D2C1D">
              <w:rPr>
                <w:rFonts w:ascii="Times New Roman" w:hAnsi="Times New Roman" w:cs="Times New Roman"/>
                <w:spacing w:val="3"/>
                <w:sz w:val="24"/>
                <w:szCs w:val="24"/>
              </w:rPr>
              <w:t xml:space="preserve">433423, </w:t>
            </w:r>
            <w:r w:rsidRPr="008D2C1D">
              <w:rPr>
                <w:rFonts w:ascii="Times New Roman" w:eastAsia="Times New Roman" w:hAnsi="Times New Roman" w:cs="Times New Roman"/>
                <w:spacing w:val="3"/>
                <w:sz w:val="24"/>
                <w:szCs w:val="24"/>
              </w:rPr>
              <w:t xml:space="preserve">Россия, Ульяновская область, </w:t>
            </w:r>
            <w:r w:rsidRPr="008D2C1D">
              <w:rPr>
                <w:rFonts w:ascii="Times New Roman" w:eastAsia="Times New Roman" w:hAnsi="Times New Roman" w:cs="Times New Roman"/>
                <w:spacing w:val="2"/>
                <w:sz w:val="24"/>
                <w:szCs w:val="24"/>
              </w:rPr>
              <w:t xml:space="preserve">Чердаклинский район, село Новый Белый </w:t>
            </w:r>
            <w:r w:rsidRPr="008D2C1D">
              <w:rPr>
                <w:rFonts w:ascii="Times New Roman" w:eastAsia="Times New Roman" w:hAnsi="Times New Roman" w:cs="Times New Roman"/>
                <w:spacing w:val="3"/>
                <w:sz w:val="24"/>
                <w:szCs w:val="24"/>
              </w:rPr>
              <w:t>Яр, улица Пролетарская, дом 26.</w:t>
            </w:r>
          </w:p>
        </w:tc>
        <w:tc>
          <w:tcPr>
            <w:tcW w:w="1275" w:type="dxa"/>
          </w:tcPr>
          <w:p w:rsidR="00965356" w:rsidRPr="008D2C1D" w:rsidRDefault="004F3032" w:rsidP="009873F1">
            <w:pPr>
              <w:shd w:val="clear" w:color="auto" w:fill="FFFFFF"/>
              <w:rPr>
                <w:rFonts w:ascii="Times New Roman" w:eastAsia="Times New Roman" w:hAnsi="Times New Roman" w:cs="Times New Roman"/>
                <w:spacing w:val="2"/>
                <w:sz w:val="24"/>
                <w:szCs w:val="24"/>
              </w:rPr>
            </w:pPr>
            <w:r w:rsidRPr="008D2C1D">
              <w:rPr>
                <w:rFonts w:ascii="Times New Roman" w:eastAsia="Times New Roman" w:hAnsi="Times New Roman" w:cs="Times New Roman"/>
                <w:spacing w:val="2"/>
                <w:sz w:val="24"/>
                <w:szCs w:val="24"/>
              </w:rPr>
              <w:t>М</w:t>
            </w:r>
            <w:r w:rsidR="00965356" w:rsidRPr="008D2C1D">
              <w:rPr>
                <w:rFonts w:ascii="Times New Roman" w:eastAsia="Times New Roman" w:hAnsi="Times New Roman" w:cs="Times New Roman"/>
                <w:spacing w:val="2"/>
                <w:sz w:val="24"/>
                <w:szCs w:val="24"/>
              </w:rPr>
              <w:t>униципальн</w:t>
            </w:r>
            <w:r w:rsidRPr="008D2C1D">
              <w:rPr>
                <w:rFonts w:ascii="Times New Roman" w:eastAsia="Times New Roman" w:hAnsi="Times New Roman" w:cs="Times New Roman"/>
                <w:spacing w:val="2"/>
                <w:sz w:val="24"/>
                <w:szCs w:val="24"/>
              </w:rPr>
              <w:t>ого района</w:t>
            </w:r>
          </w:p>
        </w:tc>
        <w:tc>
          <w:tcPr>
            <w:tcW w:w="1276" w:type="dxa"/>
          </w:tcPr>
          <w:p w:rsidR="00965356" w:rsidRPr="008D2C1D" w:rsidRDefault="00965356" w:rsidP="009873F1">
            <w:pPr>
              <w:shd w:val="clear" w:color="auto" w:fill="FFFFFF"/>
              <w:jc w:val="center"/>
              <w:rPr>
                <w:sz w:val="24"/>
                <w:szCs w:val="24"/>
              </w:rPr>
            </w:pPr>
            <w:r w:rsidRPr="008D2C1D">
              <w:rPr>
                <w:rFonts w:ascii="Times New Roman" w:hAnsi="Times New Roman" w:cs="Times New Roman"/>
                <w:spacing w:val="-3"/>
                <w:sz w:val="24"/>
                <w:szCs w:val="24"/>
              </w:rPr>
              <w:t>1975</w:t>
            </w:r>
          </w:p>
        </w:tc>
        <w:tc>
          <w:tcPr>
            <w:tcW w:w="1418" w:type="dxa"/>
          </w:tcPr>
          <w:p w:rsidR="00965356" w:rsidRPr="008D2C1D" w:rsidRDefault="00965356" w:rsidP="009873F1">
            <w:pPr>
              <w:shd w:val="clear" w:color="auto" w:fill="FFFFFF"/>
              <w:jc w:val="center"/>
              <w:rPr>
                <w:sz w:val="24"/>
                <w:szCs w:val="24"/>
              </w:rPr>
            </w:pPr>
            <w:r w:rsidRPr="008D2C1D">
              <w:rPr>
                <w:rFonts w:ascii="Times New Roman" w:hAnsi="Times New Roman" w:cs="Times New Roman"/>
                <w:sz w:val="24"/>
                <w:szCs w:val="24"/>
              </w:rPr>
              <w:t>192</w:t>
            </w:r>
          </w:p>
        </w:tc>
        <w:tc>
          <w:tcPr>
            <w:tcW w:w="1236" w:type="dxa"/>
          </w:tcPr>
          <w:p w:rsidR="00965356" w:rsidRPr="008D2C1D" w:rsidRDefault="00965356" w:rsidP="009873F1">
            <w:pPr>
              <w:shd w:val="clear" w:color="auto" w:fill="FFFFFF"/>
              <w:jc w:val="center"/>
              <w:rPr>
                <w:sz w:val="24"/>
                <w:szCs w:val="24"/>
              </w:rPr>
            </w:pPr>
            <w:r w:rsidRPr="008D2C1D">
              <w:rPr>
                <w:rFonts w:ascii="Times New Roman" w:hAnsi="Times New Roman" w:cs="Times New Roman"/>
                <w:sz w:val="24"/>
                <w:szCs w:val="24"/>
              </w:rPr>
              <w:t>84</w:t>
            </w:r>
          </w:p>
        </w:tc>
        <w:tc>
          <w:tcPr>
            <w:tcW w:w="1134" w:type="dxa"/>
          </w:tcPr>
          <w:p w:rsidR="00965356" w:rsidRPr="008D2C1D" w:rsidRDefault="00965356" w:rsidP="009873F1">
            <w:pPr>
              <w:shd w:val="clear" w:color="auto" w:fill="FFFFFF"/>
              <w:jc w:val="center"/>
              <w:rPr>
                <w:sz w:val="24"/>
                <w:szCs w:val="24"/>
              </w:rPr>
            </w:pPr>
            <w:r w:rsidRPr="008D2C1D">
              <w:rPr>
                <w:rFonts w:ascii="Times New Roman" w:hAnsi="Times New Roman" w:cs="Times New Roman"/>
                <w:sz w:val="24"/>
                <w:szCs w:val="24"/>
              </w:rPr>
              <w:t>25</w:t>
            </w:r>
          </w:p>
        </w:tc>
        <w:tc>
          <w:tcPr>
            <w:tcW w:w="1044" w:type="dxa"/>
          </w:tcPr>
          <w:p w:rsidR="00965356" w:rsidRPr="008D2C1D" w:rsidRDefault="00965356" w:rsidP="009873F1">
            <w:pPr>
              <w:shd w:val="clear" w:color="auto" w:fill="FFFFFF"/>
              <w:jc w:val="center"/>
              <w:rPr>
                <w:sz w:val="24"/>
                <w:szCs w:val="24"/>
              </w:rPr>
            </w:pPr>
            <w:r w:rsidRPr="008D2C1D">
              <w:rPr>
                <w:rFonts w:ascii="Times New Roman" w:hAnsi="Times New Roman" w:cs="Times New Roman"/>
                <w:sz w:val="24"/>
                <w:szCs w:val="24"/>
              </w:rPr>
              <w:t>50</w:t>
            </w:r>
          </w:p>
        </w:tc>
      </w:tr>
      <w:tr w:rsidR="00965356" w:rsidRPr="008D2C1D" w:rsidTr="00092DD1">
        <w:trPr>
          <w:jc w:val="center"/>
        </w:trPr>
        <w:tc>
          <w:tcPr>
            <w:tcW w:w="641" w:type="dxa"/>
          </w:tcPr>
          <w:p w:rsidR="00965356" w:rsidRPr="008D2C1D" w:rsidRDefault="00965356" w:rsidP="009873F1">
            <w:pPr>
              <w:jc w:val="center"/>
              <w:rPr>
                <w:rFonts w:ascii="Times New Roman" w:hAnsi="Times New Roman" w:cs="Times New Roman"/>
                <w:sz w:val="24"/>
                <w:szCs w:val="24"/>
              </w:rPr>
            </w:pPr>
            <w:r w:rsidRPr="008D2C1D">
              <w:rPr>
                <w:rFonts w:ascii="Times New Roman" w:hAnsi="Times New Roman" w:cs="Times New Roman"/>
                <w:sz w:val="24"/>
                <w:szCs w:val="24"/>
              </w:rPr>
              <w:t>2</w:t>
            </w:r>
          </w:p>
        </w:tc>
        <w:tc>
          <w:tcPr>
            <w:tcW w:w="2977" w:type="dxa"/>
          </w:tcPr>
          <w:p w:rsidR="00965356" w:rsidRPr="008D2C1D" w:rsidRDefault="00965356" w:rsidP="009873F1">
            <w:pPr>
              <w:shd w:val="clear" w:color="auto" w:fill="FFFFFF"/>
              <w:ind w:right="154" w:hanging="19"/>
              <w:rPr>
                <w:sz w:val="24"/>
                <w:szCs w:val="24"/>
              </w:rPr>
            </w:pPr>
            <w:r w:rsidRPr="008D2C1D">
              <w:rPr>
                <w:rFonts w:ascii="Times New Roman" w:eastAsia="Times New Roman" w:hAnsi="Times New Roman" w:cs="Times New Roman"/>
                <w:spacing w:val="2"/>
                <w:sz w:val="24"/>
                <w:szCs w:val="24"/>
              </w:rPr>
              <w:t xml:space="preserve">Филиал МОУ Новобелоярской </w:t>
            </w:r>
            <w:r w:rsidRPr="008D2C1D">
              <w:rPr>
                <w:rFonts w:ascii="Times New Roman" w:eastAsia="Times New Roman" w:hAnsi="Times New Roman" w:cs="Times New Roman"/>
                <w:sz w:val="24"/>
                <w:szCs w:val="24"/>
              </w:rPr>
              <w:t>СШ в с.</w:t>
            </w:r>
            <w:r w:rsidR="00092DD1" w:rsidRPr="008D2C1D">
              <w:rPr>
                <w:rFonts w:ascii="Times New Roman" w:eastAsia="Times New Roman" w:hAnsi="Times New Roman" w:cs="Times New Roman"/>
                <w:sz w:val="24"/>
                <w:szCs w:val="24"/>
              </w:rPr>
              <w:t> </w:t>
            </w:r>
            <w:r w:rsidRPr="008D2C1D">
              <w:rPr>
                <w:rFonts w:ascii="Times New Roman" w:eastAsia="Times New Roman" w:hAnsi="Times New Roman" w:cs="Times New Roman"/>
                <w:sz w:val="24"/>
                <w:szCs w:val="24"/>
              </w:rPr>
              <w:t>Ст. Белый Яр</w:t>
            </w:r>
          </w:p>
        </w:tc>
        <w:tc>
          <w:tcPr>
            <w:tcW w:w="4283" w:type="dxa"/>
          </w:tcPr>
          <w:p w:rsidR="00965356" w:rsidRPr="008D2C1D" w:rsidRDefault="00965356" w:rsidP="009873F1">
            <w:pPr>
              <w:shd w:val="clear" w:color="auto" w:fill="FFFFFF"/>
              <w:ind w:hanging="19"/>
              <w:jc w:val="both"/>
              <w:rPr>
                <w:sz w:val="24"/>
                <w:szCs w:val="24"/>
              </w:rPr>
            </w:pPr>
            <w:r w:rsidRPr="008D2C1D">
              <w:rPr>
                <w:rFonts w:ascii="Times New Roman" w:eastAsia="Times New Roman" w:hAnsi="Times New Roman" w:cs="Times New Roman"/>
                <w:spacing w:val="2"/>
                <w:sz w:val="24"/>
                <w:szCs w:val="24"/>
              </w:rPr>
              <w:t xml:space="preserve">Ульяновская область, Чердаклинский район, </w:t>
            </w:r>
            <w:r w:rsidRPr="008D2C1D">
              <w:rPr>
                <w:rFonts w:ascii="Times New Roman" w:eastAsia="Times New Roman" w:hAnsi="Times New Roman" w:cs="Times New Roman"/>
                <w:spacing w:val="3"/>
                <w:sz w:val="24"/>
                <w:szCs w:val="24"/>
              </w:rPr>
              <w:t>с</w:t>
            </w:r>
            <w:r w:rsidR="00E65C42" w:rsidRPr="008D2C1D">
              <w:rPr>
                <w:rFonts w:ascii="Times New Roman" w:eastAsia="Times New Roman" w:hAnsi="Times New Roman" w:cs="Times New Roman"/>
                <w:spacing w:val="3"/>
                <w:sz w:val="24"/>
                <w:szCs w:val="24"/>
              </w:rPr>
              <w:t> </w:t>
            </w:r>
            <w:r w:rsidRPr="008D2C1D">
              <w:rPr>
                <w:rFonts w:ascii="Times New Roman" w:eastAsia="Times New Roman" w:hAnsi="Times New Roman" w:cs="Times New Roman"/>
                <w:spacing w:val="3"/>
                <w:sz w:val="24"/>
                <w:szCs w:val="24"/>
              </w:rPr>
              <w:t>Старый Белый Яр, ул.</w:t>
            </w:r>
            <w:r w:rsidR="00E65C42" w:rsidRPr="008D2C1D">
              <w:rPr>
                <w:rFonts w:ascii="Times New Roman" w:eastAsia="Times New Roman" w:hAnsi="Times New Roman" w:cs="Times New Roman"/>
                <w:spacing w:val="3"/>
                <w:sz w:val="24"/>
                <w:szCs w:val="24"/>
              </w:rPr>
              <w:t> </w:t>
            </w:r>
            <w:r w:rsidRPr="008D2C1D">
              <w:rPr>
                <w:rFonts w:ascii="Times New Roman" w:eastAsia="Times New Roman" w:hAnsi="Times New Roman" w:cs="Times New Roman"/>
                <w:spacing w:val="3"/>
                <w:sz w:val="24"/>
                <w:szCs w:val="24"/>
              </w:rPr>
              <w:t>Школьная, дом 24</w:t>
            </w:r>
          </w:p>
        </w:tc>
        <w:tc>
          <w:tcPr>
            <w:tcW w:w="1275" w:type="dxa"/>
          </w:tcPr>
          <w:p w:rsidR="00965356" w:rsidRPr="008D2C1D" w:rsidRDefault="004F3032" w:rsidP="009873F1">
            <w:pPr>
              <w:shd w:val="clear" w:color="auto" w:fill="FFFFFF"/>
              <w:rPr>
                <w:sz w:val="24"/>
                <w:szCs w:val="24"/>
              </w:rPr>
            </w:pPr>
            <w:r w:rsidRPr="008D2C1D">
              <w:rPr>
                <w:rFonts w:ascii="Times New Roman" w:eastAsia="Times New Roman" w:hAnsi="Times New Roman" w:cs="Times New Roman"/>
                <w:spacing w:val="2"/>
                <w:sz w:val="24"/>
                <w:szCs w:val="24"/>
              </w:rPr>
              <w:t>Муниципального района</w:t>
            </w:r>
          </w:p>
        </w:tc>
        <w:tc>
          <w:tcPr>
            <w:tcW w:w="1276" w:type="dxa"/>
          </w:tcPr>
          <w:p w:rsidR="00965356" w:rsidRPr="008D2C1D" w:rsidRDefault="00965356" w:rsidP="009873F1">
            <w:pPr>
              <w:shd w:val="clear" w:color="auto" w:fill="FFFFFF"/>
              <w:jc w:val="center"/>
              <w:rPr>
                <w:sz w:val="24"/>
                <w:szCs w:val="24"/>
              </w:rPr>
            </w:pPr>
            <w:r w:rsidRPr="008D2C1D">
              <w:rPr>
                <w:rFonts w:ascii="Times New Roman" w:hAnsi="Times New Roman" w:cs="Times New Roman"/>
                <w:spacing w:val="-3"/>
                <w:sz w:val="24"/>
                <w:szCs w:val="24"/>
              </w:rPr>
              <w:t>1990</w:t>
            </w:r>
          </w:p>
        </w:tc>
        <w:tc>
          <w:tcPr>
            <w:tcW w:w="1418" w:type="dxa"/>
          </w:tcPr>
          <w:p w:rsidR="00965356" w:rsidRPr="008D2C1D" w:rsidRDefault="00965356" w:rsidP="009873F1">
            <w:pPr>
              <w:shd w:val="clear" w:color="auto" w:fill="FFFFFF"/>
              <w:jc w:val="center"/>
              <w:rPr>
                <w:sz w:val="24"/>
                <w:szCs w:val="24"/>
              </w:rPr>
            </w:pPr>
            <w:r w:rsidRPr="008D2C1D">
              <w:rPr>
                <w:rFonts w:ascii="Times New Roman" w:hAnsi="Times New Roman" w:cs="Times New Roman"/>
                <w:sz w:val="24"/>
                <w:szCs w:val="24"/>
              </w:rPr>
              <w:t>162</w:t>
            </w:r>
          </w:p>
        </w:tc>
        <w:tc>
          <w:tcPr>
            <w:tcW w:w="1236" w:type="dxa"/>
          </w:tcPr>
          <w:p w:rsidR="00965356" w:rsidRPr="008D2C1D" w:rsidRDefault="00965356" w:rsidP="009873F1">
            <w:pPr>
              <w:shd w:val="clear" w:color="auto" w:fill="FFFFFF"/>
              <w:jc w:val="center"/>
              <w:rPr>
                <w:sz w:val="24"/>
                <w:szCs w:val="24"/>
              </w:rPr>
            </w:pPr>
            <w:r w:rsidRPr="008D2C1D">
              <w:rPr>
                <w:rFonts w:ascii="Times New Roman" w:hAnsi="Times New Roman" w:cs="Times New Roman"/>
                <w:spacing w:val="1"/>
                <w:sz w:val="24"/>
                <w:szCs w:val="24"/>
              </w:rPr>
              <w:t xml:space="preserve">17 </w:t>
            </w:r>
            <w:r w:rsidRPr="008D2C1D">
              <w:rPr>
                <w:rFonts w:ascii="Times New Roman" w:eastAsia="Times New Roman" w:hAnsi="Times New Roman" w:cs="Times New Roman"/>
                <w:spacing w:val="1"/>
                <w:sz w:val="24"/>
                <w:szCs w:val="24"/>
              </w:rPr>
              <w:t xml:space="preserve">уч-ся и 6 </w:t>
            </w:r>
            <w:r w:rsidRPr="008D2C1D">
              <w:rPr>
                <w:rFonts w:ascii="Times New Roman" w:eastAsia="Times New Roman" w:hAnsi="Times New Roman" w:cs="Times New Roman"/>
                <w:spacing w:val="3"/>
                <w:sz w:val="24"/>
                <w:szCs w:val="24"/>
              </w:rPr>
              <w:t>воспитанников д</w:t>
            </w:r>
            <w:r w:rsidR="00E824A9" w:rsidRPr="008D2C1D">
              <w:rPr>
                <w:rFonts w:ascii="Times New Roman" w:eastAsia="Times New Roman" w:hAnsi="Times New Roman" w:cs="Times New Roman"/>
                <w:spacing w:val="3"/>
                <w:sz w:val="24"/>
                <w:szCs w:val="24"/>
              </w:rPr>
              <w:t>/</w:t>
            </w:r>
            <w:r w:rsidRPr="008D2C1D">
              <w:rPr>
                <w:rFonts w:ascii="Times New Roman" w:eastAsia="Times New Roman" w:hAnsi="Times New Roman" w:cs="Times New Roman"/>
                <w:spacing w:val="3"/>
                <w:sz w:val="24"/>
                <w:szCs w:val="24"/>
              </w:rPr>
              <w:t>г</w:t>
            </w:r>
          </w:p>
        </w:tc>
        <w:tc>
          <w:tcPr>
            <w:tcW w:w="1134" w:type="dxa"/>
          </w:tcPr>
          <w:p w:rsidR="00965356" w:rsidRPr="008D2C1D" w:rsidRDefault="00965356" w:rsidP="009873F1">
            <w:pPr>
              <w:shd w:val="clear" w:color="auto" w:fill="FFFFFF"/>
              <w:jc w:val="center"/>
              <w:rPr>
                <w:sz w:val="24"/>
                <w:szCs w:val="24"/>
              </w:rPr>
            </w:pPr>
            <w:r w:rsidRPr="008D2C1D">
              <w:rPr>
                <w:rFonts w:ascii="Times New Roman" w:hAnsi="Times New Roman" w:cs="Times New Roman"/>
                <w:sz w:val="24"/>
                <w:szCs w:val="24"/>
              </w:rPr>
              <w:t>14</w:t>
            </w:r>
          </w:p>
        </w:tc>
        <w:tc>
          <w:tcPr>
            <w:tcW w:w="1044" w:type="dxa"/>
          </w:tcPr>
          <w:p w:rsidR="00965356" w:rsidRPr="008D2C1D" w:rsidRDefault="00965356" w:rsidP="009873F1">
            <w:pPr>
              <w:shd w:val="clear" w:color="auto" w:fill="FFFFFF"/>
              <w:jc w:val="center"/>
              <w:rPr>
                <w:sz w:val="24"/>
                <w:szCs w:val="24"/>
              </w:rPr>
            </w:pPr>
            <w:r w:rsidRPr="008D2C1D">
              <w:rPr>
                <w:rFonts w:ascii="Times New Roman" w:hAnsi="Times New Roman" w:cs="Times New Roman"/>
                <w:sz w:val="24"/>
                <w:szCs w:val="24"/>
              </w:rPr>
              <w:t>20</w:t>
            </w:r>
          </w:p>
        </w:tc>
      </w:tr>
      <w:tr w:rsidR="00965356" w:rsidRPr="008D2C1D" w:rsidTr="00092DD1">
        <w:trPr>
          <w:jc w:val="center"/>
        </w:trPr>
        <w:tc>
          <w:tcPr>
            <w:tcW w:w="641" w:type="dxa"/>
          </w:tcPr>
          <w:p w:rsidR="00965356" w:rsidRPr="008D2C1D" w:rsidRDefault="00965356" w:rsidP="009873F1">
            <w:pPr>
              <w:jc w:val="center"/>
              <w:rPr>
                <w:rFonts w:ascii="Times New Roman" w:hAnsi="Times New Roman" w:cs="Times New Roman"/>
                <w:sz w:val="24"/>
                <w:szCs w:val="24"/>
              </w:rPr>
            </w:pPr>
            <w:r w:rsidRPr="008D2C1D">
              <w:rPr>
                <w:rFonts w:ascii="Times New Roman" w:hAnsi="Times New Roman" w:cs="Times New Roman"/>
                <w:sz w:val="24"/>
                <w:szCs w:val="24"/>
              </w:rPr>
              <w:t>3</w:t>
            </w:r>
          </w:p>
        </w:tc>
        <w:tc>
          <w:tcPr>
            <w:tcW w:w="2977" w:type="dxa"/>
          </w:tcPr>
          <w:p w:rsidR="00965356" w:rsidRPr="008D2C1D" w:rsidRDefault="00965356" w:rsidP="009873F1">
            <w:pPr>
              <w:shd w:val="clear" w:color="auto" w:fill="FFFFFF"/>
              <w:ind w:right="14" w:hanging="19"/>
              <w:rPr>
                <w:sz w:val="24"/>
                <w:szCs w:val="24"/>
              </w:rPr>
            </w:pPr>
            <w:r w:rsidRPr="008D2C1D">
              <w:rPr>
                <w:rFonts w:ascii="Times New Roman" w:eastAsia="Times New Roman" w:hAnsi="Times New Roman" w:cs="Times New Roman"/>
                <w:spacing w:val="2"/>
                <w:sz w:val="24"/>
                <w:szCs w:val="24"/>
              </w:rPr>
              <w:t xml:space="preserve">Филиал МБОУ Мирновской СШ </w:t>
            </w:r>
            <w:r w:rsidRPr="008D2C1D">
              <w:rPr>
                <w:rFonts w:ascii="Times New Roman" w:eastAsia="Times New Roman" w:hAnsi="Times New Roman" w:cs="Times New Roman"/>
                <w:spacing w:val="-4"/>
                <w:sz w:val="24"/>
                <w:szCs w:val="24"/>
              </w:rPr>
              <w:t>в с. Суходол</w:t>
            </w:r>
          </w:p>
        </w:tc>
        <w:tc>
          <w:tcPr>
            <w:tcW w:w="4283" w:type="dxa"/>
          </w:tcPr>
          <w:p w:rsidR="00965356" w:rsidRPr="008D2C1D" w:rsidRDefault="00965356" w:rsidP="009873F1">
            <w:pPr>
              <w:shd w:val="clear" w:color="auto" w:fill="FFFFFF"/>
              <w:ind w:hanging="19"/>
              <w:jc w:val="both"/>
              <w:rPr>
                <w:sz w:val="24"/>
                <w:szCs w:val="24"/>
              </w:rPr>
            </w:pPr>
            <w:r w:rsidRPr="008D2C1D">
              <w:rPr>
                <w:rFonts w:ascii="Times New Roman" w:hAnsi="Times New Roman" w:cs="Times New Roman"/>
                <w:spacing w:val="2"/>
                <w:sz w:val="24"/>
                <w:szCs w:val="24"/>
              </w:rPr>
              <w:t xml:space="preserve">433422 </w:t>
            </w:r>
            <w:r w:rsidRPr="008D2C1D">
              <w:rPr>
                <w:rFonts w:ascii="Times New Roman" w:eastAsia="Times New Roman" w:hAnsi="Times New Roman" w:cs="Times New Roman"/>
                <w:spacing w:val="2"/>
                <w:sz w:val="24"/>
                <w:szCs w:val="24"/>
              </w:rPr>
              <w:t>Ульяновская область Чердаклинский район с.</w:t>
            </w:r>
            <w:r w:rsidR="00E65C42" w:rsidRPr="008D2C1D">
              <w:rPr>
                <w:rFonts w:ascii="Times New Roman" w:eastAsia="Times New Roman" w:hAnsi="Times New Roman" w:cs="Times New Roman"/>
                <w:spacing w:val="2"/>
                <w:sz w:val="24"/>
                <w:szCs w:val="24"/>
              </w:rPr>
              <w:t> </w:t>
            </w:r>
            <w:r w:rsidRPr="008D2C1D">
              <w:rPr>
                <w:rFonts w:ascii="Times New Roman" w:eastAsia="Times New Roman" w:hAnsi="Times New Roman" w:cs="Times New Roman"/>
                <w:spacing w:val="2"/>
                <w:sz w:val="24"/>
                <w:szCs w:val="24"/>
              </w:rPr>
              <w:t>Суходол ул.</w:t>
            </w:r>
            <w:r w:rsidR="00E65C42" w:rsidRPr="008D2C1D">
              <w:rPr>
                <w:rFonts w:ascii="Times New Roman" w:eastAsia="Times New Roman" w:hAnsi="Times New Roman" w:cs="Times New Roman"/>
                <w:spacing w:val="2"/>
                <w:sz w:val="24"/>
                <w:szCs w:val="24"/>
              </w:rPr>
              <w:t> </w:t>
            </w:r>
            <w:r w:rsidRPr="008D2C1D">
              <w:rPr>
                <w:rFonts w:ascii="Times New Roman" w:eastAsia="Times New Roman" w:hAnsi="Times New Roman" w:cs="Times New Roman"/>
                <w:spacing w:val="2"/>
                <w:sz w:val="24"/>
                <w:szCs w:val="24"/>
              </w:rPr>
              <w:t>Школьная</w:t>
            </w:r>
            <w:r w:rsidR="00E65C42" w:rsidRPr="008D2C1D">
              <w:rPr>
                <w:rFonts w:ascii="Times New Roman" w:eastAsia="Times New Roman" w:hAnsi="Times New Roman" w:cs="Times New Roman"/>
                <w:spacing w:val="2"/>
                <w:sz w:val="24"/>
                <w:szCs w:val="24"/>
              </w:rPr>
              <w:t>,</w:t>
            </w:r>
            <w:r w:rsidRPr="008D2C1D">
              <w:rPr>
                <w:rFonts w:ascii="Times New Roman" w:eastAsia="Times New Roman" w:hAnsi="Times New Roman" w:cs="Times New Roman"/>
                <w:spacing w:val="2"/>
                <w:sz w:val="24"/>
                <w:szCs w:val="24"/>
              </w:rPr>
              <w:t xml:space="preserve"> д.</w:t>
            </w:r>
            <w:r w:rsidR="00E65C42" w:rsidRPr="008D2C1D">
              <w:rPr>
                <w:rFonts w:ascii="Times New Roman" w:eastAsia="Times New Roman" w:hAnsi="Times New Roman" w:cs="Times New Roman"/>
                <w:spacing w:val="2"/>
                <w:sz w:val="24"/>
                <w:szCs w:val="24"/>
              </w:rPr>
              <w:t> </w:t>
            </w:r>
            <w:r w:rsidRPr="008D2C1D">
              <w:rPr>
                <w:rFonts w:ascii="Times New Roman" w:eastAsia="Times New Roman" w:hAnsi="Times New Roman" w:cs="Times New Roman"/>
                <w:spacing w:val="2"/>
                <w:sz w:val="24"/>
                <w:szCs w:val="24"/>
              </w:rPr>
              <w:t>1</w:t>
            </w:r>
          </w:p>
        </w:tc>
        <w:tc>
          <w:tcPr>
            <w:tcW w:w="1275" w:type="dxa"/>
          </w:tcPr>
          <w:p w:rsidR="00965356" w:rsidRPr="008D2C1D" w:rsidRDefault="004F3032" w:rsidP="009873F1">
            <w:pPr>
              <w:shd w:val="clear" w:color="auto" w:fill="FFFFFF"/>
              <w:rPr>
                <w:sz w:val="24"/>
                <w:szCs w:val="24"/>
              </w:rPr>
            </w:pPr>
            <w:r w:rsidRPr="008D2C1D">
              <w:rPr>
                <w:rFonts w:ascii="Times New Roman" w:eastAsia="Times New Roman" w:hAnsi="Times New Roman" w:cs="Times New Roman"/>
                <w:spacing w:val="2"/>
                <w:sz w:val="24"/>
                <w:szCs w:val="24"/>
              </w:rPr>
              <w:t>Муниципального района</w:t>
            </w:r>
          </w:p>
        </w:tc>
        <w:tc>
          <w:tcPr>
            <w:tcW w:w="1276" w:type="dxa"/>
          </w:tcPr>
          <w:p w:rsidR="00965356" w:rsidRPr="008D2C1D" w:rsidRDefault="00965356" w:rsidP="009873F1">
            <w:pPr>
              <w:shd w:val="clear" w:color="auto" w:fill="FFFFFF"/>
              <w:jc w:val="center"/>
              <w:rPr>
                <w:sz w:val="24"/>
                <w:szCs w:val="24"/>
              </w:rPr>
            </w:pPr>
            <w:r w:rsidRPr="008D2C1D">
              <w:rPr>
                <w:rFonts w:ascii="Times New Roman" w:hAnsi="Times New Roman" w:cs="Times New Roman"/>
                <w:spacing w:val="-1"/>
                <w:sz w:val="24"/>
                <w:szCs w:val="24"/>
              </w:rPr>
              <w:t>1979</w:t>
            </w:r>
          </w:p>
        </w:tc>
        <w:tc>
          <w:tcPr>
            <w:tcW w:w="1418" w:type="dxa"/>
          </w:tcPr>
          <w:p w:rsidR="00965356" w:rsidRPr="008D2C1D" w:rsidRDefault="00965356" w:rsidP="009873F1">
            <w:pPr>
              <w:shd w:val="clear" w:color="auto" w:fill="FFFFFF"/>
              <w:jc w:val="center"/>
              <w:rPr>
                <w:sz w:val="24"/>
                <w:szCs w:val="24"/>
              </w:rPr>
            </w:pPr>
            <w:r w:rsidRPr="008D2C1D">
              <w:rPr>
                <w:rFonts w:ascii="Times New Roman" w:hAnsi="Times New Roman" w:cs="Times New Roman"/>
                <w:sz w:val="24"/>
                <w:szCs w:val="24"/>
              </w:rPr>
              <w:t>192</w:t>
            </w:r>
          </w:p>
        </w:tc>
        <w:tc>
          <w:tcPr>
            <w:tcW w:w="1236" w:type="dxa"/>
          </w:tcPr>
          <w:p w:rsidR="00965356" w:rsidRPr="008D2C1D" w:rsidRDefault="00965356" w:rsidP="009873F1">
            <w:pPr>
              <w:shd w:val="clear" w:color="auto" w:fill="FFFFFF"/>
              <w:jc w:val="center"/>
              <w:rPr>
                <w:sz w:val="24"/>
                <w:szCs w:val="24"/>
              </w:rPr>
            </w:pPr>
            <w:r w:rsidRPr="008D2C1D">
              <w:rPr>
                <w:rFonts w:ascii="Times New Roman" w:hAnsi="Times New Roman" w:cs="Times New Roman"/>
                <w:sz w:val="24"/>
                <w:szCs w:val="24"/>
              </w:rPr>
              <w:t>45</w:t>
            </w:r>
          </w:p>
        </w:tc>
        <w:tc>
          <w:tcPr>
            <w:tcW w:w="1134" w:type="dxa"/>
          </w:tcPr>
          <w:p w:rsidR="00965356" w:rsidRPr="008D2C1D" w:rsidRDefault="00965356" w:rsidP="009873F1">
            <w:pPr>
              <w:shd w:val="clear" w:color="auto" w:fill="FFFFFF"/>
              <w:jc w:val="center"/>
              <w:rPr>
                <w:sz w:val="24"/>
                <w:szCs w:val="24"/>
              </w:rPr>
            </w:pPr>
            <w:r w:rsidRPr="008D2C1D">
              <w:rPr>
                <w:rFonts w:ascii="Times New Roman" w:hAnsi="Times New Roman" w:cs="Times New Roman"/>
                <w:sz w:val="24"/>
                <w:szCs w:val="24"/>
              </w:rPr>
              <w:t>21</w:t>
            </w:r>
          </w:p>
        </w:tc>
        <w:tc>
          <w:tcPr>
            <w:tcW w:w="1044" w:type="dxa"/>
          </w:tcPr>
          <w:p w:rsidR="00965356" w:rsidRPr="008D2C1D" w:rsidRDefault="00965356" w:rsidP="009873F1">
            <w:pPr>
              <w:shd w:val="clear" w:color="auto" w:fill="FFFFFF"/>
              <w:jc w:val="center"/>
              <w:rPr>
                <w:sz w:val="24"/>
                <w:szCs w:val="24"/>
              </w:rPr>
            </w:pPr>
            <w:r w:rsidRPr="008D2C1D">
              <w:rPr>
                <w:rFonts w:ascii="Times New Roman" w:hAnsi="Times New Roman" w:cs="Times New Roman"/>
                <w:sz w:val="24"/>
                <w:szCs w:val="24"/>
              </w:rPr>
              <w:t>50</w:t>
            </w:r>
          </w:p>
        </w:tc>
      </w:tr>
    </w:tbl>
    <w:p w:rsidR="00BB7B13" w:rsidRPr="008D2C1D" w:rsidRDefault="00BB7B13" w:rsidP="00950EAF">
      <w:pPr>
        <w:autoSpaceDE w:val="0"/>
        <w:autoSpaceDN w:val="0"/>
        <w:adjustRightInd w:val="0"/>
        <w:spacing w:after="0" w:line="240" w:lineRule="auto"/>
        <w:ind w:firstLine="709"/>
        <w:jc w:val="both"/>
        <w:rPr>
          <w:rFonts w:ascii="Times New Roman" w:hAnsi="Times New Roman" w:cs="Times New Roman"/>
          <w:sz w:val="26"/>
          <w:szCs w:val="26"/>
        </w:rPr>
      </w:pPr>
    </w:p>
    <w:p w:rsidR="00950EAF" w:rsidRPr="008D2C1D" w:rsidRDefault="00950EAF" w:rsidP="009873F1">
      <w:pPr>
        <w:pStyle w:val="af0"/>
        <w:spacing w:after="0" w:line="240" w:lineRule="auto"/>
        <w:ind w:left="0" w:firstLine="709"/>
        <w:jc w:val="both"/>
        <w:rPr>
          <w:rFonts w:ascii="Times New Roman" w:hAnsi="Times New Roman" w:cs="Times New Roman"/>
          <w:sz w:val="28"/>
          <w:szCs w:val="28"/>
        </w:rPr>
        <w:sectPr w:rsidR="00950EAF" w:rsidRPr="008D2C1D" w:rsidSect="002F0E4A">
          <w:pgSz w:w="16838" w:h="11906" w:orient="landscape"/>
          <w:pgMar w:top="1134" w:right="567" w:bottom="567" w:left="567" w:header="709" w:footer="709" w:gutter="0"/>
          <w:pgNumType w:start="47"/>
          <w:cols w:space="708"/>
          <w:docGrid w:linePitch="360"/>
        </w:sectPr>
      </w:pPr>
    </w:p>
    <w:p w:rsidR="00ED2DE6" w:rsidRPr="008D2C1D" w:rsidRDefault="00304756" w:rsidP="00856E1A">
      <w:pPr>
        <w:pStyle w:val="affffffa"/>
        <w:spacing w:line="240" w:lineRule="auto"/>
      </w:pPr>
      <w:bookmarkStart w:id="89" w:name="_Toc8663583"/>
      <w:r w:rsidRPr="008D2C1D">
        <w:lastRenderedPageBreak/>
        <w:t xml:space="preserve">В соответствии с нормами градостроительного проектирования муниципального образования </w:t>
      </w:r>
      <w:r w:rsidR="00EF61CC">
        <w:t>«</w:t>
      </w:r>
      <w:r w:rsidR="00856E1A" w:rsidRPr="008D2C1D">
        <w:t>Белоярско</w:t>
      </w:r>
      <w:r w:rsidR="00CE4C34" w:rsidRPr="008D2C1D">
        <w:t>е</w:t>
      </w:r>
      <w:r w:rsidR="00856E1A" w:rsidRPr="008D2C1D">
        <w:t xml:space="preserve"> сельско</w:t>
      </w:r>
      <w:r w:rsidR="00CE4C34" w:rsidRPr="008D2C1D">
        <w:t>е</w:t>
      </w:r>
      <w:r w:rsidR="00856E1A" w:rsidRPr="008D2C1D">
        <w:t xml:space="preserve"> поселение</w:t>
      </w:r>
      <w:r w:rsidR="00EF61CC">
        <w:t>»</w:t>
      </w:r>
      <w:r w:rsidR="00856E1A" w:rsidRPr="008D2C1D">
        <w:t xml:space="preserve"> </w:t>
      </w:r>
      <w:r w:rsidRPr="008D2C1D">
        <w:t>Чердаклинский</w:t>
      </w:r>
      <w:r w:rsidR="00856E1A" w:rsidRPr="008D2C1D">
        <w:t xml:space="preserve"> район</w:t>
      </w:r>
      <w:r w:rsidRPr="008D2C1D">
        <w:t xml:space="preserve"> Ульяновской области</w:t>
      </w:r>
      <w:r w:rsidR="00B15F5D" w:rsidRPr="008D2C1D">
        <w:t>:</w:t>
      </w:r>
    </w:p>
    <w:p w:rsidR="00856E1A" w:rsidRPr="008D2C1D" w:rsidRDefault="00856E1A" w:rsidP="00E86C6F">
      <w:pPr>
        <w:pStyle w:val="affffffa"/>
        <w:numPr>
          <w:ilvl w:val="0"/>
          <w:numId w:val="84"/>
        </w:numPr>
        <w:spacing w:line="240" w:lineRule="auto"/>
        <w:ind w:left="0" w:firstLine="709"/>
      </w:pPr>
      <w:r w:rsidRPr="008D2C1D">
        <w:t>Радиус обслуживания общеобразовательными учреждениями на территориях населенных пунктов:</w:t>
      </w:r>
    </w:p>
    <w:p w:rsidR="00856E1A" w:rsidRPr="008D2C1D" w:rsidRDefault="00856E1A" w:rsidP="00F90A71">
      <w:pPr>
        <w:pStyle w:val="affffffa"/>
        <w:spacing w:line="240" w:lineRule="auto"/>
      </w:pPr>
      <w:r w:rsidRPr="008D2C1D">
        <w:t>зона многоквартирной и малоэтажной жилой застройки – 500 м;</w:t>
      </w:r>
    </w:p>
    <w:p w:rsidR="00856E1A" w:rsidRPr="008D2C1D" w:rsidRDefault="00856E1A" w:rsidP="00F90A71">
      <w:pPr>
        <w:pStyle w:val="affffffa"/>
        <w:spacing w:line="240" w:lineRule="auto"/>
      </w:pPr>
      <w:r w:rsidRPr="008D2C1D">
        <w:t>допускается размещение на расстоянии транспортной доступности: для обучающихся I ступени обучения - 15 минут (в одну сторону), для обучающихся II и III ступени - не более 50 минут (в одну сторону).</w:t>
      </w:r>
    </w:p>
    <w:p w:rsidR="00F90A71" w:rsidRPr="008D2C1D" w:rsidRDefault="00F90A71" w:rsidP="00E86C6F">
      <w:pPr>
        <w:pStyle w:val="affffffa"/>
        <w:numPr>
          <w:ilvl w:val="0"/>
          <w:numId w:val="84"/>
        </w:numPr>
        <w:spacing w:line="240" w:lineRule="auto"/>
        <w:ind w:left="0" w:firstLine="709"/>
      </w:pPr>
      <w:r w:rsidRPr="008D2C1D">
        <w:t>Радиус обслуживания детскими дошкольными учреждениями на территориях населенных пунктов:</w:t>
      </w:r>
    </w:p>
    <w:p w:rsidR="00F90A71" w:rsidRPr="008D2C1D" w:rsidRDefault="00F90A71" w:rsidP="00F90A71">
      <w:pPr>
        <w:suppressAutoHyphens/>
        <w:spacing w:after="0" w:line="240" w:lineRule="auto"/>
        <w:ind w:firstLine="709"/>
        <w:jc w:val="both"/>
        <w:rPr>
          <w:rFonts w:ascii="Times New Roman" w:eastAsia="Times New Roman" w:hAnsi="Times New Roman" w:cs="Times New Roman"/>
          <w:sz w:val="28"/>
          <w:szCs w:val="28"/>
          <w:lang w:eastAsia="ar-SA"/>
        </w:rPr>
      </w:pPr>
      <w:r w:rsidRPr="008D2C1D">
        <w:rPr>
          <w:rFonts w:ascii="Times New Roman" w:eastAsia="Times New Roman" w:hAnsi="Times New Roman" w:cs="Times New Roman"/>
          <w:sz w:val="28"/>
          <w:szCs w:val="28"/>
          <w:lang w:eastAsia="ar-SA"/>
        </w:rPr>
        <w:t>зона многоквартирной и малоэтажной жилой застройки – 300 м;</w:t>
      </w:r>
    </w:p>
    <w:p w:rsidR="00F90A71" w:rsidRPr="008D2C1D" w:rsidRDefault="00F90A71" w:rsidP="00F90A71">
      <w:pPr>
        <w:suppressAutoHyphens/>
        <w:spacing w:after="0" w:line="240" w:lineRule="auto"/>
        <w:ind w:firstLine="709"/>
        <w:jc w:val="both"/>
        <w:rPr>
          <w:rFonts w:ascii="Times New Roman" w:eastAsia="Times New Roman" w:hAnsi="Times New Roman" w:cs="Times New Roman"/>
          <w:sz w:val="28"/>
          <w:szCs w:val="28"/>
          <w:lang w:eastAsia="ar-SA"/>
        </w:rPr>
      </w:pPr>
      <w:r w:rsidRPr="008D2C1D">
        <w:rPr>
          <w:rFonts w:ascii="Times New Roman" w:eastAsia="Times New Roman" w:hAnsi="Times New Roman" w:cs="Times New Roman"/>
          <w:sz w:val="28"/>
          <w:szCs w:val="28"/>
          <w:lang w:eastAsia="ar-SA"/>
        </w:rPr>
        <w:t>зона индивидуальной жилой застройки – 500 м.</w:t>
      </w:r>
    </w:p>
    <w:p w:rsidR="001B5055" w:rsidRPr="008D2C1D" w:rsidRDefault="001B5055" w:rsidP="00F90A71">
      <w:pPr>
        <w:pStyle w:val="affffffa"/>
        <w:spacing w:line="240" w:lineRule="auto"/>
      </w:pPr>
      <w:r w:rsidRPr="008D2C1D">
        <w:t xml:space="preserve">Проектная мощность образовательных организаций и территориальная их расположенность вполне отвечает потребностям населения </w:t>
      </w:r>
      <w:r w:rsidR="009A65A4" w:rsidRPr="008D2C1D">
        <w:t xml:space="preserve">сельского </w:t>
      </w:r>
      <w:r w:rsidRPr="008D2C1D">
        <w:t>поселения и способна охватить всех детей школьного возраста, однако в силу высокого физического износа зданий требует</w:t>
      </w:r>
      <w:r w:rsidR="00327F17" w:rsidRPr="008D2C1D">
        <w:t>ся</w:t>
      </w:r>
      <w:r w:rsidRPr="008D2C1D">
        <w:t xml:space="preserve"> оптимизации</w:t>
      </w:r>
      <w:r w:rsidR="00327F17" w:rsidRPr="008D2C1D">
        <w:t xml:space="preserve"> и реконструкции.</w:t>
      </w:r>
    </w:p>
    <w:p w:rsidR="00BB7B13" w:rsidRPr="008D2C1D" w:rsidRDefault="00327F17" w:rsidP="00284B6C">
      <w:pPr>
        <w:pStyle w:val="affffffa"/>
        <w:spacing w:line="240" w:lineRule="auto"/>
      </w:pPr>
      <w:r w:rsidRPr="008D2C1D">
        <w:t>Обеспеченность детей местами в дошкольных учреждениях является важным показателем развития сети дошкольного образования, которая в настоящее время отсутствует. В связи с чем, необходима организация дошкольных групп для развития сети дошкольного образования.</w:t>
      </w:r>
    </w:p>
    <w:p w:rsidR="00284B6C" w:rsidRPr="008D2C1D" w:rsidRDefault="00284B6C" w:rsidP="00284B6C">
      <w:pPr>
        <w:pStyle w:val="affffffa"/>
        <w:spacing w:line="240" w:lineRule="auto"/>
      </w:pPr>
    </w:p>
    <w:p w:rsidR="002871B8" w:rsidRPr="008D2C1D" w:rsidRDefault="002871B8" w:rsidP="00F75C6E">
      <w:pPr>
        <w:pStyle w:val="af0"/>
        <w:numPr>
          <w:ilvl w:val="3"/>
          <w:numId w:val="18"/>
        </w:numPr>
        <w:spacing w:after="0" w:line="240" w:lineRule="auto"/>
        <w:jc w:val="center"/>
        <w:outlineLvl w:val="3"/>
        <w:rPr>
          <w:rFonts w:ascii="Times New Roman" w:hAnsi="Times New Roman" w:cs="Times New Roman"/>
          <w:b/>
          <w:sz w:val="28"/>
          <w:szCs w:val="28"/>
        </w:rPr>
      </w:pPr>
      <w:bookmarkStart w:id="90" w:name="_Toc25760306"/>
      <w:r w:rsidRPr="008D2C1D">
        <w:rPr>
          <w:rFonts w:ascii="Times New Roman" w:hAnsi="Times New Roman" w:cs="Times New Roman"/>
          <w:b/>
          <w:sz w:val="28"/>
          <w:szCs w:val="28"/>
        </w:rPr>
        <w:t>Учреждения культуры и досуга</w:t>
      </w:r>
      <w:bookmarkEnd w:id="89"/>
      <w:bookmarkEnd w:id="90"/>
      <w:r w:rsidRPr="008D2C1D">
        <w:rPr>
          <w:rFonts w:ascii="Times New Roman" w:hAnsi="Times New Roman" w:cs="Times New Roman"/>
          <w:b/>
          <w:sz w:val="28"/>
          <w:szCs w:val="28"/>
        </w:rPr>
        <w:t xml:space="preserve"> </w:t>
      </w:r>
    </w:p>
    <w:p w:rsidR="00977FD3" w:rsidRPr="008D2C1D" w:rsidRDefault="00977FD3" w:rsidP="009873F1">
      <w:pPr>
        <w:spacing w:after="0" w:line="240" w:lineRule="auto"/>
        <w:ind w:firstLine="709"/>
        <w:jc w:val="both"/>
        <w:rPr>
          <w:rFonts w:ascii="Times New Roman" w:hAnsi="Times New Roman" w:cs="Times New Roman"/>
          <w:sz w:val="28"/>
          <w:szCs w:val="28"/>
        </w:rPr>
      </w:pPr>
    </w:p>
    <w:p w:rsidR="00187A10" w:rsidRPr="008D2C1D" w:rsidRDefault="00187A10" w:rsidP="009873F1">
      <w:pPr>
        <w:pStyle w:val="af0"/>
        <w:spacing w:after="0" w:line="240" w:lineRule="auto"/>
        <w:ind w:left="0" w:firstLine="720"/>
        <w:jc w:val="both"/>
        <w:rPr>
          <w:rFonts w:ascii="Times New Roman" w:hAnsi="Times New Roman" w:cs="Times New Roman"/>
          <w:sz w:val="28"/>
          <w:szCs w:val="28"/>
        </w:rPr>
      </w:pPr>
      <w:r w:rsidRPr="008D2C1D">
        <w:rPr>
          <w:rFonts w:ascii="Times New Roman" w:hAnsi="Times New Roman" w:cs="Times New Roman"/>
          <w:sz w:val="28"/>
          <w:szCs w:val="28"/>
        </w:rPr>
        <w:t>На территории Белоярского сельского поселения в сфере культуры и досуга свою деятельность осуществляют 3 сельских Дома культуры и 3 сельских библиотеки.</w:t>
      </w:r>
    </w:p>
    <w:p w:rsidR="00187A10" w:rsidRPr="008D2C1D" w:rsidRDefault="00187A10" w:rsidP="009873F1">
      <w:pPr>
        <w:spacing w:after="0" w:line="240" w:lineRule="auto"/>
        <w:ind w:firstLine="709"/>
        <w:jc w:val="both"/>
        <w:rPr>
          <w:rFonts w:ascii="Times New Roman" w:hAnsi="Times New Roman" w:cs="Times New Roman"/>
          <w:sz w:val="28"/>
          <w:szCs w:val="28"/>
        </w:rPr>
      </w:pPr>
    </w:p>
    <w:p w:rsidR="00977FD3" w:rsidRPr="008D2C1D" w:rsidRDefault="00977FD3" w:rsidP="009873F1">
      <w:pPr>
        <w:spacing w:after="0" w:line="240" w:lineRule="auto"/>
        <w:outlineLvl w:val="0"/>
        <w:rPr>
          <w:rFonts w:ascii="Times New Roman" w:hAnsi="Times New Roman" w:cs="Times New Roman"/>
          <w:sz w:val="28"/>
          <w:szCs w:val="28"/>
        </w:rPr>
        <w:sectPr w:rsidR="00977FD3" w:rsidRPr="008D2C1D" w:rsidSect="002F0E4A">
          <w:pgSz w:w="11906" w:h="16838"/>
          <w:pgMar w:top="567" w:right="567" w:bottom="567" w:left="1134" w:header="709" w:footer="709" w:gutter="0"/>
          <w:pgNumType w:start="48"/>
          <w:cols w:space="708"/>
          <w:docGrid w:linePitch="360"/>
        </w:sectPr>
      </w:pPr>
    </w:p>
    <w:p w:rsidR="00187A10" w:rsidRPr="008D2C1D" w:rsidRDefault="00187A10" w:rsidP="009873F1">
      <w:pPr>
        <w:spacing w:after="0" w:line="240" w:lineRule="auto"/>
        <w:jc w:val="right"/>
        <w:rPr>
          <w:rFonts w:ascii="Times New Roman" w:hAnsi="Times New Roman" w:cs="Times New Roman"/>
          <w:sz w:val="28"/>
          <w:szCs w:val="28"/>
        </w:rPr>
      </w:pPr>
      <w:r w:rsidRPr="008D2C1D">
        <w:rPr>
          <w:rFonts w:ascii="Times New Roman" w:hAnsi="Times New Roman" w:cs="Times New Roman"/>
          <w:sz w:val="28"/>
          <w:szCs w:val="28"/>
        </w:rPr>
        <w:lastRenderedPageBreak/>
        <w:t>Таблица 1</w:t>
      </w:r>
      <w:r w:rsidR="00D75D39" w:rsidRPr="008D2C1D">
        <w:rPr>
          <w:rFonts w:ascii="Times New Roman" w:hAnsi="Times New Roman" w:cs="Times New Roman"/>
          <w:sz w:val="28"/>
          <w:szCs w:val="28"/>
        </w:rPr>
        <w:t>2</w:t>
      </w:r>
    </w:p>
    <w:p w:rsidR="00977FD3" w:rsidRPr="008D2C1D" w:rsidRDefault="00977FD3"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Перечень и характеристика учреждений культуры и досуга Белоярского сельского поселения</w:t>
      </w:r>
    </w:p>
    <w:tbl>
      <w:tblPr>
        <w:tblW w:w="15615" w:type="dxa"/>
        <w:jc w:val="center"/>
        <w:tblLayout w:type="fixed"/>
        <w:tblCellMar>
          <w:left w:w="40" w:type="dxa"/>
          <w:right w:w="40" w:type="dxa"/>
        </w:tblCellMar>
        <w:tblLook w:val="0000" w:firstRow="0" w:lastRow="0" w:firstColumn="0" w:lastColumn="0" w:noHBand="0" w:noVBand="0"/>
      </w:tblPr>
      <w:tblGrid>
        <w:gridCol w:w="568"/>
        <w:gridCol w:w="3707"/>
        <w:gridCol w:w="2268"/>
        <w:gridCol w:w="2126"/>
        <w:gridCol w:w="1559"/>
        <w:gridCol w:w="1418"/>
        <w:gridCol w:w="1559"/>
        <w:gridCol w:w="1134"/>
        <w:gridCol w:w="1276"/>
      </w:tblGrid>
      <w:tr w:rsidR="00977FD3" w:rsidRPr="008D2C1D" w:rsidTr="00187A10">
        <w:trPr>
          <w:jc w:val="center"/>
        </w:trPr>
        <w:tc>
          <w:tcPr>
            <w:tcW w:w="56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6"/>
              <w:widowControl/>
              <w:spacing w:line="240" w:lineRule="auto"/>
              <w:jc w:val="center"/>
              <w:rPr>
                <w:rStyle w:val="FontStyle40"/>
                <w:sz w:val="24"/>
                <w:szCs w:val="24"/>
              </w:rPr>
            </w:pPr>
            <w:r w:rsidRPr="008D2C1D">
              <w:rPr>
                <w:rStyle w:val="FontStyle40"/>
                <w:sz w:val="24"/>
                <w:szCs w:val="24"/>
              </w:rPr>
              <w:t>№ п/п</w:t>
            </w:r>
          </w:p>
        </w:tc>
        <w:tc>
          <w:tcPr>
            <w:tcW w:w="3707"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6"/>
              <w:widowControl/>
              <w:spacing w:line="240" w:lineRule="auto"/>
              <w:jc w:val="center"/>
              <w:rPr>
                <w:rStyle w:val="FontStyle40"/>
                <w:sz w:val="24"/>
                <w:szCs w:val="24"/>
              </w:rPr>
            </w:pPr>
            <w:r w:rsidRPr="008D2C1D">
              <w:rPr>
                <w:rStyle w:val="FontStyle40"/>
                <w:sz w:val="24"/>
                <w:szCs w:val="24"/>
              </w:rPr>
              <w:t>Наименование</w:t>
            </w:r>
          </w:p>
        </w:tc>
        <w:tc>
          <w:tcPr>
            <w:tcW w:w="226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6"/>
              <w:widowControl/>
              <w:spacing w:line="240" w:lineRule="auto"/>
              <w:jc w:val="center"/>
              <w:rPr>
                <w:rStyle w:val="FontStyle40"/>
                <w:sz w:val="24"/>
                <w:szCs w:val="24"/>
              </w:rPr>
            </w:pPr>
            <w:r w:rsidRPr="008D2C1D">
              <w:rPr>
                <w:rStyle w:val="FontStyle40"/>
                <w:sz w:val="24"/>
                <w:szCs w:val="24"/>
              </w:rPr>
              <w:t>Адрес</w:t>
            </w:r>
          </w:p>
        </w:tc>
        <w:tc>
          <w:tcPr>
            <w:tcW w:w="2126"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6"/>
              <w:widowControl/>
              <w:spacing w:line="240" w:lineRule="auto"/>
              <w:jc w:val="center"/>
              <w:rPr>
                <w:rStyle w:val="FontStyle40"/>
                <w:sz w:val="24"/>
                <w:szCs w:val="24"/>
              </w:rPr>
            </w:pPr>
            <w:r w:rsidRPr="008D2C1D">
              <w:rPr>
                <w:rStyle w:val="FontStyle40"/>
                <w:sz w:val="24"/>
                <w:szCs w:val="24"/>
              </w:rPr>
              <w:t>Собственность</w:t>
            </w:r>
          </w:p>
        </w:tc>
        <w:tc>
          <w:tcPr>
            <w:tcW w:w="1559"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6"/>
              <w:widowControl/>
              <w:spacing w:line="240" w:lineRule="auto"/>
              <w:ind w:hanging="18"/>
              <w:jc w:val="center"/>
              <w:rPr>
                <w:rStyle w:val="FontStyle40"/>
                <w:sz w:val="24"/>
                <w:szCs w:val="24"/>
              </w:rPr>
            </w:pPr>
            <w:r w:rsidRPr="008D2C1D">
              <w:rPr>
                <w:rStyle w:val="FontStyle40"/>
                <w:sz w:val="24"/>
                <w:szCs w:val="24"/>
              </w:rPr>
              <w:t>Кол-во мест по проекту/ фактическое</w:t>
            </w:r>
          </w:p>
        </w:tc>
        <w:tc>
          <w:tcPr>
            <w:tcW w:w="141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6"/>
              <w:widowControl/>
              <w:spacing w:line="240" w:lineRule="auto"/>
              <w:ind w:hanging="18"/>
              <w:jc w:val="center"/>
              <w:rPr>
                <w:rStyle w:val="FontStyle40"/>
                <w:sz w:val="24"/>
                <w:szCs w:val="24"/>
              </w:rPr>
            </w:pPr>
            <w:r w:rsidRPr="008D2C1D">
              <w:rPr>
                <w:rStyle w:val="FontStyle40"/>
                <w:sz w:val="24"/>
                <w:szCs w:val="24"/>
              </w:rPr>
              <w:t>Встроенное или отдельно стоящее</w:t>
            </w:r>
          </w:p>
        </w:tc>
        <w:tc>
          <w:tcPr>
            <w:tcW w:w="1559"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6"/>
              <w:widowControl/>
              <w:spacing w:line="240" w:lineRule="auto"/>
              <w:ind w:hanging="18"/>
              <w:jc w:val="center"/>
              <w:rPr>
                <w:rStyle w:val="FontStyle40"/>
                <w:sz w:val="24"/>
                <w:szCs w:val="24"/>
              </w:rPr>
            </w:pPr>
            <w:r w:rsidRPr="008D2C1D">
              <w:rPr>
                <w:rStyle w:val="FontStyle40"/>
                <w:sz w:val="24"/>
                <w:szCs w:val="24"/>
              </w:rPr>
              <w:t>Кол-во работающих, человек</w:t>
            </w:r>
          </w:p>
        </w:tc>
        <w:tc>
          <w:tcPr>
            <w:tcW w:w="1134"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6"/>
              <w:widowControl/>
              <w:spacing w:line="240" w:lineRule="auto"/>
              <w:ind w:hanging="18"/>
              <w:jc w:val="center"/>
              <w:rPr>
                <w:rStyle w:val="FontStyle40"/>
                <w:sz w:val="24"/>
                <w:szCs w:val="24"/>
              </w:rPr>
            </w:pPr>
            <w:r w:rsidRPr="008D2C1D">
              <w:rPr>
                <w:rStyle w:val="FontStyle40"/>
                <w:sz w:val="24"/>
                <w:szCs w:val="24"/>
              </w:rPr>
              <w:t>Год ввода в эксплуатацию</w:t>
            </w:r>
          </w:p>
        </w:tc>
        <w:tc>
          <w:tcPr>
            <w:tcW w:w="1276"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6"/>
              <w:widowControl/>
              <w:spacing w:line="240" w:lineRule="auto"/>
              <w:ind w:hanging="18"/>
              <w:jc w:val="center"/>
              <w:rPr>
                <w:rStyle w:val="FontStyle40"/>
                <w:sz w:val="24"/>
                <w:szCs w:val="24"/>
              </w:rPr>
            </w:pPr>
            <w:r w:rsidRPr="008D2C1D">
              <w:rPr>
                <w:rStyle w:val="FontStyle40"/>
                <w:sz w:val="24"/>
                <w:szCs w:val="24"/>
              </w:rPr>
              <w:t>% износа</w:t>
            </w:r>
          </w:p>
        </w:tc>
      </w:tr>
      <w:tr w:rsidR="00977FD3" w:rsidRPr="008D2C1D" w:rsidTr="00187A10">
        <w:trPr>
          <w:jc w:val="center"/>
        </w:trPr>
        <w:tc>
          <w:tcPr>
            <w:tcW w:w="56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napToGrid w:val="0"/>
              <w:spacing w:after="0" w:line="240" w:lineRule="auto"/>
              <w:jc w:val="center"/>
              <w:rPr>
                <w:rFonts w:ascii="Times New Roman" w:eastAsia="Calibri" w:hAnsi="Times New Roman" w:cs="Times New Roman"/>
                <w:sz w:val="24"/>
                <w:szCs w:val="24"/>
              </w:rPr>
            </w:pPr>
            <w:r w:rsidRPr="008D2C1D">
              <w:rPr>
                <w:rFonts w:ascii="Times New Roman" w:eastAsia="Calibri" w:hAnsi="Times New Roman" w:cs="Times New Roman"/>
                <w:sz w:val="24"/>
                <w:szCs w:val="24"/>
              </w:rPr>
              <w:t>1</w:t>
            </w:r>
          </w:p>
        </w:tc>
        <w:tc>
          <w:tcPr>
            <w:tcW w:w="3707" w:type="dxa"/>
            <w:tcBorders>
              <w:top w:val="single" w:sz="6" w:space="0" w:color="auto"/>
              <w:left w:val="single" w:sz="6" w:space="0" w:color="auto"/>
              <w:bottom w:val="single" w:sz="6" w:space="0" w:color="auto"/>
              <w:right w:val="single" w:sz="6" w:space="0" w:color="auto"/>
            </w:tcBorders>
          </w:tcPr>
          <w:p w:rsidR="00977FD3" w:rsidRPr="008D2C1D" w:rsidRDefault="00977FD3" w:rsidP="00EF61CC">
            <w:pPr>
              <w:spacing w:after="0" w:line="240" w:lineRule="auto"/>
              <w:jc w:val="both"/>
              <w:rPr>
                <w:rFonts w:ascii="Times New Roman" w:eastAsia="Calibri" w:hAnsi="Times New Roman" w:cs="Times New Roman"/>
                <w:sz w:val="24"/>
                <w:szCs w:val="24"/>
              </w:rPr>
            </w:pPr>
            <w:r w:rsidRPr="008D2C1D">
              <w:rPr>
                <w:rFonts w:ascii="Times New Roman" w:eastAsia="Calibri" w:hAnsi="Times New Roman" w:cs="Times New Roman"/>
                <w:sz w:val="24"/>
                <w:szCs w:val="24"/>
              </w:rPr>
              <w:t xml:space="preserve">Структурное подразделение МУК </w:t>
            </w:r>
            <w:r w:rsidR="00D00A9F" w:rsidRPr="008D2C1D">
              <w:rPr>
                <w:rFonts w:ascii="Times New Roman" w:eastAsia="Calibri" w:hAnsi="Times New Roman" w:cs="Times New Roman"/>
                <w:sz w:val="24"/>
                <w:szCs w:val="24"/>
              </w:rPr>
              <w:t>«</w:t>
            </w:r>
            <w:r w:rsidRPr="008D2C1D">
              <w:rPr>
                <w:rFonts w:ascii="Times New Roman" w:eastAsia="Calibri" w:hAnsi="Times New Roman" w:cs="Times New Roman"/>
                <w:sz w:val="24"/>
                <w:szCs w:val="24"/>
              </w:rPr>
              <w:t>Межпоселенческий культурный центр</w:t>
            </w:r>
            <w:r w:rsidR="00D00A9F" w:rsidRPr="008D2C1D">
              <w:rPr>
                <w:rFonts w:ascii="Times New Roman" w:eastAsia="Calibri" w:hAnsi="Times New Roman" w:cs="Times New Roman"/>
                <w:sz w:val="24"/>
                <w:szCs w:val="24"/>
              </w:rPr>
              <w:t>»</w:t>
            </w:r>
            <w:r w:rsidRPr="008D2C1D">
              <w:rPr>
                <w:rFonts w:ascii="Times New Roman" w:eastAsia="Calibri" w:hAnsi="Times New Roman" w:cs="Times New Roman"/>
                <w:sz w:val="24"/>
                <w:szCs w:val="24"/>
              </w:rPr>
              <w:t xml:space="preserve"> Новобелоярский СДК</w:t>
            </w:r>
          </w:p>
        </w:tc>
        <w:tc>
          <w:tcPr>
            <w:tcW w:w="226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jc w:val="both"/>
              <w:rPr>
                <w:rFonts w:ascii="Times New Roman" w:eastAsia="Calibri" w:hAnsi="Times New Roman" w:cs="Times New Roman"/>
                <w:sz w:val="24"/>
                <w:szCs w:val="24"/>
              </w:rPr>
            </w:pPr>
            <w:r w:rsidRPr="008D2C1D">
              <w:rPr>
                <w:rFonts w:ascii="Times New Roman" w:eastAsia="Calibri" w:hAnsi="Times New Roman" w:cs="Times New Roman"/>
                <w:sz w:val="24"/>
                <w:szCs w:val="24"/>
              </w:rPr>
              <w:t>с. Нов. Белый Яр, ул. Кооперативная, д. 20</w:t>
            </w:r>
          </w:p>
        </w:tc>
        <w:tc>
          <w:tcPr>
            <w:tcW w:w="2126"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firstLine="0"/>
            </w:pPr>
            <w:r w:rsidRPr="008D2C1D">
              <w:t xml:space="preserve">Администрация МО </w:t>
            </w:r>
            <w:r w:rsidR="00D00A9F" w:rsidRPr="008D2C1D">
              <w:t>«</w:t>
            </w:r>
            <w:r w:rsidRPr="008D2C1D">
              <w:t>Белоярское сельское поселение</w:t>
            </w:r>
            <w:r w:rsidR="00D00A9F" w:rsidRPr="008D2C1D">
              <w:t>»</w:t>
            </w:r>
          </w:p>
        </w:tc>
        <w:tc>
          <w:tcPr>
            <w:tcW w:w="1559"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ind w:hanging="18"/>
              <w:jc w:val="center"/>
              <w:rPr>
                <w:rFonts w:ascii="Times New Roman" w:eastAsia="Calibri" w:hAnsi="Times New Roman" w:cs="Times New Roman"/>
                <w:sz w:val="24"/>
                <w:szCs w:val="24"/>
              </w:rPr>
            </w:pPr>
            <w:r w:rsidRPr="008D2C1D">
              <w:rPr>
                <w:rFonts w:ascii="Times New Roman" w:eastAsia="Calibri" w:hAnsi="Times New Roman" w:cs="Times New Roman"/>
                <w:sz w:val="24"/>
                <w:szCs w:val="24"/>
              </w:rPr>
              <w:t>300</w:t>
            </w:r>
          </w:p>
        </w:tc>
        <w:tc>
          <w:tcPr>
            <w:tcW w:w="141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r w:rsidRPr="008D2C1D">
              <w:t>отдельно стоящее</w:t>
            </w:r>
          </w:p>
        </w:tc>
        <w:tc>
          <w:tcPr>
            <w:tcW w:w="1559"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r w:rsidRPr="008D2C1D">
              <w:t>3</w:t>
            </w:r>
          </w:p>
        </w:tc>
        <w:tc>
          <w:tcPr>
            <w:tcW w:w="1134"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r w:rsidRPr="008D2C1D">
              <w:t>1981</w:t>
            </w:r>
          </w:p>
        </w:tc>
        <w:tc>
          <w:tcPr>
            <w:tcW w:w="1276"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r w:rsidRPr="008D2C1D">
              <w:t>требует капитальн</w:t>
            </w:r>
            <w:r w:rsidR="00187A10" w:rsidRPr="008D2C1D">
              <w:t>ого</w:t>
            </w:r>
            <w:r w:rsidRPr="008D2C1D">
              <w:t xml:space="preserve"> ремонта</w:t>
            </w:r>
          </w:p>
        </w:tc>
      </w:tr>
      <w:tr w:rsidR="00977FD3" w:rsidRPr="008D2C1D" w:rsidTr="00187A10">
        <w:trPr>
          <w:jc w:val="center"/>
        </w:trPr>
        <w:tc>
          <w:tcPr>
            <w:tcW w:w="56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napToGrid w:val="0"/>
              <w:spacing w:after="0" w:line="240" w:lineRule="auto"/>
              <w:jc w:val="center"/>
              <w:rPr>
                <w:rFonts w:ascii="Times New Roman" w:eastAsia="Calibri" w:hAnsi="Times New Roman" w:cs="Times New Roman"/>
                <w:sz w:val="24"/>
                <w:szCs w:val="24"/>
              </w:rPr>
            </w:pPr>
            <w:r w:rsidRPr="008D2C1D">
              <w:rPr>
                <w:rFonts w:ascii="Times New Roman" w:eastAsia="Calibri" w:hAnsi="Times New Roman" w:cs="Times New Roman"/>
                <w:sz w:val="24"/>
                <w:szCs w:val="24"/>
              </w:rPr>
              <w:t>2</w:t>
            </w:r>
          </w:p>
        </w:tc>
        <w:tc>
          <w:tcPr>
            <w:tcW w:w="3707" w:type="dxa"/>
            <w:tcBorders>
              <w:top w:val="single" w:sz="6" w:space="0" w:color="auto"/>
              <w:left w:val="single" w:sz="6" w:space="0" w:color="auto"/>
              <w:bottom w:val="single" w:sz="6" w:space="0" w:color="auto"/>
              <w:right w:val="single" w:sz="6" w:space="0" w:color="auto"/>
            </w:tcBorders>
          </w:tcPr>
          <w:p w:rsidR="00977FD3" w:rsidRPr="008D2C1D" w:rsidRDefault="00977FD3" w:rsidP="00EF61CC">
            <w:pPr>
              <w:spacing w:after="0" w:line="240" w:lineRule="auto"/>
              <w:jc w:val="both"/>
              <w:rPr>
                <w:rFonts w:ascii="Times New Roman" w:eastAsia="Calibri" w:hAnsi="Times New Roman" w:cs="Times New Roman"/>
                <w:sz w:val="24"/>
                <w:szCs w:val="24"/>
              </w:rPr>
            </w:pPr>
            <w:r w:rsidRPr="008D2C1D">
              <w:rPr>
                <w:rFonts w:ascii="Times New Roman" w:eastAsia="Calibri" w:hAnsi="Times New Roman" w:cs="Times New Roman"/>
                <w:sz w:val="24"/>
                <w:szCs w:val="24"/>
              </w:rPr>
              <w:t xml:space="preserve">Структурное подразделение МУК </w:t>
            </w:r>
            <w:r w:rsidR="00D00A9F" w:rsidRPr="008D2C1D">
              <w:rPr>
                <w:rFonts w:ascii="Times New Roman" w:eastAsia="Calibri" w:hAnsi="Times New Roman" w:cs="Times New Roman"/>
                <w:sz w:val="24"/>
                <w:szCs w:val="24"/>
              </w:rPr>
              <w:t>«</w:t>
            </w:r>
            <w:r w:rsidRPr="008D2C1D">
              <w:rPr>
                <w:rFonts w:ascii="Times New Roman" w:eastAsia="Calibri" w:hAnsi="Times New Roman" w:cs="Times New Roman"/>
                <w:sz w:val="24"/>
                <w:szCs w:val="24"/>
              </w:rPr>
              <w:t>Межпоселенческий культурный центр</w:t>
            </w:r>
            <w:r w:rsidR="00D00A9F" w:rsidRPr="008D2C1D">
              <w:rPr>
                <w:rFonts w:ascii="Times New Roman" w:eastAsia="Calibri" w:hAnsi="Times New Roman" w:cs="Times New Roman"/>
                <w:sz w:val="24"/>
                <w:szCs w:val="24"/>
              </w:rPr>
              <w:t>»</w:t>
            </w:r>
            <w:r w:rsidRPr="008D2C1D">
              <w:rPr>
                <w:rFonts w:ascii="Times New Roman" w:eastAsia="Calibri" w:hAnsi="Times New Roman" w:cs="Times New Roman"/>
                <w:sz w:val="24"/>
                <w:szCs w:val="24"/>
              </w:rPr>
              <w:t xml:space="preserve"> Суходольский СДК</w:t>
            </w:r>
          </w:p>
        </w:tc>
        <w:tc>
          <w:tcPr>
            <w:tcW w:w="226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jc w:val="both"/>
              <w:rPr>
                <w:rFonts w:ascii="Times New Roman" w:eastAsia="Calibri" w:hAnsi="Times New Roman" w:cs="Times New Roman"/>
                <w:sz w:val="24"/>
                <w:szCs w:val="24"/>
              </w:rPr>
            </w:pPr>
            <w:r w:rsidRPr="008D2C1D">
              <w:rPr>
                <w:rFonts w:ascii="Times New Roman" w:eastAsia="Calibri" w:hAnsi="Times New Roman" w:cs="Times New Roman"/>
                <w:sz w:val="24"/>
                <w:szCs w:val="24"/>
              </w:rPr>
              <w:t>с. Суходол, ул. Мира</w:t>
            </w:r>
          </w:p>
        </w:tc>
        <w:tc>
          <w:tcPr>
            <w:tcW w:w="2126"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firstLine="0"/>
            </w:pPr>
            <w:r w:rsidRPr="008D2C1D">
              <w:t xml:space="preserve">Администрация МО </w:t>
            </w:r>
            <w:r w:rsidR="00D00A9F" w:rsidRPr="008D2C1D">
              <w:t>«</w:t>
            </w:r>
            <w:r w:rsidRPr="008D2C1D">
              <w:t>Белоярское сельское поселение</w:t>
            </w:r>
            <w:r w:rsidR="00D00A9F" w:rsidRPr="008D2C1D">
              <w:t>»</w:t>
            </w:r>
          </w:p>
        </w:tc>
        <w:tc>
          <w:tcPr>
            <w:tcW w:w="1559"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ind w:hanging="18"/>
              <w:jc w:val="center"/>
              <w:rPr>
                <w:rFonts w:ascii="Times New Roman" w:eastAsia="Calibri" w:hAnsi="Times New Roman" w:cs="Times New Roman"/>
                <w:sz w:val="24"/>
                <w:szCs w:val="24"/>
              </w:rPr>
            </w:pPr>
            <w:r w:rsidRPr="008D2C1D">
              <w:rPr>
                <w:rFonts w:ascii="Times New Roman" w:eastAsia="Calibri" w:hAnsi="Times New Roman" w:cs="Times New Roman"/>
                <w:sz w:val="24"/>
                <w:szCs w:val="24"/>
              </w:rPr>
              <w:t>300</w:t>
            </w:r>
          </w:p>
        </w:tc>
        <w:tc>
          <w:tcPr>
            <w:tcW w:w="141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r w:rsidRPr="008D2C1D">
              <w:t>отдельно стоящее</w:t>
            </w:r>
          </w:p>
        </w:tc>
        <w:tc>
          <w:tcPr>
            <w:tcW w:w="1559"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r w:rsidRPr="008D2C1D">
              <w:t>3</w:t>
            </w:r>
          </w:p>
        </w:tc>
        <w:tc>
          <w:tcPr>
            <w:tcW w:w="1134"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r w:rsidRPr="008D2C1D">
              <w:t>1992</w:t>
            </w:r>
          </w:p>
        </w:tc>
        <w:tc>
          <w:tcPr>
            <w:tcW w:w="1276"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r w:rsidRPr="008D2C1D">
              <w:t>требует капитальн</w:t>
            </w:r>
            <w:r w:rsidR="00187A10" w:rsidRPr="008D2C1D">
              <w:t>ого</w:t>
            </w:r>
            <w:r w:rsidRPr="008D2C1D">
              <w:t xml:space="preserve"> ремонта</w:t>
            </w:r>
          </w:p>
        </w:tc>
      </w:tr>
      <w:tr w:rsidR="00977FD3" w:rsidRPr="008D2C1D" w:rsidTr="00187A10">
        <w:trPr>
          <w:jc w:val="center"/>
        </w:trPr>
        <w:tc>
          <w:tcPr>
            <w:tcW w:w="56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napToGrid w:val="0"/>
              <w:spacing w:after="0" w:line="240" w:lineRule="auto"/>
              <w:jc w:val="center"/>
              <w:rPr>
                <w:rFonts w:ascii="Times New Roman" w:eastAsia="Calibri" w:hAnsi="Times New Roman" w:cs="Times New Roman"/>
                <w:sz w:val="24"/>
                <w:szCs w:val="24"/>
              </w:rPr>
            </w:pPr>
            <w:r w:rsidRPr="008D2C1D">
              <w:rPr>
                <w:rFonts w:ascii="Times New Roman" w:eastAsia="Calibri" w:hAnsi="Times New Roman" w:cs="Times New Roman"/>
                <w:sz w:val="24"/>
                <w:szCs w:val="24"/>
              </w:rPr>
              <w:t>3</w:t>
            </w:r>
          </w:p>
        </w:tc>
        <w:tc>
          <w:tcPr>
            <w:tcW w:w="3707" w:type="dxa"/>
            <w:tcBorders>
              <w:top w:val="single" w:sz="6" w:space="0" w:color="auto"/>
              <w:left w:val="single" w:sz="6" w:space="0" w:color="auto"/>
              <w:bottom w:val="single" w:sz="6" w:space="0" w:color="auto"/>
              <w:right w:val="single" w:sz="6" w:space="0" w:color="auto"/>
            </w:tcBorders>
          </w:tcPr>
          <w:p w:rsidR="00977FD3" w:rsidRPr="008D2C1D" w:rsidRDefault="00977FD3" w:rsidP="00EF61CC">
            <w:pPr>
              <w:spacing w:after="0" w:line="240" w:lineRule="auto"/>
              <w:jc w:val="both"/>
              <w:rPr>
                <w:rFonts w:ascii="Times New Roman" w:eastAsia="Calibri" w:hAnsi="Times New Roman" w:cs="Times New Roman"/>
                <w:sz w:val="24"/>
                <w:szCs w:val="24"/>
              </w:rPr>
            </w:pPr>
            <w:r w:rsidRPr="008D2C1D">
              <w:rPr>
                <w:rFonts w:ascii="Times New Roman" w:eastAsia="Calibri" w:hAnsi="Times New Roman" w:cs="Times New Roman"/>
                <w:sz w:val="24"/>
                <w:szCs w:val="24"/>
              </w:rPr>
              <w:t xml:space="preserve">МУК </w:t>
            </w:r>
            <w:r w:rsidR="00D00A9F" w:rsidRPr="008D2C1D">
              <w:rPr>
                <w:rFonts w:ascii="Times New Roman" w:eastAsia="Calibri" w:hAnsi="Times New Roman" w:cs="Times New Roman"/>
                <w:sz w:val="24"/>
                <w:szCs w:val="24"/>
              </w:rPr>
              <w:t>«</w:t>
            </w:r>
            <w:r w:rsidRPr="008D2C1D">
              <w:rPr>
                <w:rFonts w:ascii="Times New Roman" w:eastAsia="Calibri" w:hAnsi="Times New Roman" w:cs="Times New Roman"/>
                <w:sz w:val="24"/>
                <w:szCs w:val="24"/>
              </w:rPr>
              <w:t>Межпоселенческий культурный центр</w:t>
            </w:r>
            <w:r w:rsidR="00D00A9F" w:rsidRPr="008D2C1D">
              <w:rPr>
                <w:rFonts w:ascii="Times New Roman" w:eastAsia="Calibri" w:hAnsi="Times New Roman" w:cs="Times New Roman"/>
                <w:sz w:val="24"/>
                <w:szCs w:val="24"/>
              </w:rPr>
              <w:t>»</w:t>
            </w:r>
            <w:r w:rsidRPr="008D2C1D">
              <w:rPr>
                <w:rFonts w:ascii="Times New Roman" w:eastAsia="Calibri" w:hAnsi="Times New Roman" w:cs="Times New Roman"/>
                <w:sz w:val="24"/>
                <w:szCs w:val="24"/>
              </w:rPr>
              <w:t xml:space="preserve"> Ст.Белоярский СДК</w:t>
            </w:r>
          </w:p>
        </w:tc>
        <w:tc>
          <w:tcPr>
            <w:tcW w:w="226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jc w:val="both"/>
              <w:rPr>
                <w:rFonts w:ascii="Times New Roman" w:eastAsia="Calibri" w:hAnsi="Times New Roman" w:cs="Times New Roman"/>
                <w:sz w:val="24"/>
                <w:szCs w:val="24"/>
              </w:rPr>
            </w:pPr>
            <w:r w:rsidRPr="008D2C1D">
              <w:rPr>
                <w:rFonts w:ascii="Times New Roman" w:eastAsia="Calibri" w:hAnsi="Times New Roman" w:cs="Times New Roman"/>
                <w:sz w:val="24"/>
                <w:szCs w:val="24"/>
              </w:rPr>
              <w:t>с. Ст. Белый Яр</w:t>
            </w:r>
          </w:p>
        </w:tc>
        <w:tc>
          <w:tcPr>
            <w:tcW w:w="2126"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firstLine="0"/>
            </w:pPr>
          </w:p>
        </w:tc>
        <w:tc>
          <w:tcPr>
            <w:tcW w:w="1559"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ind w:hanging="18"/>
              <w:jc w:val="center"/>
              <w:rPr>
                <w:rFonts w:ascii="Times New Roman" w:eastAsia="Calibri" w:hAnsi="Times New Roman" w:cs="Times New Roman"/>
                <w:sz w:val="24"/>
                <w:szCs w:val="24"/>
              </w:rPr>
            </w:pPr>
            <w:r w:rsidRPr="008D2C1D">
              <w:rPr>
                <w:rFonts w:ascii="Times New Roman" w:eastAsia="Calibri"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r w:rsidRPr="008D2C1D">
              <w:rPr>
                <w:rFonts w:eastAsia="Calibri"/>
              </w:rPr>
              <w:t>в здании администрации</w:t>
            </w:r>
          </w:p>
        </w:tc>
        <w:tc>
          <w:tcPr>
            <w:tcW w:w="1559"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r w:rsidRPr="008D2C1D">
              <w:t>1</w:t>
            </w:r>
          </w:p>
        </w:tc>
        <w:tc>
          <w:tcPr>
            <w:tcW w:w="1134"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p>
        </w:tc>
        <w:tc>
          <w:tcPr>
            <w:tcW w:w="1276"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p>
        </w:tc>
      </w:tr>
      <w:tr w:rsidR="00977FD3" w:rsidRPr="008D2C1D" w:rsidTr="00187A10">
        <w:trPr>
          <w:jc w:val="center"/>
        </w:trPr>
        <w:tc>
          <w:tcPr>
            <w:tcW w:w="56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napToGrid w:val="0"/>
              <w:spacing w:after="0" w:line="240" w:lineRule="auto"/>
              <w:jc w:val="center"/>
              <w:rPr>
                <w:rFonts w:ascii="Times New Roman" w:eastAsia="Calibri" w:hAnsi="Times New Roman" w:cs="Times New Roman"/>
                <w:sz w:val="24"/>
                <w:szCs w:val="24"/>
              </w:rPr>
            </w:pPr>
            <w:r w:rsidRPr="008D2C1D">
              <w:rPr>
                <w:rFonts w:ascii="Times New Roman" w:eastAsia="Calibri" w:hAnsi="Times New Roman" w:cs="Times New Roman"/>
                <w:sz w:val="24"/>
                <w:szCs w:val="24"/>
              </w:rPr>
              <w:t>4</w:t>
            </w:r>
          </w:p>
        </w:tc>
        <w:tc>
          <w:tcPr>
            <w:tcW w:w="3707"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jc w:val="both"/>
              <w:rPr>
                <w:rFonts w:ascii="Times New Roman" w:hAnsi="Times New Roman" w:cs="Times New Roman"/>
                <w:sz w:val="24"/>
                <w:szCs w:val="24"/>
              </w:rPr>
            </w:pPr>
            <w:r w:rsidRPr="008D2C1D">
              <w:rPr>
                <w:rFonts w:ascii="Times New Roman" w:hAnsi="Times New Roman" w:cs="Times New Roman"/>
                <w:sz w:val="24"/>
                <w:szCs w:val="24"/>
              </w:rPr>
              <w:t>Новобелоярская сельская библиотека</w:t>
            </w:r>
          </w:p>
        </w:tc>
        <w:tc>
          <w:tcPr>
            <w:tcW w:w="226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jc w:val="both"/>
              <w:rPr>
                <w:rFonts w:ascii="Times New Roman" w:hAnsi="Times New Roman" w:cs="Times New Roman"/>
                <w:sz w:val="24"/>
                <w:szCs w:val="24"/>
              </w:rPr>
            </w:pPr>
            <w:r w:rsidRPr="008D2C1D">
              <w:rPr>
                <w:rFonts w:ascii="Times New Roman" w:hAnsi="Times New Roman" w:cs="Times New Roman"/>
                <w:sz w:val="24"/>
                <w:szCs w:val="24"/>
              </w:rPr>
              <w:t>Чердаклинский район, с. Новый Белый Яр, ул. Кооперативная, д. 26</w:t>
            </w:r>
          </w:p>
        </w:tc>
        <w:tc>
          <w:tcPr>
            <w:tcW w:w="2126"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jc w:val="both"/>
              <w:rPr>
                <w:rFonts w:ascii="Times New Roman" w:hAnsi="Times New Roman" w:cs="Times New Roman"/>
                <w:sz w:val="24"/>
                <w:szCs w:val="24"/>
              </w:rPr>
            </w:pPr>
            <w:r w:rsidRPr="008D2C1D">
              <w:rPr>
                <w:rFonts w:ascii="Times New Roman" w:hAnsi="Times New Roman" w:cs="Times New Roman"/>
                <w:sz w:val="24"/>
                <w:szCs w:val="24"/>
              </w:rPr>
              <w:t xml:space="preserve">МО </w:t>
            </w:r>
            <w:r w:rsidR="00D00A9F" w:rsidRPr="008D2C1D">
              <w:rPr>
                <w:rFonts w:ascii="Times New Roman" w:hAnsi="Times New Roman" w:cs="Times New Roman"/>
                <w:sz w:val="24"/>
                <w:szCs w:val="24"/>
              </w:rPr>
              <w:t>«</w:t>
            </w:r>
            <w:r w:rsidRPr="008D2C1D">
              <w:rPr>
                <w:rFonts w:ascii="Times New Roman" w:hAnsi="Times New Roman" w:cs="Times New Roman"/>
                <w:sz w:val="24"/>
                <w:szCs w:val="24"/>
              </w:rPr>
              <w:t>Белоярское сельское поселение</w:t>
            </w:r>
            <w:r w:rsidR="00D00A9F" w:rsidRPr="008D2C1D">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ind w:hanging="18"/>
              <w:jc w:val="center"/>
              <w:rPr>
                <w:rFonts w:ascii="Times New Roman" w:hAnsi="Times New Roman" w:cs="Times New Roman"/>
                <w:sz w:val="24"/>
                <w:szCs w:val="24"/>
              </w:rPr>
            </w:pPr>
            <w:r w:rsidRPr="008D2C1D">
              <w:rPr>
                <w:rFonts w:ascii="Times New Roman" w:hAnsi="Times New Roman" w:cs="Times New Roman"/>
                <w:sz w:val="24"/>
                <w:szCs w:val="24"/>
              </w:rPr>
              <w:t>11321</w:t>
            </w:r>
          </w:p>
        </w:tc>
        <w:tc>
          <w:tcPr>
            <w:tcW w:w="141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ind w:hanging="18"/>
              <w:jc w:val="center"/>
              <w:rPr>
                <w:rFonts w:ascii="Times New Roman" w:hAnsi="Times New Roman" w:cs="Times New Roman"/>
                <w:sz w:val="24"/>
                <w:szCs w:val="24"/>
              </w:rPr>
            </w:pPr>
            <w:r w:rsidRPr="008D2C1D">
              <w:rPr>
                <w:rFonts w:ascii="Times New Roman" w:hAnsi="Times New Roman" w:cs="Times New Roman"/>
                <w:sz w:val="24"/>
                <w:szCs w:val="24"/>
              </w:rPr>
              <w:t>находится в здании СДК</w:t>
            </w:r>
          </w:p>
        </w:tc>
        <w:tc>
          <w:tcPr>
            <w:tcW w:w="1559"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r w:rsidRPr="008D2C1D">
              <w:t>1</w:t>
            </w:r>
          </w:p>
        </w:tc>
        <w:tc>
          <w:tcPr>
            <w:tcW w:w="1134"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p>
        </w:tc>
        <w:tc>
          <w:tcPr>
            <w:tcW w:w="1276"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p>
        </w:tc>
      </w:tr>
      <w:tr w:rsidR="00977FD3" w:rsidRPr="008D2C1D" w:rsidTr="00187A10">
        <w:trPr>
          <w:jc w:val="center"/>
        </w:trPr>
        <w:tc>
          <w:tcPr>
            <w:tcW w:w="56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napToGrid w:val="0"/>
              <w:spacing w:after="0" w:line="240" w:lineRule="auto"/>
              <w:jc w:val="center"/>
              <w:rPr>
                <w:rFonts w:ascii="Times New Roman" w:eastAsia="Calibri" w:hAnsi="Times New Roman" w:cs="Times New Roman"/>
                <w:sz w:val="24"/>
                <w:szCs w:val="24"/>
              </w:rPr>
            </w:pPr>
            <w:r w:rsidRPr="008D2C1D">
              <w:rPr>
                <w:rFonts w:ascii="Times New Roman" w:eastAsia="Calibri" w:hAnsi="Times New Roman" w:cs="Times New Roman"/>
                <w:sz w:val="24"/>
                <w:szCs w:val="24"/>
              </w:rPr>
              <w:t>5</w:t>
            </w:r>
          </w:p>
        </w:tc>
        <w:tc>
          <w:tcPr>
            <w:tcW w:w="3707"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jc w:val="both"/>
              <w:rPr>
                <w:rFonts w:ascii="Times New Roman" w:hAnsi="Times New Roman" w:cs="Times New Roman"/>
                <w:sz w:val="24"/>
                <w:szCs w:val="24"/>
              </w:rPr>
            </w:pPr>
            <w:r w:rsidRPr="008D2C1D">
              <w:rPr>
                <w:rFonts w:ascii="Times New Roman" w:hAnsi="Times New Roman" w:cs="Times New Roman"/>
                <w:sz w:val="24"/>
                <w:szCs w:val="24"/>
              </w:rPr>
              <w:t>Старобелоярская сельская библиотека</w:t>
            </w:r>
          </w:p>
        </w:tc>
        <w:tc>
          <w:tcPr>
            <w:tcW w:w="226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jc w:val="both"/>
              <w:rPr>
                <w:rFonts w:ascii="Times New Roman" w:hAnsi="Times New Roman" w:cs="Times New Roman"/>
                <w:sz w:val="24"/>
                <w:szCs w:val="24"/>
              </w:rPr>
            </w:pPr>
            <w:r w:rsidRPr="008D2C1D">
              <w:rPr>
                <w:rFonts w:ascii="Times New Roman" w:hAnsi="Times New Roman" w:cs="Times New Roman"/>
                <w:sz w:val="24"/>
                <w:szCs w:val="24"/>
              </w:rPr>
              <w:t>Чердаклинский район, с. Старый Белый Яр, ул. Набережная, д. 1</w:t>
            </w:r>
          </w:p>
        </w:tc>
        <w:tc>
          <w:tcPr>
            <w:tcW w:w="2126"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ind w:hanging="18"/>
              <w:jc w:val="center"/>
              <w:rPr>
                <w:rFonts w:ascii="Times New Roman" w:hAnsi="Times New Roman" w:cs="Times New Roman"/>
                <w:sz w:val="24"/>
                <w:szCs w:val="24"/>
              </w:rPr>
            </w:pPr>
            <w:r w:rsidRPr="008D2C1D">
              <w:rPr>
                <w:rFonts w:ascii="Times New Roman" w:hAnsi="Times New Roman" w:cs="Times New Roman"/>
                <w:sz w:val="24"/>
                <w:szCs w:val="24"/>
              </w:rPr>
              <w:t>7664</w:t>
            </w:r>
          </w:p>
        </w:tc>
        <w:tc>
          <w:tcPr>
            <w:tcW w:w="141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ind w:hanging="18"/>
              <w:jc w:val="center"/>
              <w:rPr>
                <w:rFonts w:ascii="Times New Roman" w:hAnsi="Times New Roman" w:cs="Times New Roman"/>
                <w:sz w:val="24"/>
                <w:szCs w:val="24"/>
              </w:rPr>
            </w:pPr>
            <w:r w:rsidRPr="008D2C1D">
              <w:rPr>
                <w:rFonts w:ascii="Times New Roman" w:hAnsi="Times New Roman" w:cs="Times New Roman"/>
                <w:sz w:val="24"/>
                <w:szCs w:val="24"/>
              </w:rPr>
              <w:t>находится в здании школы</w:t>
            </w:r>
          </w:p>
        </w:tc>
        <w:tc>
          <w:tcPr>
            <w:tcW w:w="1559"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r w:rsidRPr="008D2C1D">
              <w:t>1</w:t>
            </w:r>
          </w:p>
        </w:tc>
        <w:tc>
          <w:tcPr>
            <w:tcW w:w="1134"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p>
        </w:tc>
        <w:tc>
          <w:tcPr>
            <w:tcW w:w="1276"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p>
        </w:tc>
      </w:tr>
      <w:tr w:rsidR="00977FD3" w:rsidRPr="008D2C1D" w:rsidTr="00187A10">
        <w:trPr>
          <w:jc w:val="center"/>
        </w:trPr>
        <w:tc>
          <w:tcPr>
            <w:tcW w:w="56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napToGrid w:val="0"/>
              <w:spacing w:after="0" w:line="240" w:lineRule="auto"/>
              <w:jc w:val="center"/>
              <w:rPr>
                <w:rFonts w:ascii="Times New Roman" w:eastAsia="Calibri" w:hAnsi="Times New Roman" w:cs="Times New Roman"/>
                <w:sz w:val="24"/>
                <w:szCs w:val="24"/>
              </w:rPr>
            </w:pPr>
            <w:r w:rsidRPr="008D2C1D">
              <w:rPr>
                <w:rFonts w:ascii="Times New Roman" w:eastAsia="Calibri" w:hAnsi="Times New Roman" w:cs="Times New Roman"/>
                <w:sz w:val="24"/>
                <w:szCs w:val="24"/>
              </w:rPr>
              <w:t>6</w:t>
            </w:r>
          </w:p>
        </w:tc>
        <w:tc>
          <w:tcPr>
            <w:tcW w:w="3707"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jc w:val="both"/>
              <w:rPr>
                <w:rFonts w:ascii="Times New Roman" w:hAnsi="Times New Roman" w:cs="Times New Roman"/>
                <w:sz w:val="24"/>
                <w:szCs w:val="24"/>
              </w:rPr>
            </w:pPr>
            <w:r w:rsidRPr="008D2C1D">
              <w:rPr>
                <w:rFonts w:ascii="Times New Roman" w:hAnsi="Times New Roman" w:cs="Times New Roman"/>
                <w:sz w:val="24"/>
                <w:szCs w:val="24"/>
              </w:rPr>
              <w:t>Суходольская сельская библиотека</w:t>
            </w:r>
          </w:p>
        </w:tc>
        <w:tc>
          <w:tcPr>
            <w:tcW w:w="226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jc w:val="both"/>
              <w:rPr>
                <w:rFonts w:ascii="Times New Roman" w:hAnsi="Times New Roman" w:cs="Times New Roman"/>
                <w:sz w:val="24"/>
                <w:szCs w:val="24"/>
              </w:rPr>
            </w:pPr>
            <w:r w:rsidRPr="008D2C1D">
              <w:rPr>
                <w:rFonts w:ascii="Times New Roman" w:hAnsi="Times New Roman" w:cs="Times New Roman"/>
                <w:sz w:val="24"/>
                <w:szCs w:val="24"/>
              </w:rPr>
              <w:t>Чердаклинский район, с. Суходол, ул. Мира, д. 27</w:t>
            </w:r>
          </w:p>
        </w:tc>
        <w:tc>
          <w:tcPr>
            <w:tcW w:w="2126"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jc w:val="both"/>
              <w:rPr>
                <w:rFonts w:ascii="Times New Roman" w:hAnsi="Times New Roman" w:cs="Times New Roman"/>
                <w:sz w:val="24"/>
                <w:szCs w:val="24"/>
              </w:rPr>
            </w:pPr>
            <w:r w:rsidRPr="008D2C1D">
              <w:rPr>
                <w:rFonts w:ascii="Times New Roman" w:hAnsi="Times New Roman" w:cs="Times New Roman"/>
                <w:sz w:val="24"/>
                <w:szCs w:val="24"/>
              </w:rPr>
              <w:t xml:space="preserve">МО </w:t>
            </w:r>
            <w:r w:rsidR="00D00A9F" w:rsidRPr="008D2C1D">
              <w:rPr>
                <w:rFonts w:ascii="Times New Roman" w:hAnsi="Times New Roman" w:cs="Times New Roman"/>
                <w:sz w:val="24"/>
                <w:szCs w:val="24"/>
              </w:rPr>
              <w:t>«</w:t>
            </w:r>
            <w:r w:rsidRPr="008D2C1D">
              <w:rPr>
                <w:rFonts w:ascii="Times New Roman" w:hAnsi="Times New Roman" w:cs="Times New Roman"/>
                <w:sz w:val="24"/>
                <w:szCs w:val="24"/>
              </w:rPr>
              <w:t>Белоярское сельское поселение</w:t>
            </w:r>
            <w:r w:rsidR="00D00A9F" w:rsidRPr="008D2C1D">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ind w:hanging="18"/>
              <w:jc w:val="center"/>
              <w:rPr>
                <w:rFonts w:ascii="Times New Roman" w:hAnsi="Times New Roman" w:cs="Times New Roman"/>
                <w:sz w:val="24"/>
                <w:szCs w:val="24"/>
              </w:rPr>
            </w:pPr>
            <w:r w:rsidRPr="008D2C1D">
              <w:rPr>
                <w:rFonts w:ascii="Times New Roman" w:hAnsi="Times New Roman" w:cs="Times New Roman"/>
                <w:sz w:val="24"/>
                <w:szCs w:val="24"/>
              </w:rPr>
              <w:t>11878</w:t>
            </w:r>
          </w:p>
        </w:tc>
        <w:tc>
          <w:tcPr>
            <w:tcW w:w="1418"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spacing w:after="0" w:line="240" w:lineRule="auto"/>
              <w:ind w:hanging="18"/>
              <w:jc w:val="center"/>
              <w:rPr>
                <w:rFonts w:ascii="Times New Roman" w:hAnsi="Times New Roman" w:cs="Times New Roman"/>
                <w:sz w:val="24"/>
                <w:szCs w:val="24"/>
              </w:rPr>
            </w:pPr>
            <w:r w:rsidRPr="008D2C1D">
              <w:rPr>
                <w:rFonts w:ascii="Times New Roman" w:hAnsi="Times New Roman" w:cs="Times New Roman"/>
                <w:sz w:val="24"/>
                <w:szCs w:val="24"/>
              </w:rPr>
              <w:t>находится в здании СДК</w:t>
            </w:r>
          </w:p>
        </w:tc>
        <w:tc>
          <w:tcPr>
            <w:tcW w:w="1559"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r w:rsidRPr="008D2C1D">
              <w:t>1</w:t>
            </w:r>
          </w:p>
        </w:tc>
        <w:tc>
          <w:tcPr>
            <w:tcW w:w="1134"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p>
        </w:tc>
        <w:tc>
          <w:tcPr>
            <w:tcW w:w="1276" w:type="dxa"/>
            <w:tcBorders>
              <w:top w:val="single" w:sz="6" w:space="0" w:color="auto"/>
              <w:left w:val="single" w:sz="6" w:space="0" w:color="auto"/>
              <w:bottom w:val="single" w:sz="6" w:space="0" w:color="auto"/>
              <w:right w:val="single" w:sz="6" w:space="0" w:color="auto"/>
            </w:tcBorders>
          </w:tcPr>
          <w:p w:rsidR="00977FD3" w:rsidRPr="008D2C1D" w:rsidRDefault="00977FD3" w:rsidP="009873F1">
            <w:pPr>
              <w:pStyle w:val="Style1"/>
              <w:widowControl/>
              <w:spacing w:line="240" w:lineRule="auto"/>
              <w:ind w:hanging="18"/>
              <w:jc w:val="center"/>
            </w:pPr>
          </w:p>
        </w:tc>
      </w:tr>
    </w:tbl>
    <w:p w:rsidR="00977FD3" w:rsidRPr="008D2C1D" w:rsidRDefault="00977FD3" w:rsidP="009873F1">
      <w:pPr>
        <w:spacing w:after="0" w:line="240" w:lineRule="auto"/>
        <w:ind w:firstLine="709"/>
        <w:jc w:val="both"/>
        <w:rPr>
          <w:rFonts w:ascii="Times New Roman" w:hAnsi="Times New Roman" w:cs="Times New Roman"/>
          <w:sz w:val="28"/>
          <w:szCs w:val="28"/>
        </w:rPr>
        <w:sectPr w:rsidR="00977FD3" w:rsidRPr="008D2C1D" w:rsidSect="002F0E4A">
          <w:pgSz w:w="16838" w:h="11906" w:orient="landscape"/>
          <w:pgMar w:top="1134" w:right="567" w:bottom="567" w:left="567" w:header="709" w:footer="709" w:gutter="0"/>
          <w:pgNumType w:start="49"/>
          <w:cols w:space="708"/>
          <w:docGrid w:linePitch="360"/>
        </w:sectPr>
      </w:pPr>
    </w:p>
    <w:p w:rsidR="0015487E" w:rsidRPr="008D2C1D" w:rsidRDefault="0015487E" w:rsidP="0015487E">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В настоящее время н</w:t>
      </w:r>
      <w:r w:rsidR="00F47EBC" w:rsidRPr="008D2C1D">
        <w:rPr>
          <w:rFonts w:ascii="Times New Roman" w:hAnsi="Times New Roman" w:cs="Times New Roman"/>
          <w:sz w:val="28"/>
          <w:szCs w:val="28"/>
        </w:rPr>
        <w:t>аселение</w:t>
      </w:r>
      <w:r w:rsidR="00284B6C" w:rsidRPr="008D2C1D">
        <w:rPr>
          <w:rFonts w:ascii="Times New Roman" w:hAnsi="Times New Roman" w:cs="Times New Roman"/>
          <w:sz w:val="28"/>
          <w:szCs w:val="28"/>
        </w:rPr>
        <w:t xml:space="preserve"> не </w:t>
      </w:r>
      <w:r w:rsidRPr="008D2C1D">
        <w:rPr>
          <w:rFonts w:ascii="Times New Roman" w:hAnsi="Times New Roman" w:cs="Times New Roman"/>
          <w:sz w:val="28"/>
          <w:szCs w:val="28"/>
        </w:rPr>
        <w:t>в полной мере обеспечено культурно-досуговыми учреждениями</w:t>
      </w:r>
      <w:r w:rsidR="00284B6C" w:rsidRPr="008D2C1D">
        <w:rPr>
          <w:rFonts w:ascii="Times New Roman" w:hAnsi="Times New Roman" w:cs="Times New Roman"/>
          <w:sz w:val="28"/>
          <w:szCs w:val="28"/>
        </w:rPr>
        <w:t>. Н</w:t>
      </w:r>
      <w:r w:rsidR="00467097" w:rsidRPr="008D2C1D">
        <w:rPr>
          <w:rFonts w:ascii="Times New Roman" w:hAnsi="Times New Roman" w:cs="Times New Roman"/>
          <w:sz w:val="28"/>
          <w:szCs w:val="28"/>
        </w:rPr>
        <w:t>еобходима реконструкция с увеличением их вместимости.</w:t>
      </w:r>
    </w:p>
    <w:p w:rsidR="00284B6C" w:rsidRPr="008D2C1D" w:rsidRDefault="00284B6C" w:rsidP="0015487E">
      <w:pPr>
        <w:spacing w:after="0" w:line="240" w:lineRule="auto"/>
        <w:ind w:firstLine="709"/>
        <w:jc w:val="both"/>
        <w:rPr>
          <w:rFonts w:ascii="Times New Roman" w:hAnsi="Times New Roman" w:cs="Times New Roman"/>
          <w:sz w:val="28"/>
          <w:szCs w:val="28"/>
        </w:rPr>
      </w:pPr>
    </w:p>
    <w:p w:rsidR="002871B8" w:rsidRPr="008D2C1D" w:rsidRDefault="002871B8" w:rsidP="00F75C6E">
      <w:pPr>
        <w:pStyle w:val="af0"/>
        <w:numPr>
          <w:ilvl w:val="3"/>
          <w:numId w:val="18"/>
        </w:numPr>
        <w:spacing w:after="0" w:line="240" w:lineRule="auto"/>
        <w:jc w:val="center"/>
        <w:outlineLvl w:val="3"/>
        <w:rPr>
          <w:rFonts w:ascii="Times New Roman" w:hAnsi="Times New Roman" w:cs="Times New Roman"/>
          <w:b/>
          <w:sz w:val="28"/>
          <w:szCs w:val="28"/>
        </w:rPr>
      </w:pPr>
      <w:bookmarkStart w:id="91" w:name="_Toc25760307"/>
      <w:r w:rsidRPr="008D2C1D">
        <w:rPr>
          <w:rFonts w:ascii="Times New Roman" w:hAnsi="Times New Roman" w:cs="Times New Roman"/>
          <w:b/>
          <w:sz w:val="28"/>
          <w:szCs w:val="28"/>
        </w:rPr>
        <w:t>Объекты физической культуры и спорта</w:t>
      </w:r>
      <w:bookmarkEnd w:id="91"/>
      <w:r w:rsidRPr="008D2C1D">
        <w:rPr>
          <w:rFonts w:ascii="Times New Roman" w:hAnsi="Times New Roman" w:cs="Times New Roman"/>
          <w:b/>
          <w:sz w:val="28"/>
          <w:szCs w:val="28"/>
        </w:rPr>
        <w:t xml:space="preserve"> </w:t>
      </w:r>
    </w:p>
    <w:p w:rsidR="002871B8" w:rsidRPr="008D2C1D" w:rsidRDefault="002871B8" w:rsidP="009873F1">
      <w:pPr>
        <w:spacing w:after="0" w:line="240" w:lineRule="auto"/>
        <w:ind w:firstLine="709"/>
        <w:jc w:val="both"/>
        <w:rPr>
          <w:rFonts w:ascii="Times New Roman" w:hAnsi="Times New Roman" w:cs="Times New Roman"/>
          <w:sz w:val="28"/>
          <w:szCs w:val="28"/>
        </w:rPr>
      </w:pPr>
    </w:p>
    <w:p w:rsidR="00DF4386" w:rsidRPr="008D2C1D" w:rsidRDefault="00DF4386" w:rsidP="009873F1">
      <w:pPr>
        <w:pStyle w:val="affffffa"/>
        <w:spacing w:line="240" w:lineRule="auto"/>
      </w:pPr>
      <w:r w:rsidRPr="008D2C1D">
        <w:t>Сеть физкультурно-спортивных объектов в Белоярском сельском поселении представляет собой систему, состоящую из сооружений общеобразовательных учреждений и объектов сети общего пользования.</w:t>
      </w:r>
    </w:p>
    <w:p w:rsidR="007963CC" w:rsidRPr="008D2C1D" w:rsidRDefault="007963CC" w:rsidP="007963CC">
      <w:pPr>
        <w:pStyle w:val="affffffa"/>
        <w:spacing w:line="240" w:lineRule="auto"/>
      </w:pPr>
      <w:r w:rsidRPr="008D2C1D">
        <w:t xml:space="preserve">В соответствии с нормами градостроительного проектирования муниципального образования </w:t>
      </w:r>
      <w:r w:rsidR="00EF61CC">
        <w:t>«</w:t>
      </w:r>
      <w:r w:rsidRPr="008D2C1D">
        <w:t>Белоярское сельское поселение</w:t>
      </w:r>
      <w:r w:rsidR="00EF61CC">
        <w:t>»</w:t>
      </w:r>
      <w:r w:rsidRPr="008D2C1D">
        <w:t xml:space="preserve"> Чердаклинский район Ульяновской области</w:t>
      </w:r>
      <w:r w:rsidR="00F66498" w:rsidRPr="008D2C1D">
        <w:t xml:space="preserve"> ф</w:t>
      </w:r>
      <w:r w:rsidRPr="008D2C1D">
        <w:t>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284B6C" w:rsidRPr="008D2C1D" w:rsidRDefault="00ED2DE6" w:rsidP="007963CC">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Необходимо </w:t>
      </w:r>
      <w:r w:rsidR="00284B6C" w:rsidRPr="008D2C1D">
        <w:rPr>
          <w:rFonts w:ascii="Times New Roman" w:hAnsi="Times New Roman" w:cs="Times New Roman"/>
          <w:sz w:val="28"/>
          <w:szCs w:val="28"/>
        </w:rPr>
        <w:t xml:space="preserve">провести территориальное расширение объектов физической культуры и спорта, нормативная потребность которых </w:t>
      </w:r>
      <w:r w:rsidR="007963CC" w:rsidRPr="008D2C1D">
        <w:rPr>
          <w:rFonts w:ascii="Times New Roman" w:hAnsi="Times New Roman" w:cs="Times New Roman"/>
          <w:sz w:val="28"/>
          <w:szCs w:val="28"/>
        </w:rPr>
        <w:t xml:space="preserve">в настоящее время </w:t>
      </w:r>
      <w:r w:rsidR="00284B6C" w:rsidRPr="008D2C1D">
        <w:rPr>
          <w:rFonts w:ascii="Times New Roman" w:hAnsi="Times New Roman" w:cs="Times New Roman"/>
          <w:sz w:val="28"/>
          <w:szCs w:val="28"/>
        </w:rPr>
        <w:t>не</w:t>
      </w:r>
      <w:r w:rsidR="007963CC" w:rsidRPr="008D2C1D">
        <w:rPr>
          <w:rFonts w:ascii="Times New Roman" w:hAnsi="Times New Roman" w:cs="Times New Roman"/>
          <w:sz w:val="28"/>
          <w:szCs w:val="28"/>
        </w:rPr>
        <w:t xml:space="preserve"> в полной мере обеспечена</w:t>
      </w:r>
      <w:r w:rsidR="00284B6C" w:rsidRPr="008D2C1D">
        <w:rPr>
          <w:rFonts w:ascii="Times New Roman" w:hAnsi="Times New Roman" w:cs="Times New Roman"/>
          <w:sz w:val="28"/>
          <w:szCs w:val="28"/>
        </w:rPr>
        <w:t>.</w:t>
      </w:r>
    </w:p>
    <w:p w:rsidR="00284B6C" w:rsidRPr="008D2C1D" w:rsidRDefault="00284B6C" w:rsidP="009873F1">
      <w:pPr>
        <w:pStyle w:val="affffffa"/>
        <w:spacing w:line="240" w:lineRule="auto"/>
      </w:pPr>
    </w:p>
    <w:p w:rsidR="00DF4386" w:rsidRPr="008D2C1D" w:rsidRDefault="00DF4386" w:rsidP="009873F1">
      <w:pPr>
        <w:pStyle w:val="af0"/>
        <w:spacing w:after="0" w:line="240" w:lineRule="auto"/>
        <w:jc w:val="right"/>
        <w:rPr>
          <w:rFonts w:ascii="Times New Roman" w:hAnsi="Times New Roman" w:cs="Times New Roman"/>
          <w:sz w:val="28"/>
          <w:szCs w:val="28"/>
        </w:rPr>
      </w:pPr>
      <w:r w:rsidRPr="008D2C1D">
        <w:rPr>
          <w:rFonts w:ascii="Times New Roman" w:hAnsi="Times New Roman" w:cs="Times New Roman"/>
          <w:sz w:val="28"/>
          <w:szCs w:val="28"/>
        </w:rPr>
        <w:t>Таблица 1</w:t>
      </w:r>
      <w:r w:rsidR="00D75D39" w:rsidRPr="008D2C1D">
        <w:rPr>
          <w:rFonts w:ascii="Times New Roman" w:hAnsi="Times New Roman" w:cs="Times New Roman"/>
          <w:sz w:val="28"/>
          <w:szCs w:val="28"/>
        </w:rPr>
        <w:t>3</w:t>
      </w:r>
    </w:p>
    <w:p w:rsidR="00DF4386" w:rsidRPr="008D2C1D" w:rsidRDefault="00DF4386" w:rsidP="009873F1">
      <w:pPr>
        <w:pStyle w:val="af0"/>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Обеспеченность сельских поселений объектами физической культуры и спорта</w:t>
      </w:r>
      <w:r w:rsidRPr="008D2C1D">
        <w:rPr>
          <w:rStyle w:val="afc"/>
          <w:rFonts w:ascii="Times New Roman" w:hAnsi="Times New Roman" w:cs="Times New Roman"/>
          <w:sz w:val="28"/>
          <w:szCs w:val="28"/>
        </w:rPr>
        <w:footnoteReference w:id="1"/>
      </w:r>
    </w:p>
    <w:tbl>
      <w:tblPr>
        <w:tblStyle w:val="af2"/>
        <w:tblW w:w="0" w:type="auto"/>
        <w:jc w:val="center"/>
        <w:tblLook w:val="04A0" w:firstRow="1" w:lastRow="0" w:firstColumn="1" w:lastColumn="0" w:noHBand="0" w:noVBand="1"/>
      </w:tblPr>
      <w:tblGrid>
        <w:gridCol w:w="4917"/>
        <w:gridCol w:w="1559"/>
        <w:gridCol w:w="776"/>
        <w:gridCol w:w="776"/>
        <w:gridCol w:w="776"/>
        <w:gridCol w:w="776"/>
      </w:tblGrid>
      <w:tr w:rsidR="00810E4E" w:rsidRPr="008D2C1D" w:rsidTr="00810E4E">
        <w:trPr>
          <w:jc w:val="center"/>
        </w:trPr>
        <w:tc>
          <w:tcPr>
            <w:tcW w:w="4917" w:type="dxa"/>
            <w:vAlign w:val="center"/>
          </w:tcPr>
          <w:p w:rsidR="00810E4E" w:rsidRPr="008D2C1D" w:rsidRDefault="00810E4E" w:rsidP="00F75C6E">
            <w:pPr>
              <w:jc w:val="center"/>
              <w:rPr>
                <w:rFonts w:ascii="Times New Roman" w:eastAsia="Times New Roman" w:hAnsi="Times New Roman" w:cs="Times New Roman"/>
                <w:b/>
                <w:bCs/>
                <w:sz w:val="28"/>
                <w:szCs w:val="28"/>
                <w:lang w:eastAsia="ru-RU"/>
              </w:rPr>
            </w:pPr>
            <w:r w:rsidRPr="008D2C1D">
              <w:rPr>
                <w:rFonts w:ascii="Times New Roman" w:eastAsia="Times New Roman" w:hAnsi="Times New Roman" w:cs="Times New Roman"/>
                <w:b/>
                <w:bCs/>
                <w:sz w:val="28"/>
                <w:szCs w:val="28"/>
                <w:lang w:eastAsia="ru-RU"/>
              </w:rPr>
              <w:t>Показатели</w:t>
            </w:r>
          </w:p>
        </w:tc>
        <w:tc>
          <w:tcPr>
            <w:tcW w:w="1559" w:type="dxa"/>
          </w:tcPr>
          <w:p w:rsidR="00810E4E" w:rsidRPr="008D2C1D" w:rsidRDefault="00810E4E" w:rsidP="00810E4E">
            <w:pPr>
              <w:jc w:val="center"/>
              <w:rPr>
                <w:rFonts w:ascii="Times New Roman" w:eastAsia="Times New Roman" w:hAnsi="Times New Roman" w:cs="Times New Roman"/>
                <w:b/>
                <w:bCs/>
                <w:sz w:val="28"/>
                <w:szCs w:val="28"/>
                <w:lang w:eastAsia="ru-RU"/>
              </w:rPr>
            </w:pPr>
            <w:r w:rsidRPr="008D2C1D">
              <w:rPr>
                <w:rFonts w:ascii="Times New Roman" w:eastAsia="Times New Roman" w:hAnsi="Times New Roman" w:cs="Times New Roman"/>
                <w:b/>
                <w:bCs/>
                <w:sz w:val="28"/>
                <w:szCs w:val="28"/>
                <w:lang w:eastAsia="ru-RU"/>
              </w:rPr>
              <w:t>Ед. измерения</w:t>
            </w:r>
          </w:p>
        </w:tc>
        <w:tc>
          <w:tcPr>
            <w:tcW w:w="776" w:type="dxa"/>
          </w:tcPr>
          <w:p w:rsidR="00810E4E" w:rsidRPr="008D2C1D" w:rsidRDefault="00810E4E" w:rsidP="00810E4E">
            <w:pPr>
              <w:pStyle w:val="af0"/>
              <w:ind w:left="10" w:hanging="10"/>
              <w:jc w:val="center"/>
              <w:rPr>
                <w:rFonts w:ascii="Times New Roman" w:hAnsi="Times New Roman" w:cs="Times New Roman"/>
                <w:sz w:val="28"/>
                <w:szCs w:val="28"/>
              </w:rPr>
            </w:pPr>
            <w:r w:rsidRPr="008D2C1D">
              <w:rPr>
                <w:rFonts w:ascii="Times New Roman" w:hAnsi="Times New Roman" w:cs="Times New Roman"/>
                <w:sz w:val="28"/>
                <w:szCs w:val="28"/>
              </w:rPr>
              <w:t>2015</w:t>
            </w:r>
          </w:p>
        </w:tc>
        <w:tc>
          <w:tcPr>
            <w:tcW w:w="776" w:type="dxa"/>
          </w:tcPr>
          <w:p w:rsidR="00810E4E" w:rsidRPr="008D2C1D" w:rsidRDefault="00810E4E" w:rsidP="00810E4E">
            <w:pPr>
              <w:pStyle w:val="af0"/>
              <w:ind w:left="10" w:hanging="10"/>
              <w:jc w:val="center"/>
              <w:rPr>
                <w:rFonts w:ascii="Times New Roman" w:hAnsi="Times New Roman" w:cs="Times New Roman"/>
                <w:sz w:val="28"/>
                <w:szCs w:val="28"/>
              </w:rPr>
            </w:pPr>
            <w:r w:rsidRPr="008D2C1D">
              <w:rPr>
                <w:rFonts w:ascii="Times New Roman" w:hAnsi="Times New Roman" w:cs="Times New Roman"/>
                <w:sz w:val="28"/>
                <w:szCs w:val="28"/>
              </w:rPr>
              <w:t>2016</w:t>
            </w:r>
          </w:p>
        </w:tc>
        <w:tc>
          <w:tcPr>
            <w:tcW w:w="776" w:type="dxa"/>
          </w:tcPr>
          <w:p w:rsidR="00810E4E" w:rsidRPr="008D2C1D" w:rsidRDefault="00810E4E" w:rsidP="00810E4E">
            <w:pPr>
              <w:pStyle w:val="af0"/>
              <w:ind w:left="10" w:hanging="10"/>
              <w:jc w:val="center"/>
              <w:rPr>
                <w:rFonts w:ascii="Times New Roman" w:hAnsi="Times New Roman" w:cs="Times New Roman"/>
                <w:sz w:val="28"/>
                <w:szCs w:val="28"/>
              </w:rPr>
            </w:pPr>
            <w:r w:rsidRPr="008D2C1D">
              <w:rPr>
                <w:rFonts w:ascii="Times New Roman" w:hAnsi="Times New Roman" w:cs="Times New Roman"/>
                <w:sz w:val="28"/>
                <w:szCs w:val="28"/>
              </w:rPr>
              <w:t>2017</w:t>
            </w:r>
          </w:p>
        </w:tc>
        <w:tc>
          <w:tcPr>
            <w:tcW w:w="776" w:type="dxa"/>
          </w:tcPr>
          <w:p w:rsidR="00810E4E" w:rsidRPr="008D2C1D" w:rsidRDefault="00810E4E" w:rsidP="00810E4E">
            <w:pPr>
              <w:pStyle w:val="af0"/>
              <w:ind w:left="10" w:hanging="10"/>
              <w:jc w:val="center"/>
              <w:rPr>
                <w:rFonts w:ascii="Times New Roman" w:hAnsi="Times New Roman" w:cs="Times New Roman"/>
                <w:sz w:val="28"/>
                <w:szCs w:val="28"/>
              </w:rPr>
            </w:pPr>
            <w:r w:rsidRPr="008D2C1D">
              <w:rPr>
                <w:rFonts w:ascii="Times New Roman" w:hAnsi="Times New Roman" w:cs="Times New Roman"/>
                <w:sz w:val="28"/>
                <w:szCs w:val="28"/>
              </w:rPr>
              <w:t>2018</w:t>
            </w:r>
          </w:p>
        </w:tc>
      </w:tr>
      <w:tr w:rsidR="00810E4E" w:rsidRPr="008D2C1D" w:rsidTr="00810E4E">
        <w:trPr>
          <w:jc w:val="center"/>
        </w:trPr>
        <w:tc>
          <w:tcPr>
            <w:tcW w:w="4917" w:type="dxa"/>
          </w:tcPr>
          <w:p w:rsidR="00810E4E" w:rsidRPr="008D2C1D" w:rsidRDefault="00810E4E" w:rsidP="00810E4E">
            <w:pPr>
              <w:pStyle w:val="af0"/>
              <w:tabs>
                <w:tab w:val="left" w:pos="0"/>
              </w:tabs>
              <w:ind w:left="0"/>
              <w:jc w:val="center"/>
              <w:rPr>
                <w:rFonts w:ascii="Times New Roman" w:hAnsi="Times New Roman" w:cs="Times New Roman"/>
                <w:sz w:val="28"/>
                <w:szCs w:val="28"/>
              </w:rPr>
            </w:pPr>
            <w:r w:rsidRPr="008D2C1D">
              <w:rPr>
                <w:rFonts w:ascii="Times New Roman" w:eastAsia="Times New Roman" w:hAnsi="Times New Roman" w:cs="Times New Roman"/>
                <w:sz w:val="28"/>
                <w:szCs w:val="28"/>
                <w:lang w:eastAsia="ru-RU"/>
              </w:rPr>
              <w:t>Число спортивных сооружений - всего</w:t>
            </w:r>
          </w:p>
        </w:tc>
        <w:tc>
          <w:tcPr>
            <w:tcW w:w="1559" w:type="dxa"/>
          </w:tcPr>
          <w:p w:rsidR="00810E4E" w:rsidRPr="008D2C1D" w:rsidRDefault="00810E4E" w:rsidP="00810E4E">
            <w:pPr>
              <w:pStyle w:val="af0"/>
              <w:ind w:left="10" w:hanging="10"/>
              <w:jc w:val="center"/>
              <w:rPr>
                <w:rFonts w:ascii="Times New Roman" w:hAnsi="Times New Roman" w:cs="Times New Roman"/>
                <w:sz w:val="28"/>
                <w:szCs w:val="28"/>
              </w:rPr>
            </w:pPr>
          </w:p>
        </w:tc>
        <w:tc>
          <w:tcPr>
            <w:tcW w:w="776" w:type="dxa"/>
          </w:tcPr>
          <w:p w:rsidR="00810E4E" w:rsidRPr="008D2C1D" w:rsidRDefault="00810E4E" w:rsidP="00810E4E">
            <w:pPr>
              <w:pStyle w:val="af0"/>
              <w:ind w:left="10" w:hanging="10"/>
              <w:jc w:val="center"/>
              <w:rPr>
                <w:rFonts w:ascii="Times New Roman" w:hAnsi="Times New Roman" w:cs="Times New Roman"/>
                <w:sz w:val="28"/>
                <w:szCs w:val="28"/>
              </w:rPr>
            </w:pPr>
          </w:p>
        </w:tc>
        <w:tc>
          <w:tcPr>
            <w:tcW w:w="776" w:type="dxa"/>
          </w:tcPr>
          <w:p w:rsidR="00810E4E" w:rsidRPr="008D2C1D" w:rsidRDefault="00810E4E" w:rsidP="00810E4E">
            <w:pPr>
              <w:pStyle w:val="af0"/>
              <w:ind w:left="10" w:hanging="10"/>
              <w:jc w:val="center"/>
              <w:rPr>
                <w:rFonts w:ascii="Times New Roman" w:hAnsi="Times New Roman" w:cs="Times New Roman"/>
                <w:sz w:val="28"/>
                <w:szCs w:val="28"/>
              </w:rPr>
            </w:pPr>
          </w:p>
        </w:tc>
        <w:tc>
          <w:tcPr>
            <w:tcW w:w="776" w:type="dxa"/>
          </w:tcPr>
          <w:p w:rsidR="00810E4E" w:rsidRPr="008D2C1D" w:rsidRDefault="00810E4E" w:rsidP="00810E4E">
            <w:pPr>
              <w:pStyle w:val="af0"/>
              <w:ind w:left="10" w:hanging="10"/>
              <w:jc w:val="center"/>
              <w:rPr>
                <w:rFonts w:ascii="Times New Roman" w:hAnsi="Times New Roman" w:cs="Times New Roman"/>
                <w:sz w:val="28"/>
                <w:szCs w:val="28"/>
              </w:rPr>
            </w:pPr>
          </w:p>
        </w:tc>
        <w:tc>
          <w:tcPr>
            <w:tcW w:w="776" w:type="dxa"/>
          </w:tcPr>
          <w:p w:rsidR="00810E4E" w:rsidRPr="008D2C1D" w:rsidRDefault="00810E4E" w:rsidP="00810E4E">
            <w:pPr>
              <w:pStyle w:val="af0"/>
              <w:ind w:left="10" w:hanging="10"/>
              <w:jc w:val="center"/>
              <w:rPr>
                <w:rFonts w:ascii="Times New Roman" w:hAnsi="Times New Roman" w:cs="Times New Roman"/>
                <w:sz w:val="28"/>
                <w:szCs w:val="28"/>
              </w:rPr>
            </w:pPr>
          </w:p>
        </w:tc>
      </w:tr>
      <w:tr w:rsidR="00810E4E" w:rsidRPr="008D2C1D" w:rsidTr="00810E4E">
        <w:trPr>
          <w:jc w:val="center"/>
        </w:trPr>
        <w:tc>
          <w:tcPr>
            <w:tcW w:w="4917" w:type="dxa"/>
            <w:vAlign w:val="center"/>
          </w:tcPr>
          <w:p w:rsidR="00810E4E" w:rsidRPr="008D2C1D" w:rsidRDefault="00810E4E" w:rsidP="00810E4E">
            <w:pP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спортивные сооружения</w:t>
            </w:r>
          </w:p>
        </w:tc>
        <w:tc>
          <w:tcPr>
            <w:tcW w:w="1559"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единица</w:t>
            </w:r>
          </w:p>
        </w:tc>
        <w:tc>
          <w:tcPr>
            <w:tcW w:w="776"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3</w:t>
            </w:r>
          </w:p>
        </w:tc>
        <w:tc>
          <w:tcPr>
            <w:tcW w:w="776"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3</w:t>
            </w:r>
          </w:p>
        </w:tc>
        <w:tc>
          <w:tcPr>
            <w:tcW w:w="776"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3</w:t>
            </w:r>
          </w:p>
        </w:tc>
        <w:tc>
          <w:tcPr>
            <w:tcW w:w="776"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3</w:t>
            </w:r>
          </w:p>
        </w:tc>
      </w:tr>
      <w:tr w:rsidR="00810E4E" w:rsidRPr="008D2C1D" w:rsidTr="00810E4E">
        <w:trPr>
          <w:jc w:val="center"/>
        </w:trPr>
        <w:tc>
          <w:tcPr>
            <w:tcW w:w="4917" w:type="dxa"/>
            <w:vAlign w:val="center"/>
          </w:tcPr>
          <w:p w:rsidR="00810E4E" w:rsidRPr="008D2C1D" w:rsidRDefault="00810E4E" w:rsidP="00810E4E">
            <w:pP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спортивные залы</w:t>
            </w:r>
          </w:p>
        </w:tc>
        <w:tc>
          <w:tcPr>
            <w:tcW w:w="1559"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единица</w:t>
            </w:r>
          </w:p>
        </w:tc>
        <w:tc>
          <w:tcPr>
            <w:tcW w:w="776"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3</w:t>
            </w:r>
          </w:p>
        </w:tc>
        <w:tc>
          <w:tcPr>
            <w:tcW w:w="776"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3</w:t>
            </w:r>
          </w:p>
        </w:tc>
        <w:tc>
          <w:tcPr>
            <w:tcW w:w="776"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3</w:t>
            </w:r>
          </w:p>
        </w:tc>
        <w:tc>
          <w:tcPr>
            <w:tcW w:w="776"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3</w:t>
            </w:r>
          </w:p>
        </w:tc>
      </w:tr>
      <w:tr w:rsidR="00810E4E" w:rsidRPr="008D2C1D" w:rsidTr="00810E4E">
        <w:trPr>
          <w:jc w:val="center"/>
        </w:trPr>
        <w:tc>
          <w:tcPr>
            <w:tcW w:w="4917" w:type="dxa"/>
            <w:vAlign w:val="center"/>
          </w:tcPr>
          <w:p w:rsidR="00810E4E" w:rsidRPr="008D2C1D" w:rsidRDefault="00810E4E" w:rsidP="00810E4E">
            <w:pPr>
              <w:ind w:firstLine="431"/>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Число муниципальных спортивных сооружений</w:t>
            </w:r>
          </w:p>
        </w:tc>
        <w:tc>
          <w:tcPr>
            <w:tcW w:w="1559" w:type="dxa"/>
          </w:tcPr>
          <w:p w:rsidR="00810E4E" w:rsidRPr="008D2C1D" w:rsidRDefault="00810E4E" w:rsidP="00810E4E">
            <w:pPr>
              <w:pStyle w:val="af0"/>
              <w:ind w:left="10" w:hanging="10"/>
              <w:jc w:val="center"/>
              <w:rPr>
                <w:rFonts w:ascii="Times New Roman" w:eastAsia="Times New Roman" w:hAnsi="Times New Roman" w:cs="Times New Roman"/>
                <w:sz w:val="28"/>
                <w:szCs w:val="28"/>
              </w:rPr>
            </w:pPr>
          </w:p>
        </w:tc>
        <w:tc>
          <w:tcPr>
            <w:tcW w:w="776" w:type="dxa"/>
          </w:tcPr>
          <w:p w:rsidR="00810E4E" w:rsidRPr="008D2C1D" w:rsidRDefault="00810E4E" w:rsidP="00810E4E">
            <w:pPr>
              <w:pStyle w:val="af0"/>
              <w:ind w:left="10" w:hanging="10"/>
              <w:jc w:val="center"/>
              <w:rPr>
                <w:rFonts w:ascii="Times New Roman" w:eastAsia="Times New Roman" w:hAnsi="Times New Roman" w:cs="Times New Roman"/>
                <w:sz w:val="28"/>
                <w:szCs w:val="28"/>
              </w:rPr>
            </w:pPr>
          </w:p>
        </w:tc>
        <w:tc>
          <w:tcPr>
            <w:tcW w:w="776" w:type="dxa"/>
          </w:tcPr>
          <w:p w:rsidR="00810E4E" w:rsidRPr="008D2C1D" w:rsidRDefault="00810E4E" w:rsidP="00810E4E">
            <w:pPr>
              <w:pStyle w:val="af0"/>
              <w:ind w:left="10" w:hanging="10"/>
              <w:jc w:val="center"/>
              <w:rPr>
                <w:rFonts w:ascii="Times New Roman" w:eastAsia="Times New Roman" w:hAnsi="Times New Roman" w:cs="Times New Roman"/>
                <w:sz w:val="28"/>
                <w:szCs w:val="28"/>
              </w:rPr>
            </w:pPr>
          </w:p>
        </w:tc>
        <w:tc>
          <w:tcPr>
            <w:tcW w:w="776" w:type="dxa"/>
          </w:tcPr>
          <w:p w:rsidR="00810E4E" w:rsidRPr="008D2C1D" w:rsidRDefault="00810E4E" w:rsidP="00810E4E">
            <w:pPr>
              <w:pStyle w:val="af0"/>
              <w:ind w:left="10" w:hanging="10"/>
              <w:jc w:val="center"/>
              <w:rPr>
                <w:rFonts w:ascii="Times New Roman" w:eastAsia="Times New Roman" w:hAnsi="Times New Roman" w:cs="Times New Roman"/>
                <w:sz w:val="28"/>
                <w:szCs w:val="28"/>
              </w:rPr>
            </w:pPr>
          </w:p>
        </w:tc>
        <w:tc>
          <w:tcPr>
            <w:tcW w:w="776" w:type="dxa"/>
          </w:tcPr>
          <w:p w:rsidR="00810E4E" w:rsidRPr="008D2C1D" w:rsidRDefault="00810E4E" w:rsidP="00810E4E">
            <w:pPr>
              <w:pStyle w:val="af0"/>
              <w:ind w:left="10" w:hanging="10"/>
              <w:jc w:val="center"/>
              <w:rPr>
                <w:rFonts w:ascii="Times New Roman" w:eastAsia="Times New Roman" w:hAnsi="Times New Roman" w:cs="Times New Roman"/>
                <w:sz w:val="28"/>
                <w:szCs w:val="28"/>
              </w:rPr>
            </w:pPr>
          </w:p>
        </w:tc>
      </w:tr>
      <w:tr w:rsidR="00810E4E" w:rsidRPr="008D2C1D" w:rsidTr="00810E4E">
        <w:trPr>
          <w:jc w:val="center"/>
        </w:trPr>
        <w:tc>
          <w:tcPr>
            <w:tcW w:w="4917" w:type="dxa"/>
            <w:vAlign w:val="center"/>
          </w:tcPr>
          <w:p w:rsidR="00810E4E" w:rsidRPr="008D2C1D" w:rsidRDefault="00810E4E" w:rsidP="00810E4E">
            <w:pP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спортивные сооружения</w:t>
            </w:r>
          </w:p>
        </w:tc>
        <w:tc>
          <w:tcPr>
            <w:tcW w:w="1559"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единица</w:t>
            </w:r>
          </w:p>
        </w:tc>
        <w:tc>
          <w:tcPr>
            <w:tcW w:w="776"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3</w:t>
            </w:r>
          </w:p>
        </w:tc>
        <w:tc>
          <w:tcPr>
            <w:tcW w:w="776"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3</w:t>
            </w:r>
          </w:p>
        </w:tc>
        <w:tc>
          <w:tcPr>
            <w:tcW w:w="776"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3</w:t>
            </w:r>
          </w:p>
        </w:tc>
        <w:tc>
          <w:tcPr>
            <w:tcW w:w="776"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3</w:t>
            </w:r>
          </w:p>
        </w:tc>
      </w:tr>
      <w:tr w:rsidR="00810E4E" w:rsidRPr="008D2C1D" w:rsidTr="00810E4E">
        <w:trPr>
          <w:jc w:val="center"/>
        </w:trPr>
        <w:tc>
          <w:tcPr>
            <w:tcW w:w="4917" w:type="dxa"/>
            <w:vAlign w:val="center"/>
          </w:tcPr>
          <w:p w:rsidR="00810E4E" w:rsidRPr="008D2C1D" w:rsidRDefault="00810E4E" w:rsidP="00810E4E">
            <w:pP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спортивные залы</w:t>
            </w:r>
          </w:p>
        </w:tc>
        <w:tc>
          <w:tcPr>
            <w:tcW w:w="1559"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единица</w:t>
            </w:r>
          </w:p>
        </w:tc>
        <w:tc>
          <w:tcPr>
            <w:tcW w:w="776"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3</w:t>
            </w:r>
          </w:p>
        </w:tc>
        <w:tc>
          <w:tcPr>
            <w:tcW w:w="776"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3</w:t>
            </w:r>
          </w:p>
        </w:tc>
        <w:tc>
          <w:tcPr>
            <w:tcW w:w="776"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3</w:t>
            </w:r>
          </w:p>
        </w:tc>
        <w:tc>
          <w:tcPr>
            <w:tcW w:w="776" w:type="dxa"/>
          </w:tcPr>
          <w:p w:rsidR="00810E4E" w:rsidRPr="008D2C1D" w:rsidRDefault="00810E4E" w:rsidP="00810E4E">
            <w:pPr>
              <w:jc w:val="center"/>
              <w:rPr>
                <w:sz w:val="28"/>
                <w:szCs w:val="28"/>
              </w:rPr>
            </w:pPr>
            <w:r w:rsidRPr="008D2C1D">
              <w:rPr>
                <w:rFonts w:ascii="Times New Roman" w:eastAsia="Times New Roman" w:hAnsi="Times New Roman" w:cs="Times New Roman"/>
                <w:sz w:val="28"/>
                <w:szCs w:val="28"/>
                <w:lang w:eastAsia="ru-RU"/>
              </w:rPr>
              <w:t>3</w:t>
            </w:r>
          </w:p>
        </w:tc>
      </w:tr>
    </w:tbl>
    <w:p w:rsidR="00952A0A" w:rsidRPr="008D2C1D" w:rsidRDefault="00952A0A" w:rsidP="009873F1">
      <w:pPr>
        <w:spacing w:after="0" w:line="240" w:lineRule="auto"/>
        <w:ind w:firstLine="709"/>
        <w:jc w:val="both"/>
        <w:rPr>
          <w:rFonts w:ascii="Times New Roman" w:hAnsi="Times New Roman" w:cs="Times New Roman"/>
          <w:sz w:val="28"/>
          <w:szCs w:val="28"/>
        </w:rPr>
      </w:pPr>
    </w:p>
    <w:p w:rsidR="00843384" w:rsidRPr="008D2C1D" w:rsidRDefault="00843384" w:rsidP="009873F1">
      <w:pPr>
        <w:pStyle w:val="af0"/>
        <w:numPr>
          <w:ilvl w:val="1"/>
          <w:numId w:val="18"/>
        </w:numPr>
        <w:spacing w:after="0" w:line="240" w:lineRule="auto"/>
        <w:jc w:val="center"/>
        <w:outlineLvl w:val="1"/>
        <w:rPr>
          <w:rFonts w:ascii="Times New Roman" w:hAnsi="Times New Roman" w:cs="Times New Roman"/>
          <w:b/>
          <w:sz w:val="28"/>
          <w:szCs w:val="28"/>
        </w:rPr>
      </w:pPr>
      <w:bookmarkStart w:id="92" w:name="_Toc8663584"/>
      <w:bookmarkStart w:id="93" w:name="_Toc25760308"/>
      <w:r w:rsidRPr="008D2C1D">
        <w:rPr>
          <w:rFonts w:ascii="Times New Roman" w:hAnsi="Times New Roman" w:cs="Times New Roman"/>
          <w:b/>
          <w:sz w:val="28"/>
          <w:szCs w:val="28"/>
        </w:rPr>
        <w:t>Транспортная инфраструктура</w:t>
      </w:r>
      <w:bookmarkEnd w:id="92"/>
      <w:bookmarkEnd w:id="93"/>
    </w:p>
    <w:p w:rsidR="002C2C33" w:rsidRPr="008D2C1D" w:rsidRDefault="002C2C33" w:rsidP="009873F1">
      <w:pPr>
        <w:spacing w:after="0" w:line="240" w:lineRule="auto"/>
        <w:ind w:firstLine="709"/>
        <w:jc w:val="both"/>
        <w:rPr>
          <w:rFonts w:ascii="Times New Roman" w:hAnsi="Times New Roman" w:cs="Times New Roman"/>
          <w:sz w:val="28"/>
          <w:szCs w:val="28"/>
        </w:rPr>
      </w:pPr>
    </w:p>
    <w:p w:rsidR="002C2C33" w:rsidRPr="008D2C1D" w:rsidRDefault="002C2C33"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94" w:name="_Toc25760309"/>
      <w:r w:rsidRPr="008D2C1D">
        <w:rPr>
          <w:rFonts w:ascii="Times New Roman" w:hAnsi="Times New Roman" w:cs="Times New Roman"/>
          <w:b/>
          <w:sz w:val="28"/>
          <w:szCs w:val="28"/>
        </w:rPr>
        <w:t>Внешний транспорт</w:t>
      </w:r>
      <w:bookmarkEnd w:id="94"/>
    </w:p>
    <w:p w:rsidR="002C2C33" w:rsidRPr="008D2C1D" w:rsidRDefault="002C2C33" w:rsidP="009873F1">
      <w:pPr>
        <w:spacing w:after="0" w:line="240" w:lineRule="auto"/>
        <w:ind w:firstLine="709"/>
        <w:jc w:val="both"/>
        <w:rPr>
          <w:rFonts w:ascii="Times New Roman" w:hAnsi="Times New Roman" w:cs="Times New Roman"/>
          <w:sz w:val="28"/>
          <w:szCs w:val="28"/>
        </w:rPr>
      </w:pPr>
    </w:p>
    <w:p w:rsidR="00AB12C0" w:rsidRPr="008D2C1D" w:rsidRDefault="00AB12C0" w:rsidP="009873F1">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Автомобильный транспорт</w:t>
      </w:r>
    </w:p>
    <w:p w:rsidR="00AB12C0" w:rsidRPr="008D2C1D" w:rsidRDefault="00AB12C0"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Основу транспортного каркаса территории Белоярского сельского поселения составляют автомобильные дороги общего пользования межмуниципального значения.</w:t>
      </w:r>
    </w:p>
    <w:p w:rsidR="00AB12C0" w:rsidRPr="008D2C1D" w:rsidRDefault="00AB12C0"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 xml:space="preserve">Автомобильные дороги связывают территорию поселения с соседними муниципальными образованиями, а также с областным центром – г. Ульяновском, обеспечивают жизнедеятельность всех населенных пунктов, во многом определяют возможности развития Белоярского сельского поселения. </w:t>
      </w:r>
    </w:p>
    <w:p w:rsidR="00AB12C0" w:rsidRPr="008D2C1D" w:rsidRDefault="00AB12C0" w:rsidP="009873F1">
      <w:pPr>
        <w:pStyle w:val="af0"/>
        <w:tabs>
          <w:tab w:val="left" w:pos="993"/>
        </w:tabs>
        <w:spacing w:after="0" w:line="240" w:lineRule="auto"/>
        <w:ind w:left="709"/>
        <w:rPr>
          <w:rFonts w:ascii="Times New Roman" w:hAnsi="Times New Roman" w:cs="Times New Roman"/>
          <w:sz w:val="28"/>
          <w:szCs w:val="28"/>
        </w:rPr>
      </w:pPr>
      <w:r w:rsidRPr="008D2C1D">
        <w:rPr>
          <w:rFonts w:ascii="Times New Roman" w:hAnsi="Times New Roman" w:cs="Times New Roman"/>
          <w:sz w:val="28"/>
          <w:szCs w:val="28"/>
        </w:rPr>
        <w:t>Перечень автомобильных дорог представлен в таблице 1</w:t>
      </w:r>
      <w:r w:rsidR="00D75D39" w:rsidRPr="008D2C1D">
        <w:rPr>
          <w:rFonts w:ascii="Times New Roman" w:hAnsi="Times New Roman" w:cs="Times New Roman"/>
          <w:sz w:val="28"/>
          <w:szCs w:val="28"/>
        </w:rPr>
        <w:t>4</w:t>
      </w:r>
      <w:r w:rsidRPr="008D2C1D">
        <w:rPr>
          <w:rFonts w:ascii="Times New Roman" w:hAnsi="Times New Roman" w:cs="Times New Roman"/>
          <w:sz w:val="28"/>
          <w:szCs w:val="28"/>
        </w:rPr>
        <w:t>.</w:t>
      </w:r>
    </w:p>
    <w:p w:rsidR="00AB12C0" w:rsidRPr="008D2C1D" w:rsidRDefault="00AB12C0" w:rsidP="009873F1">
      <w:pPr>
        <w:spacing w:after="0" w:line="240" w:lineRule="auto"/>
        <w:ind w:firstLine="709"/>
        <w:jc w:val="both"/>
        <w:rPr>
          <w:rFonts w:ascii="Times New Roman" w:hAnsi="Times New Roman" w:cs="Times New Roman"/>
          <w:sz w:val="28"/>
          <w:szCs w:val="28"/>
        </w:rPr>
      </w:pPr>
    </w:p>
    <w:p w:rsidR="002C2C33" w:rsidRPr="008D2C1D" w:rsidRDefault="002C2C33" w:rsidP="009873F1">
      <w:pPr>
        <w:spacing w:after="0" w:line="240" w:lineRule="auto"/>
        <w:ind w:firstLine="567"/>
        <w:contextualSpacing/>
        <w:jc w:val="right"/>
        <w:rPr>
          <w:rFonts w:ascii="Times New Roman" w:hAnsi="Times New Roman" w:cs="Times New Roman"/>
          <w:sz w:val="28"/>
          <w:szCs w:val="28"/>
        </w:rPr>
        <w:sectPr w:rsidR="002C2C33" w:rsidRPr="008D2C1D" w:rsidSect="002F0E4A">
          <w:pgSz w:w="11906" w:h="16838"/>
          <w:pgMar w:top="567" w:right="567" w:bottom="567" w:left="1134" w:header="709" w:footer="709" w:gutter="0"/>
          <w:pgNumType w:start="50"/>
          <w:cols w:space="708"/>
          <w:docGrid w:linePitch="360"/>
        </w:sectPr>
      </w:pPr>
    </w:p>
    <w:p w:rsidR="002C2C33" w:rsidRPr="008D2C1D" w:rsidRDefault="002C2C33" w:rsidP="009873F1">
      <w:pPr>
        <w:spacing w:after="0" w:line="240" w:lineRule="auto"/>
        <w:ind w:firstLine="567"/>
        <w:contextualSpacing/>
        <w:jc w:val="right"/>
        <w:rPr>
          <w:rFonts w:ascii="Times New Roman" w:hAnsi="Times New Roman" w:cs="Times New Roman"/>
          <w:sz w:val="28"/>
          <w:szCs w:val="28"/>
        </w:rPr>
      </w:pPr>
      <w:r w:rsidRPr="008D2C1D">
        <w:rPr>
          <w:rFonts w:ascii="Times New Roman" w:hAnsi="Times New Roman" w:cs="Times New Roman"/>
          <w:sz w:val="28"/>
          <w:szCs w:val="28"/>
        </w:rPr>
        <w:lastRenderedPageBreak/>
        <w:t>Таблица 1</w:t>
      </w:r>
      <w:r w:rsidR="00D75D39" w:rsidRPr="008D2C1D">
        <w:rPr>
          <w:rFonts w:ascii="Times New Roman" w:hAnsi="Times New Roman" w:cs="Times New Roman"/>
          <w:sz w:val="28"/>
          <w:szCs w:val="28"/>
        </w:rPr>
        <w:t>4</w:t>
      </w:r>
    </w:p>
    <w:p w:rsidR="002C2C33" w:rsidRPr="008D2C1D" w:rsidRDefault="002C2C33" w:rsidP="009873F1">
      <w:pPr>
        <w:spacing w:after="0" w:line="240" w:lineRule="auto"/>
        <w:ind w:firstLine="567"/>
        <w:contextualSpacing/>
        <w:jc w:val="center"/>
        <w:rPr>
          <w:rFonts w:ascii="Times New Roman" w:hAnsi="Times New Roman" w:cs="Times New Roman"/>
          <w:sz w:val="28"/>
          <w:szCs w:val="28"/>
        </w:rPr>
      </w:pPr>
      <w:r w:rsidRPr="008D2C1D">
        <w:rPr>
          <w:rFonts w:ascii="Times New Roman" w:hAnsi="Times New Roman" w:cs="Times New Roman"/>
          <w:sz w:val="28"/>
          <w:szCs w:val="28"/>
        </w:rPr>
        <w:t>Перечень автомобильных дорог общего пользования регионального или межмуниципального значения, проходящих по территории муниципального образования «Белоярское сельское поселение»</w:t>
      </w:r>
      <w:r w:rsidRPr="008D2C1D">
        <w:rPr>
          <w:rStyle w:val="afc"/>
          <w:rFonts w:ascii="Times New Roman" w:hAnsi="Times New Roman" w:cs="Times New Roman"/>
          <w:sz w:val="28"/>
          <w:szCs w:val="28"/>
        </w:rPr>
        <w:footnoteReference w:id="2"/>
      </w:r>
    </w:p>
    <w:tbl>
      <w:tblPr>
        <w:tblStyle w:val="af2"/>
        <w:tblW w:w="0" w:type="auto"/>
        <w:jc w:val="center"/>
        <w:tblLayout w:type="fixed"/>
        <w:tblLook w:val="04A0" w:firstRow="1" w:lastRow="0" w:firstColumn="1" w:lastColumn="0" w:noHBand="0" w:noVBand="1"/>
      </w:tblPr>
      <w:tblGrid>
        <w:gridCol w:w="584"/>
        <w:gridCol w:w="2795"/>
        <w:gridCol w:w="1985"/>
        <w:gridCol w:w="1984"/>
        <w:gridCol w:w="1276"/>
        <w:gridCol w:w="1276"/>
        <w:gridCol w:w="1134"/>
        <w:gridCol w:w="1134"/>
        <w:gridCol w:w="1134"/>
        <w:gridCol w:w="1134"/>
        <w:gridCol w:w="937"/>
      </w:tblGrid>
      <w:tr w:rsidR="002C2C33" w:rsidRPr="008D2C1D" w:rsidTr="002C2C33">
        <w:trPr>
          <w:trHeight w:val="351"/>
          <w:tblHeader/>
          <w:jc w:val="center"/>
        </w:trPr>
        <w:tc>
          <w:tcPr>
            <w:tcW w:w="584" w:type="dxa"/>
            <w:vMerge w:val="restart"/>
          </w:tcPr>
          <w:p w:rsidR="002C2C33" w:rsidRPr="008D2C1D" w:rsidRDefault="002C2C33" w:rsidP="009873F1">
            <w:pPr>
              <w:jc w:val="center"/>
              <w:rPr>
                <w:rFonts w:ascii="Times New Roman" w:hAnsi="Times New Roman" w:cs="Times New Roman"/>
                <w:sz w:val="28"/>
                <w:szCs w:val="28"/>
              </w:rPr>
            </w:pPr>
            <w:r w:rsidRPr="008D2C1D">
              <w:rPr>
                <w:rFonts w:ascii="Times New Roman" w:hAnsi="Times New Roman" w:cs="Times New Roman"/>
                <w:sz w:val="28"/>
                <w:szCs w:val="28"/>
              </w:rPr>
              <w:t>№ п/п</w:t>
            </w:r>
          </w:p>
        </w:tc>
        <w:tc>
          <w:tcPr>
            <w:tcW w:w="2795" w:type="dxa"/>
            <w:vMerge w:val="restart"/>
          </w:tcPr>
          <w:p w:rsidR="002C2C33" w:rsidRPr="008D2C1D" w:rsidRDefault="002C2C33" w:rsidP="009873F1">
            <w:pPr>
              <w:jc w:val="center"/>
              <w:rPr>
                <w:rFonts w:ascii="Times New Roman" w:hAnsi="Times New Roman" w:cs="Times New Roman"/>
                <w:sz w:val="28"/>
                <w:szCs w:val="28"/>
              </w:rPr>
            </w:pPr>
            <w:r w:rsidRPr="008D2C1D">
              <w:rPr>
                <w:rFonts w:ascii="Times New Roman" w:hAnsi="Times New Roman" w:cs="Times New Roman"/>
                <w:sz w:val="28"/>
                <w:szCs w:val="28"/>
              </w:rPr>
              <w:t>Идентификационный номер</w:t>
            </w:r>
          </w:p>
        </w:tc>
        <w:tc>
          <w:tcPr>
            <w:tcW w:w="1985" w:type="dxa"/>
            <w:vMerge w:val="restart"/>
          </w:tcPr>
          <w:p w:rsidR="002C2C33" w:rsidRPr="008D2C1D" w:rsidRDefault="002C2C33" w:rsidP="009873F1">
            <w:pPr>
              <w:jc w:val="center"/>
              <w:rPr>
                <w:rFonts w:ascii="Times New Roman" w:hAnsi="Times New Roman" w:cs="Times New Roman"/>
                <w:sz w:val="28"/>
                <w:szCs w:val="28"/>
              </w:rPr>
            </w:pPr>
            <w:r w:rsidRPr="008D2C1D">
              <w:rPr>
                <w:rFonts w:ascii="Times New Roman" w:hAnsi="Times New Roman" w:cs="Times New Roman"/>
                <w:sz w:val="28"/>
                <w:szCs w:val="28"/>
              </w:rPr>
              <w:t>Значение дороги</w:t>
            </w:r>
          </w:p>
        </w:tc>
        <w:tc>
          <w:tcPr>
            <w:tcW w:w="1984" w:type="dxa"/>
            <w:vMerge w:val="restart"/>
          </w:tcPr>
          <w:p w:rsidR="002C2C33" w:rsidRPr="008D2C1D" w:rsidRDefault="002C2C33" w:rsidP="009873F1">
            <w:pPr>
              <w:jc w:val="center"/>
              <w:rPr>
                <w:rFonts w:ascii="Times New Roman" w:hAnsi="Times New Roman" w:cs="Times New Roman"/>
                <w:sz w:val="28"/>
                <w:szCs w:val="28"/>
              </w:rPr>
            </w:pPr>
            <w:r w:rsidRPr="008D2C1D">
              <w:rPr>
                <w:rFonts w:ascii="Times New Roman" w:hAnsi="Times New Roman" w:cs="Times New Roman"/>
                <w:sz w:val="28"/>
                <w:szCs w:val="28"/>
              </w:rPr>
              <w:t>Наименование</w:t>
            </w:r>
          </w:p>
        </w:tc>
        <w:tc>
          <w:tcPr>
            <w:tcW w:w="1276" w:type="dxa"/>
            <w:vMerge w:val="restart"/>
          </w:tcPr>
          <w:p w:rsidR="002C2C33" w:rsidRPr="008D2C1D" w:rsidRDefault="002C2C33" w:rsidP="009873F1">
            <w:pPr>
              <w:jc w:val="center"/>
              <w:rPr>
                <w:rFonts w:ascii="Times New Roman" w:hAnsi="Times New Roman" w:cs="Times New Roman"/>
                <w:sz w:val="28"/>
                <w:szCs w:val="28"/>
              </w:rPr>
            </w:pPr>
            <w:r w:rsidRPr="008D2C1D">
              <w:rPr>
                <w:rFonts w:ascii="Times New Roman" w:hAnsi="Times New Roman" w:cs="Times New Roman"/>
                <w:sz w:val="28"/>
                <w:szCs w:val="28"/>
              </w:rPr>
              <w:t>Адрес начала участка, км</w:t>
            </w:r>
          </w:p>
        </w:tc>
        <w:tc>
          <w:tcPr>
            <w:tcW w:w="1276" w:type="dxa"/>
            <w:vMerge w:val="restart"/>
          </w:tcPr>
          <w:p w:rsidR="002C2C33" w:rsidRPr="008D2C1D" w:rsidRDefault="002C2C33" w:rsidP="009873F1">
            <w:pPr>
              <w:jc w:val="center"/>
              <w:rPr>
                <w:rFonts w:ascii="Times New Roman" w:hAnsi="Times New Roman" w:cs="Times New Roman"/>
                <w:sz w:val="28"/>
                <w:szCs w:val="28"/>
              </w:rPr>
            </w:pPr>
            <w:r w:rsidRPr="008D2C1D">
              <w:rPr>
                <w:rFonts w:ascii="Times New Roman" w:hAnsi="Times New Roman" w:cs="Times New Roman"/>
                <w:sz w:val="28"/>
                <w:szCs w:val="28"/>
              </w:rPr>
              <w:t>Адрес конца участка, км</w:t>
            </w:r>
          </w:p>
        </w:tc>
        <w:tc>
          <w:tcPr>
            <w:tcW w:w="5473" w:type="dxa"/>
            <w:gridSpan w:val="5"/>
          </w:tcPr>
          <w:p w:rsidR="002C2C33" w:rsidRPr="008D2C1D" w:rsidRDefault="002C2C33" w:rsidP="009873F1">
            <w:pPr>
              <w:jc w:val="center"/>
              <w:rPr>
                <w:rFonts w:ascii="Times New Roman" w:hAnsi="Times New Roman" w:cs="Times New Roman"/>
                <w:sz w:val="28"/>
                <w:szCs w:val="28"/>
              </w:rPr>
            </w:pPr>
            <w:r w:rsidRPr="008D2C1D">
              <w:rPr>
                <w:rFonts w:ascii="Times New Roman" w:hAnsi="Times New Roman" w:cs="Times New Roman"/>
                <w:sz w:val="28"/>
                <w:szCs w:val="28"/>
              </w:rPr>
              <w:t>Протяженность по типам покрытия, км</w:t>
            </w:r>
          </w:p>
        </w:tc>
      </w:tr>
      <w:tr w:rsidR="002C2C33" w:rsidRPr="008D2C1D" w:rsidTr="002C2C33">
        <w:trPr>
          <w:trHeight w:val="737"/>
          <w:tblHeader/>
          <w:jc w:val="center"/>
        </w:trPr>
        <w:tc>
          <w:tcPr>
            <w:tcW w:w="584" w:type="dxa"/>
            <w:vMerge/>
          </w:tcPr>
          <w:p w:rsidR="002C2C33" w:rsidRPr="008D2C1D" w:rsidRDefault="002C2C33" w:rsidP="009873F1">
            <w:pPr>
              <w:jc w:val="center"/>
              <w:rPr>
                <w:rFonts w:ascii="Times New Roman" w:hAnsi="Times New Roman" w:cs="Times New Roman"/>
                <w:sz w:val="28"/>
                <w:szCs w:val="28"/>
              </w:rPr>
            </w:pPr>
          </w:p>
        </w:tc>
        <w:tc>
          <w:tcPr>
            <w:tcW w:w="2795" w:type="dxa"/>
            <w:vMerge/>
          </w:tcPr>
          <w:p w:rsidR="002C2C33" w:rsidRPr="008D2C1D" w:rsidRDefault="002C2C33" w:rsidP="009873F1">
            <w:pPr>
              <w:jc w:val="center"/>
              <w:rPr>
                <w:rFonts w:ascii="Times New Roman" w:hAnsi="Times New Roman" w:cs="Times New Roman"/>
                <w:sz w:val="28"/>
                <w:szCs w:val="28"/>
              </w:rPr>
            </w:pPr>
          </w:p>
        </w:tc>
        <w:tc>
          <w:tcPr>
            <w:tcW w:w="1985" w:type="dxa"/>
            <w:vMerge/>
          </w:tcPr>
          <w:p w:rsidR="002C2C33" w:rsidRPr="008D2C1D" w:rsidRDefault="002C2C33" w:rsidP="009873F1">
            <w:pPr>
              <w:jc w:val="center"/>
              <w:rPr>
                <w:rFonts w:ascii="Times New Roman" w:hAnsi="Times New Roman" w:cs="Times New Roman"/>
                <w:sz w:val="28"/>
                <w:szCs w:val="28"/>
              </w:rPr>
            </w:pPr>
          </w:p>
        </w:tc>
        <w:tc>
          <w:tcPr>
            <w:tcW w:w="1984" w:type="dxa"/>
            <w:vMerge/>
          </w:tcPr>
          <w:p w:rsidR="002C2C33" w:rsidRPr="008D2C1D" w:rsidRDefault="002C2C33" w:rsidP="009873F1">
            <w:pPr>
              <w:jc w:val="center"/>
              <w:rPr>
                <w:rFonts w:ascii="Times New Roman" w:hAnsi="Times New Roman" w:cs="Times New Roman"/>
                <w:sz w:val="28"/>
                <w:szCs w:val="28"/>
              </w:rPr>
            </w:pPr>
          </w:p>
        </w:tc>
        <w:tc>
          <w:tcPr>
            <w:tcW w:w="1276" w:type="dxa"/>
            <w:vMerge/>
          </w:tcPr>
          <w:p w:rsidR="002C2C33" w:rsidRPr="008D2C1D" w:rsidRDefault="002C2C33" w:rsidP="009873F1">
            <w:pPr>
              <w:jc w:val="center"/>
              <w:rPr>
                <w:rFonts w:ascii="Times New Roman" w:hAnsi="Times New Roman" w:cs="Times New Roman"/>
                <w:sz w:val="28"/>
                <w:szCs w:val="28"/>
              </w:rPr>
            </w:pPr>
          </w:p>
        </w:tc>
        <w:tc>
          <w:tcPr>
            <w:tcW w:w="1276" w:type="dxa"/>
            <w:vMerge/>
          </w:tcPr>
          <w:p w:rsidR="002C2C33" w:rsidRPr="008D2C1D" w:rsidRDefault="002C2C33" w:rsidP="009873F1">
            <w:pPr>
              <w:jc w:val="center"/>
              <w:rPr>
                <w:rFonts w:ascii="Times New Roman" w:hAnsi="Times New Roman" w:cs="Times New Roman"/>
                <w:sz w:val="28"/>
                <w:szCs w:val="28"/>
              </w:rPr>
            </w:pPr>
          </w:p>
        </w:tc>
        <w:tc>
          <w:tcPr>
            <w:tcW w:w="1134" w:type="dxa"/>
          </w:tcPr>
          <w:p w:rsidR="002C2C33" w:rsidRPr="008D2C1D" w:rsidRDefault="002C2C33" w:rsidP="009873F1">
            <w:pPr>
              <w:jc w:val="center"/>
              <w:rPr>
                <w:rFonts w:ascii="Times New Roman" w:hAnsi="Times New Roman" w:cs="Times New Roman"/>
                <w:sz w:val="28"/>
                <w:szCs w:val="28"/>
              </w:rPr>
            </w:pPr>
            <w:r w:rsidRPr="008D2C1D">
              <w:rPr>
                <w:rFonts w:ascii="Times New Roman" w:hAnsi="Times New Roman" w:cs="Times New Roman"/>
                <w:sz w:val="28"/>
                <w:szCs w:val="28"/>
              </w:rPr>
              <w:t>общая</w:t>
            </w:r>
          </w:p>
        </w:tc>
        <w:tc>
          <w:tcPr>
            <w:tcW w:w="1134" w:type="dxa"/>
          </w:tcPr>
          <w:p w:rsidR="002C2C33" w:rsidRPr="008D2C1D" w:rsidRDefault="002C2C33" w:rsidP="009873F1">
            <w:pPr>
              <w:jc w:val="center"/>
              <w:rPr>
                <w:rFonts w:ascii="Times New Roman" w:hAnsi="Times New Roman" w:cs="Times New Roman"/>
                <w:sz w:val="28"/>
                <w:szCs w:val="28"/>
              </w:rPr>
            </w:pPr>
            <w:r w:rsidRPr="008D2C1D">
              <w:rPr>
                <w:rFonts w:ascii="Times New Roman" w:hAnsi="Times New Roman" w:cs="Times New Roman"/>
                <w:sz w:val="28"/>
                <w:szCs w:val="28"/>
              </w:rPr>
              <w:t>асфальтоб етон</w:t>
            </w:r>
          </w:p>
        </w:tc>
        <w:tc>
          <w:tcPr>
            <w:tcW w:w="1134" w:type="dxa"/>
          </w:tcPr>
          <w:p w:rsidR="002C2C33" w:rsidRPr="008D2C1D" w:rsidRDefault="002C2C33" w:rsidP="009873F1">
            <w:pPr>
              <w:jc w:val="center"/>
              <w:rPr>
                <w:rFonts w:ascii="Times New Roman" w:hAnsi="Times New Roman" w:cs="Times New Roman"/>
                <w:sz w:val="28"/>
                <w:szCs w:val="28"/>
              </w:rPr>
            </w:pPr>
            <w:r w:rsidRPr="008D2C1D">
              <w:rPr>
                <w:rFonts w:ascii="Times New Roman" w:hAnsi="Times New Roman" w:cs="Times New Roman"/>
                <w:sz w:val="28"/>
                <w:szCs w:val="28"/>
              </w:rPr>
              <w:t>бетон и железо бетон</w:t>
            </w:r>
          </w:p>
        </w:tc>
        <w:tc>
          <w:tcPr>
            <w:tcW w:w="1134" w:type="dxa"/>
          </w:tcPr>
          <w:p w:rsidR="002C2C33" w:rsidRPr="008D2C1D" w:rsidRDefault="002C2C33" w:rsidP="009873F1">
            <w:pPr>
              <w:jc w:val="center"/>
              <w:rPr>
                <w:rFonts w:ascii="Times New Roman" w:hAnsi="Times New Roman" w:cs="Times New Roman"/>
                <w:sz w:val="28"/>
                <w:szCs w:val="28"/>
              </w:rPr>
            </w:pPr>
            <w:r w:rsidRPr="008D2C1D">
              <w:rPr>
                <w:rFonts w:ascii="Times New Roman" w:hAnsi="Times New Roman" w:cs="Times New Roman"/>
                <w:sz w:val="28"/>
                <w:szCs w:val="28"/>
              </w:rPr>
              <w:t>щебень</w:t>
            </w:r>
          </w:p>
        </w:tc>
        <w:tc>
          <w:tcPr>
            <w:tcW w:w="937" w:type="dxa"/>
          </w:tcPr>
          <w:p w:rsidR="002C2C33" w:rsidRPr="008D2C1D" w:rsidRDefault="002C2C33" w:rsidP="009873F1">
            <w:pPr>
              <w:jc w:val="center"/>
              <w:rPr>
                <w:rFonts w:ascii="Times New Roman" w:hAnsi="Times New Roman" w:cs="Times New Roman"/>
                <w:sz w:val="28"/>
                <w:szCs w:val="28"/>
              </w:rPr>
            </w:pPr>
            <w:r w:rsidRPr="008D2C1D">
              <w:rPr>
                <w:rFonts w:ascii="Times New Roman" w:hAnsi="Times New Roman" w:cs="Times New Roman"/>
                <w:sz w:val="28"/>
                <w:szCs w:val="28"/>
              </w:rPr>
              <w:t>грунт</w:t>
            </w:r>
          </w:p>
        </w:tc>
      </w:tr>
      <w:tr w:rsidR="002C2C33" w:rsidRPr="008D2C1D" w:rsidTr="002C2C33">
        <w:trPr>
          <w:jc w:val="center"/>
        </w:trPr>
        <w:tc>
          <w:tcPr>
            <w:tcW w:w="584" w:type="dxa"/>
          </w:tcPr>
          <w:p w:rsidR="002C2C33" w:rsidRPr="008D2C1D" w:rsidRDefault="00180221"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1</w:t>
            </w:r>
          </w:p>
        </w:tc>
        <w:tc>
          <w:tcPr>
            <w:tcW w:w="2795" w:type="dxa"/>
          </w:tcPr>
          <w:p w:rsidR="002C2C33" w:rsidRPr="008D2C1D" w:rsidRDefault="002C2C33"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73 256 ОП МЗ Н-004</w:t>
            </w:r>
          </w:p>
        </w:tc>
        <w:tc>
          <w:tcPr>
            <w:tcW w:w="1985" w:type="dxa"/>
          </w:tcPr>
          <w:p w:rsidR="002C2C33" w:rsidRPr="008D2C1D" w:rsidRDefault="002C2C33"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межмуниципальное</w:t>
            </w:r>
          </w:p>
        </w:tc>
        <w:tc>
          <w:tcPr>
            <w:tcW w:w="1984" w:type="dxa"/>
          </w:tcPr>
          <w:p w:rsidR="002C2C33" w:rsidRPr="008D2C1D" w:rsidRDefault="002C2C33"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Чердаклы-Новый Белый Яр-Вислая Дубрава</w:t>
            </w:r>
          </w:p>
        </w:tc>
        <w:tc>
          <w:tcPr>
            <w:tcW w:w="1276" w:type="dxa"/>
          </w:tcPr>
          <w:p w:rsidR="002C2C33" w:rsidRPr="008D2C1D" w:rsidRDefault="002C2C33"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0</w:t>
            </w:r>
          </w:p>
        </w:tc>
        <w:tc>
          <w:tcPr>
            <w:tcW w:w="1276" w:type="dxa"/>
          </w:tcPr>
          <w:p w:rsidR="002C2C33" w:rsidRPr="008D2C1D" w:rsidRDefault="002C2C33"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56,65</w:t>
            </w:r>
          </w:p>
        </w:tc>
        <w:tc>
          <w:tcPr>
            <w:tcW w:w="1134" w:type="dxa"/>
          </w:tcPr>
          <w:p w:rsidR="002C2C33" w:rsidRPr="008D2C1D" w:rsidRDefault="002C2C33"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56,65</w:t>
            </w:r>
          </w:p>
        </w:tc>
        <w:tc>
          <w:tcPr>
            <w:tcW w:w="1134" w:type="dxa"/>
          </w:tcPr>
          <w:p w:rsidR="002C2C33" w:rsidRPr="008D2C1D" w:rsidRDefault="002C2C33"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56,65</w:t>
            </w:r>
          </w:p>
        </w:tc>
        <w:tc>
          <w:tcPr>
            <w:tcW w:w="1134" w:type="dxa"/>
          </w:tcPr>
          <w:p w:rsidR="002C2C33" w:rsidRPr="008D2C1D" w:rsidRDefault="002C2C33" w:rsidP="009873F1">
            <w:pPr>
              <w:jc w:val="center"/>
              <w:rPr>
                <w:rFonts w:ascii="Times New Roman" w:eastAsia="Times New Roman" w:hAnsi="Times New Roman" w:cs="Times New Roman"/>
                <w:sz w:val="28"/>
                <w:szCs w:val="28"/>
                <w:lang w:eastAsia="ru-RU"/>
              </w:rPr>
            </w:pPr>
          </w:p>
        </w:tc>
        <w:tc>
          <w:tcPr>
            <w:tcW w:w="1134" w:type="dxa"/>
          </w:tcPr>
          <w:p w:rsidR="002C2C33" w:rsidRPr="008D2C1D" w:rsidRDefault="002C2C33" w:rsidP="009873F1">
            <w:pPr>
              <w:jc w:val="center"/>
              <w:rPr>
                <w:rFonts w:ascii="Times New Roman" w:eastAsia="Times New Roman" w:hAnsi="Times New Roman" w:cs="Times New Roman"/>
                <w:sz w:val="28"/>
                <w:szCs w:val="28"/>
                <w:lang w:eastAsia="ru-RU"/>
              </w:rPr>
            </w:pPr>
          </w:p>
        </w:tc>
        <w:tc>
          <w:tcPr>
            <w:tcW w:w="937" w:type="dxa"/>
          </w:tcPr>
          <w:p w:rsidR="002C2C33" w:rsidRPr="008D2C1D" w:rsidRDefault="002C2C33" w:rsidP="009873F1">
            <w:pPr>
              <w:jc w:val="center"/>
              <w:rPr>
                <w:rFonts w:ascii="Times New Roman" w:eastAsia="Times New Roman" w:hAnsi="Times New Roman" w:cs="Times New Roman"/>
                <w:sz w:val="28"/>
                <w:szCs w:val="28"/>
                <w:lang w:eastAsia="ru-RU"/>
              </w:rPr>
            </w:pPr>
          </w:p>
        </w:tc>
      </w:tr>
      <w:tr w:rsidR="002C2C33" w:rsidRPr="008D2C1D" w:rsidTr="002C2C33">
        <w:trPr>
          <w:jc w:val="center"/>
        </w:trPr>
        <w:tc>
          <w:tcPr>
            <w:tcW w:w="584" w:type="dxa"/>
          </w:tcPr>
          <w:p w:rsidR="002C2C33" w:rsidRPr="008D2C1D" w:rsidRDefault="00180221"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2</w:t>
            </w:r>
          </w:p>
        </w:tc>
        <w:tc>
          <w:tcPr>
            <w:tcW w:w="2795" w:type="dxa"/>
          </w:tcPr>
          <w:p w:rsidR="002C2C33" w:rsidRPr="008D2C1D" w:rsidRDefault="002C2C33"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73 256 ОП МЗ Н-006</w:t>
            </w:r>
          </w:p>
        </w:tc>
        <w:tc>
          <w:tcPr>
            <w:tcW w:w="1985" w:type="dxa"/>
          </w:tcPr>
          <w:p w:rsidR="002C2C33" w:rsidRPr="008D2C1D" w:rsidRDefault="002C2C33"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межмуниципальное</w:t>
            </w:r>
          </w:p>
        </w:tc>
        <w:tc>
          <w:tcPr>
            <w:tcW w:w="1984" w:type="dxa"/>
          </w:tcPr>
          <w:p w:rsidR="002C2C33" w:rsidRPr="008D2C1D" w:rsidRDefault="002C2C33"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Новый Белый Яр-Старый Белый Яр-дом отдыха им. Воровского</w:t>
            </w:r>
          </w:p>
        </w:tc>
        <w:tc>
          <w:tcPr>
            <w:tcW w:w="1276" w:type="dxa"/>
          </w:tcPr>
          <w:p w:rsidR="002C2C33" w:rsidRPr="008D2C1D" w:rsidRDefault="002C2C33"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0</w:t>
            </w:r>
          </w:p>
        </w:tc>
        <w:tc>
          <w:tcPr>
            <w:tcW w:w="1276" w:type="dxa"/>
          </w:tcPr>
          <w:p w:rsidR="002C2C33" w:rsidRPr="008D2C1D" w:rsidRDefault="002C2C33"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8,697</w:t>
            </w:r>
          </w:p>
        </w:tc>
        <w:tc>
          <w:tcPr>
            <w:tcW w:w="1134" w:type="dxa"/>
          </w:tcPr>
          <w:p w:rsidR="002C2C33" w:rsidRPr="008D2C1D" w:rsidRDefault="002C2C33"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8,697</w:t>
            </w:r>
          </w:p>
        </w:tc>
        <w:tc>
          <w:tcPr>
            <w:tcW w:w="1134" w:type="dxa"/>
          </w:tcPr>
          <w:p w:rsidR="002C2C33" w:rsidRPr="008D2C1D" w:rsidRDefault="002C2C33" w:rsidP="009873F1">
            <w:pPr>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8,697</w:t>
            </w:r>
          </w:p>
        </w:tc>
        <w:tc>
          <w:tcPr>
            <w:tcW w:w="1134" w:type="dxa"/>
          </w:tcPr>
          <w:p w:rsidR="002C2C33" w:rsidRPr="008D2C1D" w:rsidRDefault="002C2C33" w:rsidP="009873F1">
            <w:pPr>
              <w:jc w:val="center"/>
              <w:rPr>
                <w:rFonts w:ascii="Times New Roman" w:eastAsia="Times New Roman" w:hAnsi="Times New Roman" w:cs="Times New Roman"/>
                <w:sz w:val="28"/>
                <w:szCs w:val="28"/>
                <w:lang w:eastAsia="ru-RU"/>
              </w:rPr>
            </w:pPr>
          </w:p>
        </w:tc>
        <w:tc>
          <w:tcPr>
            <w:tcW w:w="1134" w:type="dxa"/>
          </w:tcPr>
          <w:p w:rsidR="002C2C33" w:rsidRPr="008D2C1D" w:rsidRDefault="002C2C33" w:rsidP="009873F1">
            <w:pPr>
              <w:jc w:val="center"/>
              <w:rPr>
                <w:rFonts w:ascii="Times New Roman" w:eastAsia="Times New Roman" w:hAnsi="Times New Roman" w:cs="Times New Roman"/>
                <w:sz w:val="28"/>
                <w:szCs w:val="28"/>
                <w:lang w:eastAsia="ru-RU"/>
              </w:rPr>
            </w:pPr>
          </w:p>
        </w:tc>
        <w:tc>
          <w:tcPr>
            <w:tcW w:w="937" w:type="dxa"/>
          </w:tcPr>
          <w:p w:rsidR="002C2C33" w:rsidRPr="008D2C1D" w:rsidRDefault="002C2C33" w:rsidP="009873F1">
            <w:pPr>
              <w:jc w:val="center"/>
              <w:rPr>
                <w:rFonts w:ascii="Times New Roman" w:eastAsia="Times New Roman" w:hAnsi="Times New Roman" w:cs="Times New Roman"/>
                <w:sz w:val="28"/>
                <w:szCs w:val="28"/>
                <w:lang w:eastAsia="ru-RU"/>
              </w:rPr>
            </w:pPr>
          </w:p>
        </w:tc>
      </w:tr>
    </w:tbl>
    <w:p w:rsidR="002C2C33" w:rsidRPr="008D2C1D" w:rsidRDefault="002C2C33" w:rsidP="009873F1">
      <w:pPr>
        <w:spacing w:after="0" w:line="240" w:lineRule="auto"/>
        <w:ind w:firstLine="709"/>
        <w:jc w:val="both"/>
        <w:rPr>
          <w:rFonts w:ascii="Times New Roman" w:hAnsi="Times New Roman" w:cs="Times New Roman"/>
          <w:sz w:val="28"/>
          <w:szCs w:val="28"/>
        </w:rPr>
        <w:sectPr w:rsidR="002C2C33" w:rsidRPr="008D2C1D" w:rsidSect="002F0E4A">
          <w:pgSz w:w="16838" w:h="11906" w:orient="landscape"/>
          <w:pgMar w:top="1134" w:right="567" w:bottom="567" w:left="567" w:header="709" w:footer="709" w:gutter="0"/>
          <w:pgNumType w:start="51"/>
          <w:cols w:space="708"/>
          <w:docGrid w:linePitch="360"/>
        </w:sectPr>
      </w:pPr>
    </w:p>
    <w:p w:rsidR="00AB12C0" w:rsidRPr="008D2C1D" w:rsidRDefault="00AB12C0"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Плотность сети автодорог общего пользования с твёрдым покрытием составляет - 0,02 км/км2</w:t>
      </w:r>
    </w:p>
    <w:p w:rsidR="00843384" w:rsidRPr="008D2C1D" w:rsidRDefault="0084338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Не все дороги ведущие к населённым пунктам асфальтированные.</w:t>
      </w:r>
    </w:p>
    <w:p w:rsidR="00843384" w:rsidRPr="008D2C1D" w:rsidRDefault="0084338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поселении имеются грунтовые дороги эпизодического пользования.</w:t>
      </w:r>
    </w:p>
    <w:p w:rsidR="00843384" w:rsidRPr="008D2C1D" w:rsidRDefault="0084338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зимнее время возникает проблема очистки дорог от снега в населённых пунктах.</w:t>
      </w:r>
    </w:p>
    <w:p w:rsidR="00843384" w:rsidRPr="008D2C1D" w:rsidRDefault="0084338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период снежных заносов и весенней распутицы ограничены возможности оказания первой медицинской помощи и подъезда в экстренных ситуациях.</w:t>
      </w:r>
    </w:p>
    <w:p w:rsidR="00843384" w:rsidRPr="008D2C1D" w:rsidRDefault="00843384" w:rsidP="009873F1">
      <w:pPr>
        <w:spacing w:after="0" w:line="240" w:lineRule="auto"/>
        <w:ind w:firstLine="709"/>
        <w:jc w:val="both"/>
        <w:rPr>
          <w:rFonts w:ascii="Times New Roman" w:hAnsi="Times New Roman" w:cs="Times New Roman"/>
          <w:sz w:val="28"/>
          <w:szCs w:val="28"/>
        </w:rPr>
      </w:pPr>
    </w:p>
    <w:p w:rsidR="00A11515" w:rsidRPr="008D2C1D" w:rsidRDefault="00A11515" w:rsidP="009873F1">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Железнодорожный транспорт</w:t>
      </w:r>
    </w:p>
    <w:p w:rsidR="00A11515" w:rsidRPr="008D2C1D" w:rsidRDefault="00A11515"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Железнодорожный транспорт на территории Белоярского сельского поселения отсутствует.</w:t>
      </w:r>
    </w:p>
    <w:p w:rsidR="00A11515" w:rsidRPr="008D2C1D" w:rsidRDefault="00A11515" w:rsidP="009873F1">
      <w:pPr>
        <w:spacing w:after="0" w:line="240" w:lineRule="auto"/>
        <w:ind w:firstLine="709"/>
        <w:jc w:val="both"/>
        <w:rPr>
          <w:rFonts w:ascii="Times New Roman" w:hAnsi="Times New Roman" w:cs="Times New Roman"/>
          <w:sz w:val="28"/>
          <w:szCs w:val="28"/>
        </w:rPr>
      </w:pPr>
    </w:p>
    <w:p w:rsidR="00A11515" w:rsidRPr="008D2C1D" w:rsidRDefault="00A11515" w:rsidP="009873F1">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Воздушный транспорт</w:t>
      </w:r>
    </w:p>
    <w:p w:rsidR="00A11515" w:rsidRPr="008D2C1D" w:rsidRDefault="00A11515"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Воздушный транспорт на территории Белоярского сельского поселения отсутствует.</w:t>
      </w:r>
    </w:p>
    <w:p w:rsidR="00A11515" w:rsidRPr="008D2C1D" w:rsidRDefault="00A11515" w:rsidP="009873F1">
      <w:pPr>
        <w:spacing w:after="0" w:line="240" w:lineRule="auto"/>
        <w:ind w:firstLine="709"/>
        <w:jc w:val="both"/>
        <w:rPr>
          <w:rFonts w:ascii="Times New Roman" w:hAnsi="Times New Roman" w:cs="Times New Roman"/>
          <w:sz w:val="28"/>
          <w:szCs w:val="28"/>
        </w:rPr>
      </w:pPr>
    </w:p>
    <w:p w:rsidR="00A11515" w:rsidRPr="008D2C1D" w:rsidRDefault="00A11515" w:rsidP="009873F1">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Водный транспорт</w:t>
      </w:r>
    </w:p>
    <w:p w:rsidR="00A11515" w:rsidRPr="008D2C1D" w:rsidRDefault="00A11515"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Водный транспорт на территории Белоярского сельского поселения отсутствует.</w:t>
      </w:r>
    </w:p>
    <w:p w:rsidR="00A11515" w:rsidRPr="008D2C1D" w:rsidRDefault="00A11515" w:rsidP="009873F1">
      <w:pPr>
        <w:spacing w:after="0" w:line="240" w:lineRule="auto"/>
        <w:ind w:firstLine="709"/>
        <w:jc w:val="both"/>
        <w:rPr>
          <w:rFonts w:ascii="Times New Roman" w:hAnsi="Times New Roman" w:cs="Times New Roman"/>
          <w:sz w:val="28"/>
          <w:szCs w:val="28"/>
        </w:rPr>
      </w:pPr>
    </w:p>
    <w:p w:rsidR="00977769" w:rsidRPr="008D2C1D" w:rsidRDefault="00977769" w:rsidP="009873F1">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Трубопроводный транспорт</w:t>
      </w:r>
    </w:p>
    <w:p w:rsidR="00977769" w:rsidRPr="008D2C1D" w:rsidRDefault="00977769"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Трубопроводный транспорт на территории Белоярского сельского поселения отсутствует.</w:t>
      </w:r>
    </w:p>
    <w:p w:rsidR="00977769" w:rsidRPr="008D2C1D" w:rsidRDefault="00977769" w:rsidP="009873F1">
      <w:pPr>
        <w:spacing w:after="0" w:line="240" w:lineRule="auto"/>
        <w:ind w:firstLine="709"/>
        <w:jc w:val="both"/>
        <w:rPr>
          <w:rFonts w:ascii="Times New Roman" w:hAnsi="Times New Roman" w:cs="Times New Roman"/>
          <w:sz w:val="28"/>
          <w:szCs w:val="28"/>
        </w:rPr>
      </w:pPr>
    </w:p>
    <w:p w:rsidR="00B06F29" w:rsidRPr="008D2C1D" w:rsidRDefault="00B06F29"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95" w:name="_Toc25760310"/>
      <w:r w:rsidRPr="008D2C1D">
        <w:rPr>
          <w:rFonts w:ascii="Times New Roman" w:hAnsi="Times New Roman" w:cs="Times New Roman"/>
          <w:b/>
          <w:sz w:val="28"/>
          <w:szCs w:val="28"/>
        </w:rPr>
        <w:t>Пассажирский транспорт</w:t>
      </w:r>
      <w:bookmarkEnd w:id="95"/>
    </w:p>
    <w:p w:rsidR="00B06F29" w:rsidRPr="008D2C1D" w:rsidRDefault="00B06F29" w:rsidP="009873F1">
      <w:pPr>
        <w:spacing w:after="0" w:line="240" w:lineRule="auto"/>
        <w:ind w:firstLine="709"/>
        <w:jc w:val="both"/>
        <w:rPr>
          <w:rFonts w:ascii="Times New Roman" w:eastAsia="Calibri" w:hAnsi="Times New Roman" w:cs="Times New Roman"/>
          <w:sz w:val="28"/>
          <w:szCs w:val="28"/>
        </w:rPr>
      </w:pPr>
    </w:p>
    <w:p w:rsidR="00B06F29" w:rsidRPr="008D2C1D" w:rsidRDefault="00B06F29"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Пассажирские перевозки определяются происходящими процессами коммерциализации работы общественного транспорта. Пригородные перевозки осуществляются частным транспортом. Все населенные пункты поселения связаны с административным центром с. Новый Белый Яр автодорогами с твердым покрытием.</w:t>
      </w:r>
    </w:p>
    <w:p w:rsidR="00057831" w:rsidRPr="008D2C1D" w:rsidRDefault="00057831" w:rsidP="0005783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соответствии с постановлением № 711 от 24 октября 2017 г. Об утверждении реестра маршрутов регулярных перевозок муниципального образования «Чердаклинский район» Ульяновской области</w:t>
      </w:r>
      <w:r w:rsidR="002D3B4F" w:rsidRPr="008D2C1D">
        <w:rPr>
          <w:rFonts w:ascii="Times New Roman" w:hAnsi="Times New Roman" w:cs="Times New Roman"/>
          <w:sz w:val="28"/>
          <w:szCs w:val="28"/>
        </w:rPr>
        <w:t>.</w:t>
      </w:r>
    </w:p>
    <w:p w:rsidR="00057831" w:rsidRPr="008D2C1D" w:rsidRDefault="00057831" w:rsidP="00057831">
      <w:pPr>
        <w:spacing w:after="0" w:line="240" w:lineRule="auto"/>
        <w:ind w:firstLine="709"/>
        <w:jc w:val="both"/>
        <w:rPr>
          <w:rFonts w:ascii="Times New Roman" w:hAnsi="Times New Roman" w:cs="Times New Roman"/>
          <w:sz w:val="28"/>
          <w:szCs w:val="28"/>
        </w:rPr>
        <w:sectPr w:rsidR="00057831" w:rsidRPr="008D2C1D" w:rsidSect="00F75C6E">
          <w:pgSz w:w="11906" w:h="16838"/>
          <w:pgMar w:top="567" w:right="567" w:bottom="567" w:left="1134" w:header="709" w:footer="709" w:gutter="0"/>
          <w:pgNumType w:start="154"/>
          <w:cols w:space="708"/>
          <w:docGrid w:linePitch="360"/>
        </w:sectPr>
      </w:pPr>
    </w:p>
    <w:p w:rsidR="00B77673" w:rsidRPr="008D2C1D" w:rsidRDefault="00B77673" w:rsidP="00B77673">
      <w:pPr>
        <w:tabs>
          <w:tab w:val="left" w:pos="993"/>
        </w:tabs>
        <w:spacing w:after="0" w:line="240" w:lineRule="auto"/>
        <w:ind w:firstLine="709"/>
        <w:jc w:val="right"/>
        <w:rPr>
          <w:rFonts w:ascii="Times New Roman" w:hAnsi="Times New Roman" w:cs="Times New Roman"/>
          <w:spacing w:val="6"/>
          <w:sz w:val="28"/>
          <w:szCs w:val="28"/>
        </w:rPr>
      </w:pPr>
      <w:r w:rsidRPr="008D2C1D">
        <w:rPr>
          <w:rFonts w:ascii="Times New Roman" w:hAnsi="Times New Roman" w:cs="Times New Roman"/>
          <w:spacing w:val="6"/>
          <w:sz w:val="28"/>
          <w:szCs w:val="28"/>
        </w:rPr>
        <w:lastRenderedPageBreak/>
        <w:t>Таблица 15</w:t>
      </w:r>
    </w:p>
    <w:p w:rsidR="00057831" w:rsidRPr="008D2C1D" w:rsidRDefault="00057831" w:rsidP="00057831">
      <w:pPr>
        <w:pStyle w:val="afffffffa"/>
        <w:spacing w:line="240" w:lineRule="auto"/>
        <w:jc w:val="center"/>
        <w:rPr>
          <w:rFonts w:eastAsiaTheme="minorHAnsi"/>
          <w:sz w:val="28"/>
          <w:szCs w:val="28"/>
          <w:lang w:eastAsia="en-US"/>
        </w:rPr>
      </w:pPr>
      <w:r w:rsidRPr="008D2C1D">
        <w:rPr>
          <w:rFonts w:eastAsiaTheme="minorHAnsi"/>
          <w:sz w:val="28"/>
          <w:szCs w:val="28"/>
          <w:lang w:eastAsia="en-US"/>
        </w:rPr>
        <w:t xml:space="preserve">Реестр маршрутов регулярных перевозок муниципального образования </w:t>
      </w:r>
      <w:r w:rsidR="00EF61CC">
        <w:rPr>
          <w:rFonts w:eastAsiaTheme="minorHAnsi"/>
          <w:sz w:val="28"/>
          <w:szCs w:val="28"/>
          <w:lang w:eastAsia="en-US"/>
        </w:rPr>
        <w:t>«</w:t>
      </w:r>
      <w:r w:rsidRPr="008D2C1D">
        <w:rPr>
          <w:rFonts w:eastAsiaTheme="minorHAnsi"/>
          <w:sz w:val="28"/>
          <w:szCs w:val="28"/>
          <w:lang w:eastAsia="en-US"/>
        </w:rPr>
        <w:t>Белоярское сельское поселение</w:t>
      </w:r>
      <w:r w:rsidR="00EF61CC">
        <w:rPr>
          <w:rFonts w:eastAsiaTheme="minorHAnsi"/>
          <w:sz w:val="28"/>
          <w:szCs w:val="28"/>
          <w:lang w:eastAsia="en-US"/>
        </w:rPr>
        <w:t>»</w:t>
      </w:r>
      <w:r w:rsidRPr="008D2C1D">
        <w:rPr>
          <w:rFonts w:eastAsiaTheme="minorHAnsi"/>
          <w:sz w:val="28"/>
          <w:szCs w:val="28"/>
          <w:lang w:eastAsia="en-US"/>
        </w:rPr>
        <w:t xml:space="preserve"> Чердаклинского района Ульяновской области</w:t>
      </w: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134"/>
        <w:gridCol w:w="1560"/>
        <w:gridCol w:w="1559"/>
        <w:gridCol w:w="1417"/>
        <w:gridCol w:w="993"/>
        <w:gridCol w:w="1134"/>
        <w:gridCol w:w="992"/>
        <w:gridCol w:w="1134"/>
        <w:gridCol w:w="850"/>
        <w:gridCol w:w="851"/>
        <w:gridCol w:w="709"/>
        <w:gridCol w:w="1134"/>
      </w:tblGrid>
      <w:tr w:rsidR="00057831" w:rsidRPr="008D2C1D" w:rsidTr="00F75C6E">
        <w:trPr>
          <w:tblHeader/>
        </w:trPr>
        <w:tc>
          <w:tcPr>
            <w:tcW w:w="851"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 xml:space="preserve">Регистрационный номер маршрута регулярных перевозок </w:t>
            </w:r>
          </w:p>
        </w:tc>
        <w:tc>
          <w:tcPr>
            <w:tcW w:w="850"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Порядковый номер маршрута регулярных перевозок</w:t>
            </w:r>
          </w:p>
        </w:tc>
        <w:tc>
          <w:tcPr>
            <w:tcW w:w="1134"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 xml:space="preserve">Наименование маршрута регулярных перевозок </w:t>
            </w:r>
          </w:p>
        </w:tc>
        <w:tc>
          <w:tcPr>
            <w:tcW w:w="1560"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 xml:space="preserve">Наименования промежуточных остановочных пунктов по маршруту регулярных перевозок </w:t>
            </w:r>
          </w:p>
        </w:tc>
        <w:tc>
          <w:tcPr>
            <w:tcW w:w="1559"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Наименование улиц, по которым</w:t>
            </w:r>
          </w:p>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предполагается движение транспортных средств между остановочными пунктами по маршруту регулярных перевозок</w:t>
            </w:r>
          </w:p>
          <w:p w:rsidR="00057831" w:rsidRPr="008D2C1D" w:rsidRDefault="00057831" w:rsidP="00F75C6E">
            <w:pPr>
              <w:jc w:val="both"/>
              <w:rPr>
                <w:rFonts w:ascii="Times New Roman" w:hAnsi="Times New Roman" w:cs="Times New Roman"/>
                <w:sz w:val="24"/>
                <w:szCs w:val="24"/>
              </w:rPr>
            </w:pPr>
          </w:p>
          <w:p w:rsidR="00057831" w:rsidRPr="008D2C1D" w:rsidRDefault="00057831" w:rsidP="00F75C6E">
            <w:pPr>
              <w:jc w:val="both"/>
              <w:rPr>
                <w:rFonts w:ascii="Times New Roman" w:hAnsi="Times New Roman" w:cs="Times New Roman"/>
                <w:sz w:val="24"/>
                <w:szCs w:val="24"/>
              </w:rPr>
            </w:pPr>
          </w:p>
        </w:tc>
        <w:tc>
          <w:tcPr>
            <w:tcW w:w="1417"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Наименование дорог, по которым предполагается движение транспортных средств между остановочными пунктами по маршруту регулярных перевозок</w:t>
            </w:r>
          </w:p>
        </w:tc>
        <w:tc>
          <w:tcPr>
            <w:tcW w:w="993"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Протяженность</w:t>
            </w:r>
          </w:p>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маршрута</w:t>
            </w:r>
          </w:p>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регулярных</w:t>
            </w:r>
          </w:p>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перевозок, км</w:t>
            </w:r>
          </w:p>
        </w:tc>
        <w:tc>
          <w:tcPr>
            <w:tcW w:w="1134"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 xml:space="preserve">Порядок посадки и высадки пассажиров </w:t>
            </w:r>
          </w:p>
        </w:tc>
        <w:tc>
          <w:tcPr>
            <w:tcW w:w="992"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Вид регулярных перевозок</w:t>
            </w:r>
          </w:p>
        </w:tc>
        <w:tc>
          <w:tcPr>
            <w:tcW w:w="1134"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Виды транспортных средств, максимальное количество транспортных средств каждого класса</w:t>
            </w:r>
          </w:p>
        </w:tc>
        <w:tc>
          <w:tcPr>
            <w:tcW w:w="850"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Экологические характеристики транспортных средств</w:t>
            </w:r>
          </w:p>
        </w:tc>
        <w:tc>
          <w:tcPr>
            <w:tcW w:w="851"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Класс транспортного средства</w:t>
            </w:r>
          </w:p>
        </w:tc>
        <w:tc>
          <w:tcPr>
            <w:tcW w:w="709"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Дата начала осуществления регулярных перевозок</w:t>
            </w:r>
          </w:p>
        </w:tc>
        <w:tc>
          <w:tcPr>
            <w:tcW w:w="1134"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 xml:space="preserve">Наименование, место нахождения юридического лица, ФИО индивидуального предпринимателя </w:t>
            </w:r>
          </w:p>
        </w:tc>
      </w:tr>
      <w:tr w:rsidR="00057831" w:rsidRPr="008D2C1D" w:rsidTr="00F75C6E">
        <w:tc>
          <w:tcPr>
            <w:tcW w:w="851" w:type="dxa"/>
            <w:shd w:val="clear" w:color="auto" w:fill="auto"/>
          </w:tcPr>
          <w:p w:rsidR="00057831" w:rsidRPr="008D2C1D" w:rsidRDefault="002D3B4F" w:rsidP="00F75C6E">
            <w:pPr>
              <w:jc w:val="both"/>
              <w:rPr>
                <w:rFonts w:ascii="Times New Roman" w:hAnsi="Times New Roman" w:cs="Times New Roman"/>
                <w:sz w:val="24"/>
                <w:szCs w:val="24"/>
              </w:rPr>
            </w:pPr>
            <w:r w:rsidRPr="008D2C1D">
              <w:rPr>
                <w:rFonts w:ascii="Times New Roman" w:hAnsi="Times New Roman" w:cs="Times New Roman"/>
                <w:sz w:val="24"/>
                <w:szCs w:val="24"/>
              </w:rPr>
              <w:t>1</w:t>
            </w:r>
          </w:p>
        </w:tc>
        <w:tc>
          <w:tcPr>
            <w:tcW w:w="850"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367</w:t>
            </w:r>
          </w:p>
        </w:tc>
        <w:tc>
          <w:tcPr>
            <w:tcW w:w="1134"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р.п. Чердаклы-п. Вислая Дубрава</w:t>
            </w:r>
          </w:p>
        </w:tc>
        <w:tc>
          <w:tcPr>
            <w:tcW w:w="1560"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 xml:space="preserve">Р.п. Чердаклы, с. Поповка, с. Татарский Калмаюр, с. </w:t>
            </w:r>
            <w:r w:rsidRPr="008D2C1D">
              <w:rPr>
                <w:rFonts w:ascii="Times New Roman" w:hAnsi="Times New Roman" w:cs="Times New Roman"/>
                <w:sz w:val="24"/>
                <w:szCs w:val="24"/>
              </w:rPr>
              <w:lastRenderedPageBreak/>
              <w:t>Суходол, с. Новый белый Яр, с. Старый Белый Яр, с. Вислая Дубрава</w:t>
            </w:r>
          </w:p>
        </w:tc>
        <w:tc>
          <w:tcPr>
            <w:tcW w:w="1559"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lastRenderedPageBreak/>
              <w:t>р.п. Чердаклы</w:t>
            </w:r>
          </w:p>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 xml:space="preserve">Ул. 50 лет ВЛКСМ, ул. Пионерская, </w:t>
            </w:r>
            <w:r w:rsidRPr="008D2C1D">
              <w:rPr>
                <w:rFonts w:ascii="Times New Roman" w:hAnsi="Times New Roman" w:cs="Times New Roman"/>
                <w:sz w:val="24"/>
                <w:szCs w:val="24"/>
              </w:rPr>
              <w:lastRenderedPageBreak/>
              <w:t>ул. Станционная</w:t>
            </w:r>
          </w:p>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с. Поповка</w:t>
            </w:r>
          </w:p>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(ул. Салахова)</w:t>
            </w:r>
          </w:p>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 xml:space="preserve">с. Татарский </w:t>
            </w:r>
            <w:r w:rsidRPr="008D2C1D">
              <w:rPr>
                <w:rFonts w:ascii="Times New Roman" w:hAnsi="Times New Roman" w:cs="Times New Roman"/>
                <w:sz w:val="24"/>
                <w:szCs w:val="24"/>
              </w:rPr>
              <w:lastRenderedPageBreak/>
              <w:t xml:space="preserve">Калмаюр (ул. Школьная), </w:t>
            </w:r>
          </w:p>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 xml:space="preserve">с. Суходол (ул. Мира), </w:t>
            </w:r>
          </w:p>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 xml:space="preserve">с. Новый белый Яр (ул. </w:t>
            </w:r>
            <w:r w:rsidRPr="008D2C1D">
              <w:rPr>
                <w:rFonts w:ascii="Times New Roman" w:hAnsi="Times New Roman" w:cs="Times New Roman"/>
                <w:sz w:val="24"/>
                <w:szCs w:val="24"/>
              </w:rPr>
              <w:lastRenderedPageBreak/>
              <w:t xml:space="preserve">Кооперативная), </w:t>
            </w:r>
          </w:p>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 xml:space="preserve">с. Старый Белый Яр (ул. Молодежная, пер. Сиреневый, </w:t>
            </w:r>
            <w:r w:rsidRPr="008D2C1D">
              <w:rPr>
                <w:rFonts w:ascii="Times New Roman" w:hAnsi="Times New Roman" w:cs="Times New Roman"/>
                <w:sz w:val="24"/>
                <w:szCs w:val="24"/>
              </w:rPr>
              <w:lastRenderedPageBreak/>
              <w:t>ул. Центральная), с. Вислая Дубрава (ул. Садовая)</w:t>
            </w:r>
          </w:p>
        </w:tc>
        <w:tc>
          <w:tcPr>
            <w:tcW w:w="1417"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lastRenderedPageBreak/>
              <w:t xml:space="preserve">Автомобильные дороги местного значения </w:t>
            </w:r>
            <w:r w:rsidRPr="008D2C1D">
              <w:rPr>
                <w:rFonts w:ascii="Times New Roman" w:hAnsi="Times New Roman" w:cs="Times New Roman"/>
                <w:sz w:val="24"/>
                <w:szCs w:val="24"/>
              </w:rPr>
              <w:lastRenderedPageBreak/>
              <w:t>общего пользования</w:t>
            </w:r>
          </w:p>
        </w:tc>
        <w:tc>
          <w:tcPr>
            <w:tcW w:w="993"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lastRenderedPageBreak/>
              <w:t>58,0</w:t>
            </w:r>
          </w:p>
        </w:tc>
        <w:tc>
          <w:tcPr>
            <w:tcW w:w="1134"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На остановочных пунктах</w:t>
            </w:r>
          </w:p>
        </w:tc>
        <w:tc>
          <w:tcPr>
            <w:tcW w:w="992"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Регулярные перевозки по регули</w:t>
            </w:r>
            <w:r w:rsidRPr="008D2C1D">
              <w:rPr>
                <w:rFonts w:ascii="Times New Roman" w:hAnsi="Times New Roman" w:cs="Times New Roman"/>
                <w:sz w:val="24"/>
                <w:szCs w:val="24"/>
              </w:rPr>
              <w:lastRenderedPageBreak/>
              <w:t>руемым маршрутам</w:t>
            </w:r>
          </w:p>
        </w:tc>
        <w:tc>
          <w:tcPr>
            <w:tcW w:w="1134"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lastRenderedPageBreak/>
              <w:t>Автобус 1 ед.</w:t>
            </w:r>
          </w:p>
        </w:tc>
        <w:tc>
          <w:tcPr>
            <w:tcW w:w="850"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Евро 2</w:t>
            </w:r>
          </w:p>
        </w:tc>
        <w:tc>
          <w:tcPr>
            <w:tcW w:w="851"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Класс D</w:t>
            </w:r>
          </w:p>
        </w:tc>
        <w:tc>
          <w:tcPr>
            <w:tcW w:w="709"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2007</w:t>
            </w:r>
          </w:p>
        </w:tc>
        <w:tc>
          <w:tcPr>
            <w:tcW w:w="1134" w:type="dxa"/>
            <w:shd w:val="clear" w:color="auto" w:fill="auto"/>
          </w:tcPr>
          <w:p w:rsidR="00057831" w:rsidRPr="008D2C1D" w:rsidRDefault="00057831" w:rsidP="00F75C6E">
            <w:pPr>
              <w:jc w:val="both"/>
              <w:rPr>
                <w:rFonts w:ascii="Times New Roman" w:hAnsi="Times New Roman" w:cs="Times New Roman"/>
                <w:sz w:val="24"/>
                <w:szCs w:val="24"/>
              </w:rPr>
            </w:pPr>
            <w:r w:rsidRPr="008D2C1D">
              <w:rPr>
                <w:rFonts w:ascii="Times New Roman" w:hAnsi="Times New Roman" w:cs="Times New Roman"/>
                <w:sz w:val="24"/>
                <w:szCs w:val="24"/>
              </w:rPr>
              <w:t xml:space="preserve">Индивидуальный предприниматель </w:t>
            </w:r>
            <w:r w:rsidRPr="008D2C1D">
              <w:rPr>
                <w:rFonts w:ascii="Times New Roman" w:hAnsi="Times New Roman" w:cs="Times New Roman"/>
                <w:sz w:val="24"/>
                <w:szCs w:val="24"/>
              </w:rPr>
              <w:lastRenderedPageBreak/>
              <w:t>Букаров Константин Евгеньевич, Ульяновская обл. Чердакл</w:t>
            </w:r>
            <w:r w:rsidRPr="008D2C1D">
              <w:rPr>
                <w:rFonts w:ascii="Times New Roman" w:hAnsi="Times New Roman" w:cs="Times New Roman"/>
                <w:sz w:val="24"/>
                <w:szCs w:val="24"/>
              </w:rPr>
              <w:lastRenderedPageBreak/>
              <w:t>инский район, с. Красный Яр, ул. Лесная,14</w:t>
            </w:r>
          </w:p>
        </w:tc>
      </w:tr>
    </w:tbl>
    <w:p w:rsidR="00057831" w:rsidRPr="008D2C1D" w:rsidRDefault="00057831" w:rsidP="00057831">
      <w:pPr>
        <w:jc w:val="both"/>
        <w:rPr>
          <w:sz w:val="20"/>
          <w:szCs w:val="20"/>
        </w:rPr>
        <w:sectPr w:rsidR="00057831" w:rsidRPr="008D2C1D" w:rsidSect="00057831">
          <w:pgSz w:w="16838" w:h="11906" w:orient="landscape"/>
          <w:pgMar w:top="1134" w:right="567" w:bottom="567" w:left="567" w:header="709" w:footer="709" w:gutter="0"/>
          <w:pgNumType w:start="52"/>
          <w:cols w:space="708"/>
          <w:docGrid w:linePitch="360"/>
        </w:sectPr>
      </w:pPr>
    </w:p>
    <w:p w:rsidR="00057831" w:rsidRPr="008D2C1D" w:rsidRDefault="00057831" w:rsidP="00057831">
      <w:pPr>
        <w:jc w:val="both"/>
        <w:rPr>
          <w:sz w:val="20"/>
          <w:szCs w:val="20"/>
        </w:rPr>
      </w:pPr>
    </w:p>
    <w:p w:rsidR="00E950A8" w:rsidRPr="008D2C1D" w:rsidRDefault="00E950A8" w:rsidP="00E950A8">
      <w:pPr>
        <w:pStyle w:val="affffffa"/>
        <w:spacing w:line="240" w:lineRule="auto"/>
      </w:pPr>
      <w:r w:rsidRPr="008D2C1D">
        <w:t xml:space="preserve">На территории муниципального образования </w:t>
      </w:r>
      <w:r w:rsidR="00EF61CC">
        <w:t>«</w:t>
      </w:r>
      <w:r w:rsidRPr="008D2C1D">
        <w:t>Белоярское сельское поселение</w:t>
      </w:r>
      <w:r w:rsidR="00EF61CC">
        <w:t>»</w:t>
      </w:r>
      <w:r w:rsidRPr="008D2C1D">
        <w:t xml:space="preserve"> Чердаклинский район располагаются следующие автовокзалы и остановки общественного транспорта.</w:t>
      </w:r>
    </w:p>
    <w:p w:rsidR="00B77673" w:rsidRPr="008D2C1D" w:rsidRDefault="00B77673" w:rsidP="00B77673">
      <w:pPr>
        <w:tabs>
          <w:tab w:val="left" w:pos="993"/>
        </w:tabs>
        <w:spacing w:after="0" w:line="240" w:lineRule="auto"/>
        <w:ind w:firstLine="709"/>
        <w:jc w:val="right"/>
        <w:rPr>
          <w:rFonts w:ascii="Times New Roman" w:hAnsi="Times New Roman" w:cs="Times New Roman"/>
          <w:spacing w:val="6"/>
          <w:sz w:val="28"/>
          <w:szCs w:val="28"/>
        </w:rPr>
      </w:pPr>
      <w:r w:rsidRPr="008D2C1D">
        <w:rPr>
          <w:rFonts w:ascii="Times New Roman" w:hAnsi="Times New Roman" w:cs="Times New Roman"/>
          <w:spacing w:val="6"/>
          <w:sz w:val="28"/>
          <w:szCs w:val="28"/>
        </w:rPr>
        <w:t>Таблица 1</w:t>
      </w:r>
      <w:r w:rsidR="00B011BA" w:rsidRPr="008D2C1D">
        <w:rPr>
          <w:rFonts w:ascii="Times New Roman" w:hAnsi="Times New Roman" w:cs="Times New Roman"/>
          <w:spacing w:val="6"/>
          <w:sz w:val="28"/>
          <w:szCs w:val="28"/>
        </w:rPr>
        <w:t>6</w:t>
      </w:r>
    </w:p>
    <w:p w:rsidR="00141D5A" w:rsidRPr="008D2C1D" w:rsidRDefault="00141D5A" w:rsidP="00E950A8">
      <w:pPr>
        <w:pStyle w:val="affffffa"/>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118"/>
        <w:gridCol w:w="3260"/>
      </w:tblGrid>
      <w:tr w:rsidR="00E950A8" w:rsidRPr="008D2C1D" w:rsidTr="00F75C6E">
        <w:trPr>
          <w:trHeight w:val="567"/>
        </w:trPr>
        <w:tc>
          <w:tcPr>
            <w:tcW w:w="3936" w:type="dxa"/>
            <w:shd w:val="clear" w:color="auto" w:fill="auto"/>
            <w:hideMark/>
          </w:tcPr>
          <w:p w:rsidR="00E950A8" w:rsidRPr="008D2C1D" w:rsidRDefault="00E950A8" w:rsidP="00F75C6E">
            <w:pPr>
              <w:spacing w:after="0" w:line="240" w:lineRule="auto"/>
              <w:jc w:val="center"/>
              <w:rPr>
                <w:rFonts w:ascii="Times New Roman" w:eastAsia="Times New Roman" w:hAnsi="Times New Roman" w:cs="Times New Roman"/>
                <w:b/>
                <w:bCs/>
                <w:sz w:val="28"/>
                <w:szCs w:val="28"/>
                <w:lang w:eastAsia="ru-RU"/>
              </w:rPr>
            </w:pPr>
            <w:r w:rsidRPr="008D2C1D">
              <w:rPr>
                <w:rFonts w:ascii="Times New Roman" w:eastAsia="Times New Roman" w:hAnsi="Times New Roman" w:cs="Times New Roman"/>
                <w:b/>
                <w:bCs/>
                <w:sz w:val="28"/>
                <w:szCs w:val="28"/>
                <w:lang w:eastAsia="ru-RU"/>
              </w:rPr>
              <w:t>Название</w:t>
            </w:r>
          </w:p>
        </w:tc>
        <w:tc>
          <w:tcPr>
            <w:tcW w:w="3118" w:type="dxa"/>
            <w:shd w:val="clear" w:color="auto" w:fill="auto"/>
            <w:hideMark/>
          </w:tcPr>
          <w:p w:rsidR="00E950A8" w:rsidRPr="008D2C1D" w:rsidRDefault="00E950A8" w:rsidP="00F75C6E">
            <w:pPr>
              <w:spacing w:after="0" w:line="240" w:lineRule="auto"/>
              <w:jc w:val="center"/>
              <w:rPr>
                <w:rFonts w:ascii="Times New Roman" w:eastAsia="Times New Roman" w:hAnsi="Times New Roman" w:cs="Times New Roman"/>
                <w:b/>
                <w:bCs/>
                <w:sz w:val="28"/>
                <w:szCs w:val="28"/>
                <w:lang w:eastAsia="ru-RU"/>
              </w:rPr>
            </w:pPr>
            <w:r w:rsidRPr="008D2C1D">
              <w:rPr>
                <w:rFonts w:ascii="Times New Roman" w:eastAsia="Times New Roman" w:hAnsi="Times New Roman" w:cs="Times New Roman"/>
                <w:b/>
                <w:bCs/>
                <w:sz w:val="28"/>
                <w:szCs w:val="28"/>
                <w:lang w:eastAsia="ru-RU"/>
              </w:rPr>
              <w:t>Тип</w:t>
            </w:r>
          </w:p>
        </w:tc>
        <w:tc>
          <w:tcPr>
            <w:tcW w:w="3260" w:type="dxa"/>
            <w:shd w:val="clear" w:color="auto" w:fill="auto"/>
            <w:hideMark/>
          </w:tcPr>
          <w:p w:rsidR="00E950A8" w:rsidRPr="008D2C1D" w:rsidRDefault="00E950A8" w:rsidP="00F75C6E">
            <w:pPr>
              <w:spacing w:after="0" w:line="240" w:lineRule="auto"/>
              <w:jc w:val="center"/>
              <w:rPr>
                <w:rFonts w:ascii="Times New Roman" w:eastAsia="Times New Roman" w:hAnsi="Times New Roman" w:cs="Times New Roman"/>
                <w:b/>
                <w:bCs/>
                <w:sz w:val="28"/>
                <w:szCs w:val="28"/>
                <w:lang w:eastAsia="ru-RU"/>
              </w:rPr>
            </w:pPr>
            <w:r w:rsidRPr="008D2C1D">
              <w:rPr>
                <w:rFonts w:ascii="Times New Roman" w:eastAsia="Times New Roman" w:hAnsi="Times New Roman" w:cs="Times New Roman"/>
                <w:b/>
                <w:bCs/>
                <w:sz w:val="28"/>
                <w:szCs w:val="28"/>
                <w:lang w:eastAsia="ru-RU"/>
              </w:rPr>
              <w:t>Территория</w:t>
            </w:r>
          </w:p>
        </w:tc>
      </w:tr>
      <w:tr w:rsidR="00E950A8" w:rsidRPr="008D2C1D" w:rsidTr="00F75C6E">
        <w:trPr>
          <w:trHeight w:val="567"/>
        </w:trPr>
        <w:tc>
          <w:tcPr>
            <w:tcW w:w="3936" w:type="dxa"/>
            <w:shd w:val="clear" w:color="auto" w:fill="auto"/>
            <w:hideMark/>
          </w:tcPr>
          <w:p w:rsidR="00E950A8" w:rsidRPr="008D2C1D" w:rsidRDefault="00CE0AAC" w:rsidP="00F75C6E">
            <w:pPr>
              <w:spacing w:after="0" w:line="240" w:lineRule="auto"/>
              <w:jc w:val="center"/>
              <w:rPr>
                <w:rFonts w:ascii="Times New Roman" w:eastAsia="Times New Roman" w:hAnsi="Times New Roman" w:cs="Times New Roman"/>
                <w:sz w:val="28"/>
                <w:szCs w:val="28"/>
                <w:lang w:eastAsia="ru-RU"/>
              </w:rPr>
            </w:pPr>
            <w:hyperlink r:id="rId15" w:history="1">
              <w:r w:rsidR="00E950A8" w:rsidRPr="008D2C1D">
                <w:rPr>
                  <w:rFonts w:ascii="Times New Roman" w:eastAsia="Times New Roman" w:hAnsi="Times New Roman" w:cs="Times New Roman"/>
                  <w:sz w:val="28"/>
                  <w:szCs w:val="28"/>
                  <w:lang w:eastAsia="ru-RU"/>
                </w:rPr>
                <w:t>Новый Белый Яр</w:t>
              </w:r>
            </w:hyperlink>
          </w:p>
        </w:tc>
        <w:tc>
          <w:tcPr>
            <w:tcW w:w="3118" w:type="dxa"/>
            <w:shd w:val="clear" w:color="auto" w:fill="auto"/>
            <w:hideMark/>
          </w:tcPr>
          <w:p w:rsidR="00E950A8" w:rsidRPr="008D2C1D" w:rsidRDefault="00E950A8" w:rsidP="00F75C6E">
            <w:pPr>
              <w:spacing w:after="0" w:line="240" w:lineRule="auto"/>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автобусная остановка</w:t>
            </w:r>
          </w:p>
        </w:tc>
        <w:tc>
          <w:tcPr>
            <w:tcW w:w="3260" w:type="dxa"/>
            <w:vMerge w:val="restart"/>
            <w:shd w:val="clear" w:color="auto" w:fill="auto"/>
            <w:hideMark/>
          </w:tcPr>
          <w:p w:rsidR="00E950A8" w:rsidRPr="008D2C1D" w:rsidRDefault="00CE0AAC" w:rsidP="00F75C6E">
            <w:pPr>
              <w:spacing w:after="0" w:line="240" w:lineRule="auto"/>
              <w:jc w:val="center"/>
              <w:rPr>
                <w:rFonts w:ascii="Times New Roman" w:eastAsia="Times New Roman" w:hAnsi="Times New Roman" w:cs="Times New Roman"/>
                <w:sz w:val="28"/>
                <w:szCs w:val="28"/>
                <w:lang w:eastAsia="ru-RU"/>
              </w:rPr>
            </w:pPr>
            <w:hyperlink r:id="rId16" w:history="1">
              <w:r w:rsidR="00B77673" w:rsidRPr="008D2C1D">
                <w:rPr>
                  <w:rFonts w:ascii="Times New Roman" w:eastAsia="Times New Roman" w:hAnsi="Times New Roman" w:cs="Times New Roman"/>
                  <w:sz w:val="28"/>
                  <w:szCs w:val="28"/>
                  <w:lang w:eastAsia="ru-RU"/>
                </w:rPr>
                <w:t>Чердаклинский район, Ульяновская область</w:t>
              </w:r>
            </w:hyperlink>
          </w:p>
        </w:tc>
      </w:tr>
      <w:tr w:rsidR="00E950A8" w:rsidRPr="008D2C1D" w:rsidTr="00F75C6E">
        <w:trPr>
          <w:trHeight w:val="567"/>
        </w:trPr>
        <w:tc>
          <w:tcPr>
            <w:tcW w:w="3936" w:type="dxa"/>
            <w:shd w:val="clear" w:color="auto" w:fill="auto"/>
            <w:hideMark/>
          </w:tcPr>
          <w:p w:rsidR="00E950A8" w:rsidRPr="008D2C1D" w:rsidRDefault="00CE0AAC" w:rsidP="00F75C6E">
            <w:pPr>
              <w:spacing w:after="0" w:line="240" w:lineRule="auto"/>
              <w:jc w:val="center"/>
              <w:rPr>
                <w:rFonts w:ascii="Times New Roman" w:eastAsia="Times New Roman" w:hAnsi="Times New Roman" w:cs="Times New Roman"/>
                <w:sz w:val="28"/>
                <w:szCs w:val="28"/>
                <w:lang w:eastAsia="ru-RU"/>
              </w:rPr>
            </w:pPr>
            <w:hyperlink r:id="rId17" w:history="1">
              <w:r w:rsidR="00E950A8" w:rsidRPr="008D2C1D">
                <w:rPr>
                  <w:rFonts w:ascii="Times New Roman" w:eastAsia="Times New Roman" w:hAnsi="Times New Roman" w:cs="Times New Roman"/>
                  <w:sz w:val="28"/>
                  <w:szCs w:val="28"/>
                  <w:lang w:eastAsia="ru-RU"/>
                </w:rPr>
                <w:t>Санаторий Белый Яр</w:t>
              </w:r>
            </w:hyperlink>
          </w:p>
        </w:tc>
        <w:tc>
          <w:tcPr>
            <w:tcW w:w="3118" w:type="dxa"/>
            <w:shd w:val="clear" w:color="auto" w:fill="auto"/>
            <w:hideMark/>
          </w:tcPr>
          <w:p w:rsidR="00E950A8" w:rsidRPr="008D2C1D" w:rsidRDefault="00E950A8" w:rsidP="00F75C6E">
            <w:pPr>
              <w:spacing w:after="0" w:line="240" w:lineRule="auto"/>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автобусная остановка</w:t>
            </w:r>
          </w:p>
        </w:tc>
        <w:tc>
          <w:tcPr>
            <w:tcW w:w="3260" w:type="dxa"/>
            <w:vMerge/>
            <w:shd w:val="clear" w:color="auto" w:fill="auto"/>
            <w:hideMark/>
          </w:tcPr>
          <w:p w:rsidR="00E950A8" w:rsidRPr="008D2C1D" w:rsidRDefault="00E950A8" w:rsidP="00F75C6E">
            <w:pPr>
              <w:spacing w:after="0" w:line="240" w:lineRule="auto"/>
              <w:jc w:val="center"/>
              <w:rPr>
                <w:rFonts w:ascii="Times New Roman" w:eastAsia="Times New Roman" w:hAnsi="Times New Roman" w:cs="Times New Roman"/>
                <w:sz w:val="28"/>
                <w:szCs w:val="28"/>
                <w:lang w:eastAsia="ru-RU"/>
              </w:rPr>
            </w:pPr>
          </w:p>
        </w:tc>
      </w:tr>
      <w:tr w:rsidR="00E950A8" w:rsidRPr="008D2C1D" w:rsidTr="00F75C6E">
        <w:trPr>
          <w:trHeight w:val="567"/>
        </w:trPr>
        <w:tc>
          <w:tcPr>
            <w:tcW w:w="3936" w:type="dxa"/>
            <w:shd w:val="clear" w:color="auto" w:fill="auto"/>
            <w:hideMark/>
          </w:tcPr>
          <w:p w:rsidR="00E950A8" w:rsidRPr="008D2C1D" w:rsidRDefault="00CE0AAC" w:rsidP="00F75C6E">
            <w:pPr>
              <w:spacing w:after="0" w:line="240" w:lineRule="auto"/>
              <w:jc w:val="center"/>
              <w:rPr>
                <w:rFonts w:ascii="Times New Roman" w:eastAsia="Times New Roman" w:hAnsi="Times New Roman" w:cs="Times New Roman"/>
                <w:sz w:val="28"/>
                <w:szCs w:val="28"/>
                <w:lang w:eastAsia="ru-RU"/>
              </w:rPr>
            </w:pPr>
            <w:hyperlink r:id="rId18" w:history="1">
              <w:r w:rsidR="00E950A8" w:rsidRPr="008D2C1D">
                <w:rPr>
                  <w:rFonts w:ascii="Times New Roman" w:eastAsia="Times New Roman" w:hAnsi="Times New Roman" w:cs="Times New Roman"/>
                  <w:sz w:val="28"/>
                  <w:szCs w:val="28"/>
                  <w:lang w:eastAsia="ru-RU"/>
                </w:rPr>
                <w:t>Старый Белый Яр</w:t>
              </w:r>
            </w:hyperlink>
          </w:p>
        </w:tc>
        <w:tc>
          <w:tcPr>
            <w:tcW w:w="3118" w:type="dxa"/>
            <w:shd w:val="clear" w:color="auto" w:fill="auto"/>
            <w:hideMark/>
          </w:tcPr>
          <w:p w:rsidR="00E950A8" w:rsidRPr="008D2C1D" w:rsidRDefault="00E950A8" w:rsidP="00F75C6E">
            <w:pPr>
              <w:spacing w:after="0" w:line="240" w:lineRule="auto"/>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автобусная остановка</w:t>
            </w:r>
          </w:p>
        </w:tc>
        <w:tc>
          <w:tcPr>
            <w:tcW w:w="3260" w:type="dxa"/>
            <w:vMerge/>
            <w:shd w:val="clear" w:color="auto" w:fill="auto"/>
            <w:hideMark/>
          </w:tcPr>
          <w:p w:rsidR="00E950A8" w:rsidRPr="008D2C1D" w:rsidRDefault="00E950A8" w:rsidP="00F75C6E">
            <w:pPr>
              <w:spacing w:after="0" w:line="240" w:lineRule="auto"/>
              <w:jc w:val="center"/>
              <w:rPr>
                <w:rFonts w:ascii="Times New Roman" w:eastAsia="Times New Roman" w:hAnsi="Times New Roman" w:cs="Times New Roman"/>
                <w:sz w:val="28"/>
                <w:szCs w:val="28"/>
                <w:lang w:eastAsia="ru-RU"/>
              </w:rPr>
            </w:pPr>
          </w:p>
        </w:tc>
      </w:tr>
      <w:tr w:rsidR="00E950A8" w:rsidRPr="008D2C1D" w:rsidTr="00F75C6E">
        <w:trPr>
          <w:trHeight w:val="567"/>
        </w:trPr>
        <w:tc>
          <w:tcPr>
            <w:tcW w:w="3936" w:type="dxa"/>
            <w:shd w:val="clear" w:color="auto" w:fill="auto"/>
            <w:hideMark/>
          </w:tcPr>
          <w:p w:rsidR="00E950A8" w:rsidRPr="008D2C1D" w:rsidRDefault="00CE0AAC" w:rsidP="00F75C6E">
            <w:pPr>
              <w:spacing w:after="0" w:line="240" w:lineRule="auto"/>
              <w:jc w:val="center"/>
              <w:rPr>
                <w:rFonts w:ascii="Times New Roman" w:eastAsia="Times New Roman" w:hAnsi="Times New Roman" w:cs="Times New Roman"/>
                <w:sz w:val="28"/>
                <w:szCs w:val="28"/>
                <w:lang w:eastAsia="ru-RU"/>
              </w:rPr>
            </w:pPr>
            <w:hyperlink r:id="rId19" w:history="1">
              <w:r w:rsidR="00E950A8" w:rsidRPr="008D2C1D">
                <w:rPr>
                  <w:rFonts w:ascii="Times New Roman" w:eastAsia="Times New Roman" w:hAnsi="Times New Roman" w:cs="Times New Roman"/>
                  <w:sz w:val="28"/>
                  <w:szCs w:val="28"/>
                  <w:lang w:eastAsia="ru-RU"/>
                </w:rPr>
                <w:t>Суходол</w:t>
              </w:r>
            </w:hyperlink>
          </w:p>
        </w:tc>
        <w:tc>
          <w:tcPr>
            <w:tcW w:w="3118" w:type="dxa"/>
            <w:shd w:val="clear" w:color="auto" w:fill="auto"/>
            <w:hideMark/>
          </w:tcPr>
          <w:p w:rsidR="00E950A8" w:rsidRPr="008D2C1D" w:rsidRDefault="00E950A8" w:rsidP="00F75C6E">
            <w:pPr>
              <w:spacing w:after="0" w:line="240" w:lineRule="auto"/>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автобусная остановка</w:t>
            </w:r>
          </w:p>
        </w:tc>
        <w:tc>
          <w:tcPr>
            <w:tcW w:w="3260" w:type="dxa"/>
            <w:vMerge/>
            <w:shd w:val="clear" w:color="auto" w:fill="auto"/>
            <w:hideMark/>
          </w:tcPr>
          <w:p w:rsidR="00E950A8" w:rsidRPr="008D2C1D" w:rsidRDefault="00E950A8" w:rsidP="00F75C6E">
            <w:pPr>
              <w:spacing w:after="0" w:line="240" w:lineRule="auto"/>
              <w:jc w:val="center"/>
              <w:rPr>
                <w:rFonts w:ascii="Times New Roman" w:eastAsia="Times New Roman" w:hAnsi="Times New Roman" w:cs="Times New Roman"/>
                <w:sz w:val="28"/>
                <w:szCs w:val="28"/>
                <w:lang w:eastAsia="ru-RU"/>
              </w:rPr>
            </w:pPr>
          </w:p>
        </w:tc>
      </w:tr>
    </w:tbl>
    <w:p w:rsidR="00B77673" w:rsidRPr="008D2C1D" w:rsidRDefault="00B77673" w:rsidP="00B77673">
      <w:pPr>
        <w:tabs>
          <w:tab w:val="left" w:pos="993"/>
        </w:tabs>
        <w:spacing w:after="0" w:line="240" w:lineRule="auto"/>
        <w:ind w:firstLine="709"/>
        <w:jc w:val="right"/>
        <w:rPr>
          <w:rFonts w:ascii="Times New Roman" w:hAnsi="Times New Roman" w:cs="Times New Roman"/>
          <w:spacing w:val="6"/>
          <w:sz w:val="28"/>
          <w:szCs w:val="28"/>
        </w:rPr>
      </w:pPr>
    </w:p>
    <w:p w:rsidR="00B77673" w:rsidRPr="008D2C1D" w:rsidRDefault="00B77673" w:rsidP="00B77673">
      <w:pPr>
        <w:tabs>
          <w:tab w:val="left" w:pos="993"/>
        </w:tabs>
        <w:spacing w:after="0" w:line="240" w:lineRule="auto"/>
        <w:ind w:firstLine="709"/>
        <w:jc w:val="right"/>
        <w:rPr>
          <w:rFonts w:ascii="Times New Roman" w:hAnsi="Times New Roman" w:cs="Times New Roman"/>
          <w:spacing w:val="6"/>
          <w:sz w:val="28"/>
          <w:szCs w:val="28"/>
        </w:rPr>
      </w:pPr>
      <w:r w:rsidRPr="008D2C1D">
        <w:rPr>
          <w:rFonts w:ascii="Times New Roman" w:hAnsi="Times New Roman" w:cs="Times New Roman"/>
          <w:spacing w:val="6"/>
          <w:sz w:val="28"/>
          <w:szCs w:val="28"/>
        </w:rPr>
        <w:t>Таблица 1</w:t>
      </w:r>
      <w:r w:rsidR="00B011BA" w:rsidRPr="008D2C1D">
        <w:rPr>
          <w:rFonts w:ascii="Times New Roman" w:hAnsi="Times New Roman" w:cs="Times New Roman"/>
          <w:spacing w:val="6"/>
          <w:sz w:val="28"/>
          <w:szCs w:val="28"/>
        </w:rPr>
        <w:t>7</w:t>
      </w:r>
    </w:p>
    <w:p w:rsidR="00E950A8" w:rsidRPr="008D2C1D" w:rsidRDefault="00E950A8" w:rsidP="00141D5A">
      <w:pPr>
        <w:pStyle w:val="affffffa"/>
        <w:spacing w:line="240" w:lineRule="auto"/>
        <w:jc w:val="center"/>
      </w:pPr>
      <w:r w:rsidRPr="008D2C1D">
        <w:t>Ближайшие транспортные узлы</w:t>
      </w:r>
    </w:p>
    <w:tbl>
      <w:tblPr>
        <w:tblW w:w="1022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3118"/>
        <w:gridCol w:w="3260"/>
      </w:tblGrid>
      <w:tr w:rsidR="00141D5A" w:rsidRPr="008D2C1D" w:rsidTr="00141D5A">
        <w:trPr>
          <w:trHeight w:val="567"/>
        </w:trPr>
        <w:tc>
          <w:tcPr>
            <w:tcW w:w="3845" w:type="dxa"/>
            <w:shd w:val="clear" w:color="auto" w:fill="auto"/>
            <w:hideMark/>
          </w:tcPr>
          <w:p w:rsidR="00141D5A" w:rsidRPr="008D2C1D" w:rsidRDefault="00141D5A" w:rsidP="00141D5A">
            <w:pPr>
              <w:spacing w:after="0" w:line="240" w:lineRule="auto"/>
              <w:jc w:val="center"/>
              <w:rPr>
                <w:rFonts w:ascii="Times New Roman" w:eastAsia="Times New Roman" w:hAnsi="Times New Roman" w:cs="Times New Roman"/>
                <w:b/>
                <w:bCs/>
                <w:sz w:val="28"/>
                <w:szCs w:val="28"/>
                <w:lang w:eastAsia="ru-RU"/>
              </w:rPr>
            </w:pPr>
            <w:r w:rsidRPr="008D2C1D">
              <w:rPr>
                <w:rFonts w:ascii="Times New Roman" w:eastAsia="Times New Roman" w:hAnsi="Times New Roman" w:cs="Times New Roman"/>
                <w:b/>
                <w:bCs/>
                <w:sz w:val="28"/>
                <w:szCs w:val="28"/>
                <w:lang w:eastAsia="ru-RU"/>
              </w:rPr>
              <w:t>Название</w:t>
            </w:r>
          </w:p>
        </w:tc>
        <w:tc>
          <w:tcPr>
            <w:tcW w:w="3118" w:type="dxa"/>
            <w:shd w:val="clear" w:color="auto" w:fill="auto"/>
            <w:hideMark/>
          </w:tcPr>
          <w:p w:rsidR="00141D5A" w:rsidRPr="008D2C1D" w:rsidRDefault="00141D5A" w:rsidP="00141D5A">
            <w:pPr>
              <w:spacing w:after="0" w:line="240" w:lineRule="auto"/>
              <w:jc w:val="center"/>
              <w:rPr>
                <w:rFonts w:ascii="Times New Roman" w:eastAsia="Times New Roman" w:hAnsi="Times New Roman" w:cs="Times New Roman"/>
                <w:b/>
                <w:bCs/>
                <w:sz w:val="28"/>
                <w:szCs w:val="28"/>
                <w:lang w:eastAsia="ru-RU"/>
              </w:rPr>
            </w:pPr>
            <w:r w:rsidRPr="008D2C1D">
              <w:rPr>
                <w:rFonts w:ascii="Times New Roman" w:eastAsia="Times New Roman" w:hAnsi="Times New Roman" w:cs="Times New Roman"/>
                <w:b/>
                <w:bCs/>
                <w:sz w:val="28"/>
                <w:szCs w:val="28"/>
                <w:lang w:eastAsia="ru-RU"/>
              </w:rPr>
              <w:t>Тип</w:t>
            </w:r>
          </w:p>
        </w:tc>
        <w:tc>
          <w:tcPr>
            <w:tcW w:w="3260" w:type="dxa"/>
            <w:shd w:val="clear" w:color="auto" w:fill="auto"/>
            <w:hideMark/>
          </w:tcPr>
          <w:p w:rsidR="00141D5A" w:rsidRPr="008D2C1D" w:rsidRDefault="00141D5A" w:rsidP="00141D5A">
            <w:pPr>
              <w:spacing w:after="0" w:line="240" w:lineRule="auto"/>
              <w:jc w:val="center"/>
              <w:rPr>
                <w:rFonts w:ascii="Times New Roman" w:eastAsia="Times New Roman" w:hAnsi="Times New Roman" w:cs="Times New Roman"/>
                <w:b/>
                <w:bCs/>
                <w:sz w:val="28"/>
                <w:szCs w:val="28"/>
                <w:lang w:eastAsia="ru-RU"/>
              </w:rPr>
            </w:pPr>
            <w:r w:rsidRPr="008D2C1D">
              <w:rPr>
                <w:rFonts w:ascii="Times New Roman" w:eastAsia="Times New Roman" w:hAnsi="Times New Roman" w:cs="Times New Roman"/>
                <w:b/>
                <w:bCs/>
                <w:sz w:val="28"/>
                <w:szCs w:val="28"/>
                <w:lang w:eastAsia="ru-RU"/>
              </w:rPr>
              <w:t>Расстояние</w:t>
            </w:r>
          </w:p>
        </w:tc>
      </w:tr>
      <w:tr w:rsidR="00141D5A" w:rsidRPr="008D2C1D" w:rsidTr="00141D5A">
        <w:trPr>
          <w:trHeight w:val="567"/>
        </w:trPr>
        <w:tc>
          <w:tcPr>
            <w:tcW w:w="3845" w:type="dxa"/>
            <w:shd w:val="clear" w:color="auto" w:fill="auto"/>
            <w:vAlign w:val="bottom"/>
            <w:hideMark/>
          </w:tcPr>
          <w:p w:rsidR="00141D5A" w:rsidRPr="008D2C1D" w:rsidRDefault="00CE0AAC" w:rsidP="00F75C6E">
            <w:pPr>
              <w:spacing w:after="0" w:line="240" w:lineRule="auto"/>
              <w:rPr>
                <w:rFonts w:ascii="Times New Roman" w:eastAsia="Times New Roman" w:hAnsi="Times New Roman" w:cs="Times New Roman"/>
                <w:sz w:val="28"/>
                <w:szCs w:val="28"/>
                <w:lang w:eastAsia="ru-RU"/>
              </w:rPr>
            </w:pPr>
            <w:hyperlink r:id="rId20" w:history="1">
              <w:r w:rsidR="00141D5A" w:rsidRPr="008D2C1D">
                <w:rPr>
                  <w:rFonts w:ascii="Times New Roman" w:eastAsia="Times New Roman" w:hAnsi="Times New Roman" w:cs="Times New Roman"/>
                  <w:sz w:val="28"/>
                  <w:szCs w:val="28"/>
                  <w:lang w:eastAsia="ru-RU"/>
                </w:rPr>
                <w:t>Новый Белый Яр</w:t>
              </w:r>
            </w:hyperlink>
          </w:p>
        </w:tc>
        <w:tc>
          <w:tcPr>
            <w:tcW w:w="3118" w:type="dxa"/>
            <w:shd w:val="clear" w:color="auto" w:fill="auto"/>
            <w:vAlign w:val="bottom"/>
            <w:hideMark/>
          </w:tcPr>
          <w:p w:rsidR="00141D5A" w:rsidRPr="008D2C1D" w:rsidRDefault="00141D5A" w:rsidP="00F75C6E">
            <w:pPr>
              <w:spacing w:after="0" w:line="240" w:lineRule="auto"/>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автобусная остановка</w:t>
            </w:r>
          </w:p>
        </w:tc>
        <w:tc>
          <w:tcPr>
            <w:tcW w:w="3260" w:type="dxa"/>
            <w:shd w:val="clear" w:color="auto" w:fill="auto"/>
            <w:hideMark/>
          </w:tcPr>
          <w:p w:rsidR="00141D5A" w:rsidRPr="008D2C1D" w:rsidRDefault="00141D5A" w:rsidP="00141D5A">
            <w:pPr>
              <w:spacing w:after="0" w:line="240" w:lineRule="auto"/>
              <w:jc w:val="center"/>
              <w:rPr>
                <w:rFonts w:ascii="Times New Roman" w:eastAsia="Times New Roman" w:hAnsi="Times New Roman" w:cs="Times New Roman"/>
                <w:bCs/>
                <w:sz w:val="28"/>
                <w:szCs w:val="28"/>
                <w:lang w:eastAsia="ru-RU"/>
              </w:rPr>
            </w:pPr>
            <w:r w:rsidRPr="008D2C1D">
              <w:rPr>
                <w:rFonts w:ascii="Times New Roman" w:eastAsia="Times New Roman" w:hAnsi="Times New Roman" w:cs="Times New Roman"/>
                <w:bCs/>
                <w:sz w:val="28"/>
                <w:szCs w:val="28"/>
                <w:lang w:eastAsia="ru-RU"/>
              </w:rPr>
              <w:t>~ 4 км</w:t>
            </w:r>
          </w:p>
        </w:tc>
      </w:tr>
      <w:tr w:rsidR="00141D5A" w:rsidRPr="008D2C1D" w:rsidTr="00141D5A">
        <w:trPr>
          <w:trHeight w:val="567"/>
        </w:trPr>
        <w:tc>
          <w:tcPr>
            <w:tcW w:w="3845" w:type="dxa"/>
            <w:shd w:val="clear" w:color="auto" w:fill="auto"/>
            <w:vAlign w:val="bottom"/>
            <w:hideMark/>
          </w:tcPr>
          <w:p w:rsidR="00141D5A" w:rsidRPr="008D2C1D" w:rsidRDefault="00CE0AAC" w:rsidP="00E950A8">
            <w:pPr>
              <w:spacing w:after="0" w:line="240" w:lineRule="auto"/>
              <w:rPr>
                <w:rFonts w:ascii="Times New Roman" w:eastAsia="Times New Roman" w:hAnsi="Times New Roman" w:cs="Times New Roman"/>
                <w:sz w:val="28"/>
                <w:szCs w:val="28"/>
                <w:lang w:eastAsia="ru-RU"/>
              </w:rPr>
            </w:pPr>
            <w:hyperlink r:id="rId21" w:history="1">
              <w:r w:rsidR="00141D5A" w:rsidRPr="008D2C1D">
                <w:rPr>
                  <w:rFonts w:ascii="Times New Roman" w:eastAsia="Times New Roman" w:hAnsi="Times New Roman" w:cs="Times New Roman"/>
                  <w:sz w:val="28"/>
                  <w:szCs w:val="28"/>
                  <w:lang w:eastAsia="ru-RU"/>
                </w:rPr>
                <w:t>Санаторий Белый Яр</w:t>
              </w:r>
            </w:hyperlink>
          </w:p>
        </w:tc>
        <w:tc>
          <w:tcPr>
            <w:tcW w:w="3118" w:type="dxa"/>
            <w:shd w:val="clear" w:color="auto" w:fill="auto"/>
            <w:vAlign w:val="bottom"/>
            <w:hideMark/>
          </w:tcPr>
          <w:p w:rsidR="00141D5A" w:rsidRPr="008D2C1D" w:rsidRDefault="00141D5A" w:rsidP="00E950A8">
            <w:pPr>
              <w:spacing w:after="0" w:line="240" w:lineRule="auto"/>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автобусная остановка</w:t>
            </w:r>
          </w:p>
        </w:tc>
        <w:tc>
          <w:tcPr>
            <w:tcW w:w="3260" w:type="dxa"/>
            <w:shd w:val="clear" w:color="auto" w:fill="auto"/>
            <w:hideMark/>
          </w:tcPr>
          <w:p w:rsidR="00141D5A" w:rsidRPr="008D2C1D" w:rsidRDefault="00141D5A" w:rsidP="00141D5A">
            <w:pPr>
              <w:spacing w:after="0" w:line="240" w:lineRule="auto"/>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 5 км</w:t>
            </w:r>
          </w:p>
        </w:tc>
      </w:tr>
      <w:tr w:rsidR="00141D5A" w:rsidRPr="008D2C1D" w:rsidTr="00141D5A">
        <w:trPr>
          <w:trHeight w:val="567"/>
        </w:trPr>
        <w:tc>
          <w:tcPr>
            <w:tcW w:w="3845" w:type="dxa"/>
            <w:shd w:val="clear" w:color="auto" w:fill="auto"/>
            <w:vAlign w:val="bottom"/>
            <w:hideMark/>
          </w:tcPr>
          <w:p w:rsidR="00141D5A" w:rsidRPr="008D2C1D" w:rsidRDefault="00CE0AAC" w:rsidP="00E950A8">
            <w:pPr>
              <w:spacing w:after="0" w:line="240" w:lineRule="auto"/>
              <w:rPr>
                <w:rFonts w:ascii="Times New Roman" w:eastAsia="Times New Roman" w:hAnsi="Times New Roman" w:cs="Times New Roman"/>
                <w:sz w:val="28"/>
                <w:szCs w:val="28"/>
                <w:lang w:eastAsia="ru-RU"/>
              </w:rPr>
            </w:pPr>
            <w:hyperlink r:id="rId22" w:history="1">
              <w:r w:rsidR="00141D5A" w:rsidRPr="008D2C1D">
                <w:rPr>
                  <w:rFonts w:ascii="Times New Roman" w:eastAsia="Times New Roman" w:hAnsi="Times New Roman" w:cs="Times New Roman"/>
                  <w:sz w:val="28"/>
                  <w:szCs w:val="28"/>
                  <w:lang w:eastAsia="ru-RU"/>
                </w:rPr>
                <w:t>Сенгилей</w:t>
              </w:r>
            </w:hyperlink>
          </w:p>
        </w:tc>
        <w:tc>
          <w:tcPr>
            <w:tcW w:w="3118" w:type="dxa"/>
            <w:shd w:val="clear" w:color="auto" w:fill="auto"/>
            <w:vAlign w:val="bottom"/>
            <w:hideMark/>
          </w:tcPr>
          <w:p w:rsidR="00141D5A" w:rsidRPr="008D2C1D" w:rsidRDefault="00141D5A" w:rsidP="00E950A8">
            <w:pPr>
              <w:spacing w:after="0" w:line="240" w:lineRule="auto"/>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автовокзал</w:t>
            </w:r>
          </w:p>
        </w:tc>
        <w:tc>
          <w:tcPr>
            <w:tcW w:w="3260" w:type="dxa"/>
            <w:shd w:val="clear" w:color="auto" w:fill="auto"/>
            <w:hideMark/>
          </w:tcPr>
          <w:p w:rsidR="00141D5A" w:rsidRPr="008D2C1D" w:rsidRDefault="00141D5A" w:rsidP="00141D5A">
            <w:pPr>
              <w:spacing w:after="0" w:line="240" w:lineRule="auto"/>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 6 км</w:t>
            </w:r>
          </w:p>
        </w:tc>
      </w:tr>
      <w:tr w:rsidR="00141D5A" w:rsidRPr="008D2C1D" w:rsidTr="00141D5A">
        <w:trPr>
          <w:trHeight w:val="567"/>
        </w:trPr>
        <w:tc>
          <w:tcPr>
            <w:tcW w:w="3845" w:type="dxa"/>
            <w:shd w:val="clear" w:color="auto" w:fill="auto"/>
            <w:vAlign w:val="bottom"/>
            <w:hideMark/>
          </w:tcPr>
          <w:p w:rsidR="00141D5A" w:rsidRPr="008D2C1D" w:rsidRDefault="00CE0AAC" w:rsidP="00E950A8">
            <w:pPr>
              <w:spacing w:after="0" w:line="240" w:lineRule="auto"/>
              <w:rPr>
                <w:rFonts w:ascii="Times New Roman" w:eastAsia="Times New Roman" w:hAnsi="Times New Roman" w:cs="Times New Roman"/>
                <w:sz w:val="28"/>
                <w:szCs w:val="28"/>
                <w:lang w:eastAsia="ru-RU"/>
              </w:rPr>
            </w:pPr>
            <w:hyperlink r:id="rId23" w:history="1">
              <w:r w:rsidR="00141D5A" w:rsidRPr="008D2C1D">
                <w:rPr>
                  <w:rFonts w:ascii="Times New Roman" w:eastAsia="Times New Roman" w:hAnsi="Times New Roman" w:cs="Times New Roman"/>
                  <w:sz w:val="28"/>
                  <w:szCs w:val="28"/>
                  <w:lang w:eastAsia="ru-RU"/>
                </w:rPr>
                <w:t>Новая Слобода</w:t>
              </w:r>
            </w:hyperlink>
          </w:p>
        </w:tc>
        <w:tc>
          <w:tcPr>
            <w:tcW w:w="3118" w:type="dxa"/>
            <w:shd w:val="clear" w:color="auto" w:fill="auto"/>
            <w:vAlign w:val="bottom"/>
            <w:hideMark/>
          </w:tcPr>
          <w:p w:rsidR="00141D5A" w:rsidRPr="008D2C1D" w:rsidRDefault="00141D5A" w:rsidP="00E950A8">
            <w:pPr>
              <w:spacing w:after="0" w:line="240" w:lineRule="auto"/>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автобусная остановка</w:t>
            </w:r>
          </w:p>
        </w:tc>
        <w:tc>
          <w:tcPr>
            <w:tcW w:w="3260" w:type="dxa"/>
            <w:shd w:val="clear" w:color="auto" w:fill="auto"/>
            <w:hideMark/>
          </w:tcPr>
          <w:p w:rsidR="00141D5A" w:rsidRPr="008D2C1D" w:rsidRDefault="00141D5A" w:rsidP="00141D5A">
            <w:pPr>
              <w:spacing w:after="0" w:line="240" w:lineRule="auto"/>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 8 км</w:t>
            </w:r>
          </w:p>
        </w:tc>
      </w:tr>
      <w:tr w:rsidR="00141D5A" w:rsidRPr="008D2C1D" w:rsidTr="00141D5A">
        <w:trPr>
          <w:trHeight w:val="567"/>
        </w:trPr>
        <w:tc>
          <w:tcPr>
            <w:tcW w:w="3845" w:type="dxa"/>
            <w:shd w:val="clear" w:color="auto" w:fill="auto"/>
            <w:vAlign w:val="bottom"/>
            <w:hideMark/>
          </w:tcPr>
          <w:p w:rsidR="00141D5A" w:rsidRPr="008D2C1D" w:rsidRDefault="00CE0AAC" w:rsidP="00E950A8">
            <w:pPr>
              <w:spacing w:after="0" w:line="240" w:lineRule="auto"/>
              <w:rPr>
                <w:rFonts w:ascii="Times New Roman" w:eastAsia="Times New Roman" w:hAnsi="Times New Roman" w:cs="Times New Roman"/>
                <w:sz w:val="28"/>
                <w:szCs w:val="28"/>
                <w:lang w:eastAsia="ru-RU"/>
              </w:rPr>
            </w:pPr>
            <w:hyperlink r:id="rId24" w:history="1">
              <w:r w:rsidR="00141D5A" w:rsidRPr="008D2C1D">
                <w:rPr>
                  <w:rFonts w:ascii="Times New Roman" w:eastAsia="Times New Roman" w:hAnsi="Times New Roman" w:cs="Times New Roman"/>
                  <w:sz w:val="28"/>
                  <w:szCs w:val="28"/>
                  <w:lang w:eastAsia="ru-RU"/>
                </w:rPr>
                <w:t>Суходол</w:t>
              </w:r>
            </w:hyperlink>
          </w:p>
        </w:tc>
        <w:tc>
          <w:tcPr>
            <w:tcW w:w="3118" w:type="dxa"/>
            <w:shd w:val="clear" w:color="auto" w:fill="auto"/>
            <w:vAlign w:val="bottom"/>
            <w:hideMark/>
          </w:tcPr>
          <w:p w:rsidR="00141D5A" w:rsidRPr="008D2C1D" w:rsidRDefault="00141D5A" w:rsidP="00E950A8">
            <w:pPr>
              <w:spacing w:after="0" w:line="240" w:lineRule="auto"/>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автобусная остановка</w:t>
            </w:r>
          </w:p>
        </w:tc>
        <w:tc>
          <w:tcPr>
            <w:tcW w:w="3260" w:type="dxa"/>
            <w:shd w:val="clear" w:color="auto" w:fill="auto"/>
            <w:hideMark/>
          </w:tcPr>
          <w:p w:rsidR="00141D5A" w:rsidRPr="008D2C1D" w:rsidRDefault="00141D5A" w:rsidP="00141D5A">
            <w:pPr>
              <w:spacing w:after="0" w:line="240" w:lineRule="auto"/>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 9 км</w:t>
            </w:r>
          </w:p>
        </w:tc>
      </w:tr>
      <w:tr w:rsidR="00141D5A" w:rsidRPr="008D2C1D" w:rsidTr="00141D5A">
        <w:trPr>
          <w:trHeight w:val="567"/>
        </w:trPr>
        <w:tc>
          <w:tcPr>
            <w:tcW w:w="3845" w:type="dxa"/>
            <w:shd w:val="clear" w:color="auto" w:fill="auto"/>
            <w:vAlign w:val="bottom"/>
            <w:hideMark/>
          </w:tcPr>
          <w:p w:rsidR="00141D5A" w:rsidRPr="008D2C1D" w:rsidRDefault="00CE0AAC" w:rsidP="00E950A8">
            <w:pPr>
              <w:spacing w:after="0" w:line="240" w:lineRule="auto"/>
              <w:rPr>
                <w:rFonts w:ascii="Times New Roman" w:eastAsia="Times New Roman" w:hAnsi="Times New Roman" w:cs="Times New Roman"/>
                <w:sz w:val="28"/>
                <w:szCs w:val="28"/>
                <w:lang w:eastAsia="ru-RU"/>
              </w:rPr>
            </w:pPr>
            <w:hyperlink r:id="rId25" w:history="1">
              <w:r w:rsidR="00141D5A" w:rsidRPr="008D2C1D">
                <w:rPr>
                  <w:rFonts w:ascii="Times New Roman" w:eastAsia="Times New Roman" w:hAnsi="Times New Roman" w:cs="Times New Roman"/>
                  <w:sz w:val="28"/>
                  <w:szCs w:val="28"/>
                  <w:lang w:eastAsia="ru-RU"/>
                </w:rPr>
                <w:t>Цемзавод Сенгилеевский</w:t>
              </w:r>
            </w:hyperlink>
          </w:p>
        </w:tc>
        <w:tc>
          <w:tcPr>
            <w:tcW w:w="3118" w:type="dxa"/>
            <w:shd w:val="clear" w:color="auto" w:fill="auto"/>
            <w:vAlign w:val="bottom"/>
            <w:hideMark/>
          </w:tcPr>
          <w:p w:rsidR="00141D5A" w:rsidRPr="008D2C1D" w:rsidRDefault="00141D5A" w:rsidP="00E950A8">
            <w:pPr>
              <w:spacing w:after="0" w:line="240" w:lineRule="auto"/>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автобусная остановка</w:t>
            </w:r>
          </w:p>
        </w:tc>
        <w:tc>
          <w:tcPr>
            <w:tcW w:w="3260" w:type="dxa"/>
            <w:shd w:val="clear" w:color="auto" w:fill="auto"/>
            <w:hideMark/>
          </w:tcPr>
          <w:p w:rsidR="00141D5A" w:rsidRPr="008D2C1D" w:rsidRDefault="00141D5A" w:rsidP="00141D5A">
            <w:pPr>
              <w:spacing w:after="0" w:line="240" w:lineRule="auto"/>
              <w:jc w:val="cente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 11 км</w:t>
            </w:r>
          </w:p>
        </w:tc>
      </w:tr>
    </w:tbl>
    <w:p w:rsidR="0051507A" w:rsidRPr="008D2C1D" w:rsidRDefault="0051507A" w:rsidP="00057831">
      <w:pPr>
        <w:spacing w:after="0" w:line="240" w:lineRule="auto"/>
        <w:ind w:firstLine="709"/>
        <w:jc w:val="both"/>
        <w:rPr>
          <w:rFonts w:ascii="Times New Roman" w:hAnsi="Times New Roman" w:cs="Times New Roman"/>
          <w:sz w:val="28"/>
          <w:szCs w:val="28"/>
        </w:rPr>
      </w:pPr>
    </w:p>
    <w:p w:rsidR="00C63890" w:rsidRPr="008D2C1D" w:rsidRDefault="00C63890"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96" w:name="_Toc25760311"/>
      <w:r w:rsidRPr="008D2C1D">
        <w:rPr>
          <w:rFonts w:ascii="Times New Roman" w:hAnsi="Times New Roman" w:cs="Times New Roman"/>
          <w:b/>
          <w:sz w:val="28"/>
          <w:szCs w:val="28"/>
        </w:rPr>
        <w:t>Улично-дорожная сеть</w:t>
      </w:r>
      <w:bookmarkEnd w:id="96"/>
    </w:p>
    <w:p w:rsidR="00C63890" w:rsidRPr="008D2C1D" w:rsidRDefault="00C63890" w:rsidP="009873F1">
      <w:pPr>
        <w:spacing w:after="0" w:line="240" w:lineRule="auto"/>
        <w:ind w:firstLine="709"/>
        <w:jc w:val="both"/>
        <w:rPr>
          <w:rFonts w:ascii="Times New Roman" w:hAnsi="Times New Roman" w:cs="Times New Roman"/>
          <w:sz w:val="28"/>
          <w:szCs w:val="28"/>
        </w:rPr>
      </w:pPr>
    </w:p>
    <w:p w:rsidR="00C63890" w:rsidRPr="008D2C1D" w:rsidRDefault="00C63890" w:rsidP="009873F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Улично-дорожная сеть имеет нечетко выраженную прямоугольную структуру, обусловленную природными и историческими факторами.</w:t>
      </w:r>
    </w:p>
    <w:p w:rsidR="00C63890" w:rsidRPr="008D2C1D" w:rsidRDefault="00C63890" w:rsidP="009873F1">
      <w:pPr>
        <w:tabs>
          <w:tab w:val="left" w:pos="993"/>
        </w:tabs>
        <w:spacing w:after="0" w:line="240" w:lineRule="auto"/>
        <w:ind w:firstLine="709"/>
        <w:jc w:val="right"/>
        <w:rPr>
          <w:rFonts w:ascii="Times New Roman" w:hAnsi="Times New Roman" w:cs="Times New Roman"/>
          <w:spacing w:val="6"/>
          <w:sz w:val="28"/>
          <w:szCs w:val="28"/>
        </w:rPr>
      </w:pPr>
      <w:r w:rsidRPr="008D2C1D">
        <w:rPr>
          <w:rFonts w:ascii="Times New Roman" w:hAnsi="Times New Roman" w:cs="Times New Roman"/>
          <w:spacing w:val="6"/>
          <w:sz w:val="28"/>
          <w:szCs w:val="28"/>
        </w:rPr>
        <w:t>Таблица 1</w:t>
      </w:r>
      <w:r w:rsidR="00B011BA" w:rsidRPr="008D2C1D">
        <w:rPr>
          <w:rFonts w:ascii="Times New Roman" w:hAnsi="Times New Roman" w:cs="Times New Roman"/>
          <w:spacing w:val="6"/>
          <w:sz w:val="28"/>
          <w:szCs w:val="28"/>
        </w:rPr>
        <w:t>8</w:t>
      </w:r>
    </w:p>
    <w:p w:rsidR="00C63890" w:rsidRPr="008D2C1D" w:rsidRDefault="00C63890" w:rsidP="009873F1">
      <w:pPr>
        <w:tabs>
          <w:tab w:val="left" w:pos="993"/>
        </w:tabs>
        <w:spacing w:after="0" w:line="240" w:lineRule="auto"/>
        <w:ind w:firstLine="709"/>
        <w:jc w:val="center"/>
        <w:rPr>
          <w:rFonts w:ascii="Times New Roman" w:hAnsi="Times New Roman" w:cs="Times New Roman"/>
          <w:spacing w:val="6"/>
          <w:sz w:val="28"/>
          <w:szCs w:val="28"/>
        </w:rPr>
      </w:pPr>
      <w:r w:rsidRPr="008D2C1D">
        <w:rPr>
          <w:rFonts w:ascii="Times New Roman" w:hAnsi="Times New Roman" w:cs="Times New Roman"/>
          <w:spacing w:val="6"/>
          <w:sz w:val="28"/>
          <w:szCs w:val="28"/>
        </w:rPr>
        <w:t>Характеристика улично-дорожной сети</w:t>
      </w:r>
    </w:p>
    <w:tbl>
      <w:tblPr>
        <w:tblW w:w="3948" w:type="pct"/>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08"/>
        <w:gridCol w:w="5708"/>
        <w:gridCol w:w="1966"/>
      </w:tblGrid>
      <w:tr w:rsidR="00C63890" w:rsidRPr="008D2C1D" w:rsidTr="00E824A9">
        <w:trPr>
          <w:tblHeader/>
          <w:jc w:val="center"/>
        </w:trPr>
        <w:tc>
          <w:tcPr>
            <w:tcW w:w="252" w:type="pct"/>
            <w:tcBorders>
              <w:top w:val="single" w:sz="8" w:space="0" w:color="000000"/>
              <w:left w:val="single" w:sz="8" w:space="0" w:color="000000"/>
              <w:bottom w:val="single" w:sz="8" w:space="0" w:color="000000"/>
              <w:right w:val="single" w:sz="8" w:space="0" w:color="000000"/>
            </w:tcBorders>
          </w:tcPr>
          <w:p w:rsidR="00C63890" w:rsidRPr="008D2C1D" w:rsidRDefault="00C63890" w:rsidP="009873F1">
            <w:pPr>
              <w:spacing w:after="0" w:line="240" w:lineRule="auto"/>
              <w:jc w:val="center"/>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 п/п</w:t>
            </w:r>
          </w:p>
        </w:tc>
        <w:tc>
          <w:tcPr>
            <w:tcW w:w="3531" w:type="pct"/>
            <w:tcBorders>
              <w:top w:val="single" w:sz="8" w:space="0" w:color="000000"/>
              <w:left w:val="single" w:sz="8" w:space="0" w:color="000000"/>
              <w:bottom w:val="single" w:sz="8" w:space="0" w:color="000000"/>
              <w:right w:val="single" w:sz="8" w:space="0" w:color="000000"/>
            </w:tcBorders>
            <w:hideMark/>
          </w:tcPr>
          <w:p w:rsidR="00C63890" w:rsidRPr="008D2C1D" w:rsidRDefault="00C63890" w:rsidP="009873F1">
            <w:pPr>
              <w:spacing w:after="0" w:line="240" w:lineRule="auto"/>
              <w:jc w:val="center"/>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Показатели</w:t>
            </w:r>
          </w:p>
        </w:tc>
        <w:tc>
          <w:tcPr>
            <w:tcW w:w="1216" w:type="pct"/>
            <w:tcBorders>
              <w:top w:val="single" w:sz="8" w:space="0" w:color="000000"/>
              <w:left w:val="single" w:sz="8" w:space="0" w:color="000000"/>
              <w:bottom w:val="single" w:sz="8" w:space="0" w:color="000000"/>
              <w:right w:val="single" w:sz="8" w:space="0" w:color="000000"/>
            </w:tcBorders>
            <w:hideMark/>
          </w:tcPr>
          <w:p w:rsidR="00C63890" w:rsidRPr="008D2C1D" w:rsidRDefault="00C63890" w:rsidP="009873F1">
            <w:pPr>
              <w:spacing w:after="0" w:line="240" w:lineRule="auto"/>
              <w:jc w:val="center"/>
              <w:rPr>
                <w:rFonts w:ascii="Times New Roman" w:eastAsia="Times New Roman" w:hAnsi="Times New Roman" w:cs="Times New Roman"/>
                <w:bCs/>
                <w:sz w:val="28"/>
                <w:szCs w:val="28"/>
              </w:rPr>
            </w:pPr>
            <w:r w:rsidRPr="008D2C1D">
              <w:rPr>
                <w:rFonts w:ascii="Times New Roman" w:eastAsia="Times New Roman" w:hAnsi="Times New Roman" w:cs="Times New Roman"/>
                <w:bCs/>
                <w:sz w:val="28"/>
                <w:szCs w:val="28"/>
              </w:rPr>
              <w:t>Протяженность, км</w:t>
            </w:r>
          </w:p>
        </w:tc>
      </w:tr>
      <w:tr w:rsidR="00C63890" w:rsidRPr="008D2C1D" w:rsidTr="00E824A9">
        <w:trPr>
          <w:jc w:val="center"/>
        </w:trPr>
        <w:tc>
          <w:tcPr>
            <w:tcW w:w="252" w:type="pct"/>
            <w:tcBorders>
              <w:top w:val="single" w:sz="8" w:space="0" w:color="000000"/>
              <w:left w:val="single" w:sz="8" w:space="0" w:color="000000"/>
              <w:bottom w:val="single" w:sz="8" w:space="0" w:color="000000"/>
              <w:right w:val="single" w:sz="8" w:space="0" w:color="000000"/>
            </w:tcBorders>
          </w:tcPr>
          <w:p w:rsidR="00C63890" w:rsidRPr="008D2C1D" w:rsidRDefault="00C63890"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1</w:t>
            </w:r>
          </w:p>
        </w:tc>
        <w:tc>
          <w:tcPr>
            <w:tcW w:w="3531" w:type="pct"/>
            <w:tcBorders>
              <w:top w:val="single" w:sz="8" w:space="0" w:color="000000"/>
              <w:left w:val="single" w:sz="8" w:space="0" w:color="000000"/>
              <w:bottom w:val="single" w:sz="8" w:space="0" w:color="000000"/>
              <w:right w:val="single" w:sz="8" w:space="0" w:color="000000"/>
            </w:tcBorders>
            <w:vAlign w:val="center"/>
            <w:hideMark/>
          </w:tcPr>
          <w:p w:rsidR="00C63890" w:rsidRPr="008D2C1D" w:rsidRDefault="00C63890"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Общая протяженность улиц и проездов</w:t>
            </w:r>
          </w:p>
        </w:tc>
        <w:tc>
          <w:tcPr>
            <w:tcW w:w="1216" w:type="pct"/>
            <w:tcBorders>
              <w:top w:val="single" w:sz="8" w:space="0" w:color="000000"/>
              <w:left w:val="single" w:sz="8" w:space="0" w:color="000000"/>
              <w:bottom w:val="single" w:sz="8" w:space="0" w:color="000000"/>
              <w:right w:val="single" w:sz="8" w:space="0" w:color="000000"/>
            </w:tcBorders>
            <w:hideMark/>
          </w:tcPr>
          <w:p w:rsidR="00C63890" w:rsidRPr="008D2C1D" w:rsidRDefault="00C63890"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68,9</w:t>
            </w:r>
          </w:p>
        </w:tc>
      </w:tr>
      <w:tr w:rsidR="00C63890" w:rsidRPr="008D2C1D" w:rsidTr="00E824A9">
        <w:trPr>
          <w:jc w:val="center"/>
        </w:trPr>
        <w:tc>
          <w:tcPr>
            <w:tcW w:w="252" w:type="pct"/>
            <w:tcBorders>
              <w:top w:val="single" w:sz="8" w:space="0" w:color="000000"/>
              <w:left w:val="single" w:sz="8" w:space="0" w:color="000000"/>
              <w:bottom w:val="single" w:sz="8" w:space="0" w:color="000000"/>
              <w:right w:val="single" w:sz="8" w:space="0" w:color="000000"/>
            </w:tcBorders>
          </w:tcPr>
          <w:p w:rsidR="00C63890" w:rsidRPr="008D2C1D" w:rsidRDefault="00C63890"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lastRenderedPageBreak/>
              <w:t>2</w:t>
            </w:r>
          </w:p>
        </w:tc>
        <w:tc>
          <w:tcPr>
            <w:tcW w:w="3531" w:type="pct"/>
            <w:tcBorders>
              <w:top w:val="single" w:sz="8" w:space="0" w:color="000000"/>
              <w:left w:val="single" w:sz="8" w:space="0" w:color="000000"/>
              <w:bottom w:val="single" w:sz="8" w:space="0" w:color="000000"/>
              <w:right w:val="single" w:sz="8" w:space="0" w:color="000000"/>
            </w:tcBorders>
            <w:vAlign w:val="center"/>
            <w:hideMark/>
          </w:tcPr>
          <w:p w:rsidR="00C63890" w:rsidRPr="008D2C1D" w:rsidRDefault="00C63890" w:rsidP="009873F1">
            <w:pPr>
              <w:spacing w:after="0" w:line="240" w:lineRule="auto"/>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Общая протяженность освещенных частей улиц</w:t>
            </w:r>
          </w:p>
        </w:tc>
        <w:tc>
          <w:tcPr>
            <w:tcW w:w="1216" w:type="pct"/>
            <w:tcBorders>
              <w:top w:val="single" w:sz="8" w:space="0" w:color="000000"/>
              <w:left w:val="single" w:sz="8" w:space="0" w:color="000000"/>
              <w:bottom w:val="single" w:sz="8" w:space="0" w:color="000000"/>
              <w:right w:val="single" w:sz="8" w:space="0" w:color="000000"/>
            </w:tcBorders>
            <w:hideMark/>
          </w:tcPr>
          <w:p w:rsidR="00C63890" w:rsidRPr="008D2C1D" w:rsidRDefault="00C63890" w:rsidP="009873F1">
            <w:pPr>
              <w:spacing w:after="0" w:line="240" w:lineRule="auto"/>
              <w:jc w:val="center"/>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3</w:t>
            </w:r>
          </w:p>
        </w:tc>
      </w:tr>
    </w:tbl>
    <w:p w:rsidR="00C63890" w:rsidRPr="008D2C1D" w:rsidRDefault="00C63890" w:rsidP="009873F1">
      <w:pPr>
        <w:tabs>
          <w:tab w:val="left" w:pos="993"/>
        </w:tabs>
        <w:spacing w:after="0" w:line="240" w:lineRule="auto"/>
        <w:ind w:firstLine="709"/>
        <w:jc w:val="both"/>
        <w:rPr>
          <w:rFonts w:ascii="Times New Roman" w:hAnsi="Times New Roman" w:cs="Times New Roman"/>
          <w:spacing w:val="6"/>
          <w:sz w:val="28"/>
          <w:szCs w:val="28"/>
        </w:rPr>
      </w:pPr>
    </w:p>
    <w:p w:rsidR="00C63890" w:rsidRPr="008D2C1D" w:rsidRDefault="00C63890"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настоящее время проезжие части улиц зачастую не соответствуют уровню загрузки их автодвижением и требуют расширения проезжих частей улиц. Кроме того более 50 % не имеют усовершенствованного капитального покрытия, а усовершенствованные требуют проведения ремонтно-восстановительных работ.</w:t>
      </w:r>
    </w:p>
    <w:p w:rsidR="00C63890" w:rsidRPr="008D2C1D" w:rsidRDefault="00C63890"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результате анализа улично-дорожной сети Белоярского сельского поселения выявлены следующие причины, усложняющие работу транспорта:</w:t>
      </w:r>
    </w:p>
    <w:p w:rsidR="00C63890" w:rsidRPr="008D2C1D" w:rsidRDefault="00C63890" w:rsidP="002060AF">
      <w:pPr>
        <w:pStyle w:val="af0"/>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неудовлетворительное техническое состояние поселковых улиц и дорог;</w:t>
      </w:r>
    </w:p>
    <w:p w:rsidR="00C63890" w:rsidRPr="008D2C1D" w:rsidRDefault="00C63890" w:rsidP="002060AF">
      <w:pPr>
        <w:pStyle w:val="af0"/>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недостаточность ширины проезжей части (3-5 м);</w:t>
      </w:r>
    </w:p>
    <w:p w:rsidR="00C63890" w:rsidRPr="008D2C1D" w:rsidRDefault="00C63890" w:rsidP="002060AF">
      <w:pPr>
        <w:pStyle w:val="af0"/>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значительная протяженность грунтовых дорог;</w:t>
      </w:r>
    </w:p>
    <w:p w:rsidR="00C63890" w:rsidRPr="008D2C1D" w:rsidRDefault="00C63890" w:rsidP="002060AF">
      <w:pPr>
        <w:pStyle w:val="af0"/>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отсутствие дифференцирования улиц по назначению;</w:t>
      </w:r>
    </w:p>
    <w:p w:rsidR="00C63890" w:rsidRPr="008D2C1D" w:rsidRDefault="00C63890" w:rsidP="002060AF">
      <w:pPr>
        <w:pStyle w:val="af0"/>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отсутствие достаточного количества точек искусственного освещения;</w:t>
      </w:r>
    </w:p>
    <w:p w:rsidR="00C63890" w:rsidRPr="008D2C1D" w:rsidRDefault="00C63890" w:rsidP="002060AF">
      <w:pPr>
        <w:pStyle w:val="af0"/>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отсутствие тротуаров необходимых для упорядочения движения пешеходов;</w:t>
      </w:r>
    </w:p>
    <w:p w:rsidR="00C63890" w:rsidRPr="008D2C1D" w:rsidRDefault="00C63890" w:rsidP="002060AF">
      <w:pPr>
        <w:pStyle w:val="af0"/>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отсутствие необходимого количества автопавильонов;</w:t>
      </w:r>
    </w:p>
    <w:p w:rsidR="00C63890" w:rsidRPr="008D2C1D" w:rsidRDefault="00C63890" w:rsidP="002060AF">
      <w:pPr>
        <w:pStyle w:val="af0"/>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отсутствие необходимого количества пешеходных переходов соответствующих требованиям нормативной документации.</w:t>
      </w:r>
    </w:p>
    <w:p w:rsidR="00C63890" w:rsidRPr="008D2C1D" w:rsidRDefault="00C63890" w:rsidP="009873F1">
      <w:pPr>
        <w:spacing w:after="0" w:line="240" w:lineRule="auto"/>
        <w:ind w:firstLine="709"/>
        <w:jc w:val="both"/>
        <w:rPr>
          <w:rFonts w:ascii="Times New Roman" w:hAnsi="Times New Roman" w:cs="Times New Roman"/>
          <w:sz w:val="28"/>
          <w:szCs w:val="28"/>
        </w:rPr>
      </w:pPr>
    </w:p>
    <w:p w:rsidR="00843384" w:rsidRPr="008D2C1D" w:rsidRDefault="00843384" w:rsidP="009873F1">
      <w:pPr>
        <w:pStyle w:val="af0"/>
        <w:numPr>
          <w:ilvl w:val="1"/>
          <w:numId w:val="18"/>
        </w:numPr>
        <w:spacing w:after="0" w:line="240" w:lineRule="auto"/>
        <w:jc w:val="center"/>
        <w:outlineLvl w:val="1"/>
        <w:rPr>
          <w:rFonts w:ascii="Times New Roman" w:hAnsi="Times New Roman" w:cs="Times New Roman"/>
          <w:b/>
          <w:sz w:val="28"/>
          <w:szCs w:val="28"/>
        </w:rPr>
      </w:pPr>
      <w:bookmarkStart w:id="97" w:name="_Toc8663592"/>
      <w:bookmarkStart w:id="98" w:name="_Toc25760312"/>
      <w:r w:rsidRPr="008D2C1D">
        <w:rPr>
          <w:rFonts w:ascii="Times New Roman" w:hAnsi="Times New Roman" w:cs="Times New Roman"/>
          <w:b/>
          <w:sz w:val="28"/>
          <w:szCs w:val="28"/>
        </w:rPr>
        <w:t>Инженерная инфраструктура</w:t>
      </w:r>
      <w:bookmarkEnd w:id="97"/>
      <w:bookmarkEnd w:id="98"/>
    </w:p>
    <w:p w:rsidR="00843384" w:rsidRPr="008D2C1D" w:rsidRDefault="00843384" w:rsidP="009873F1">
      <w:pPr>
        <w:pStyle w:val="af0"/>
        <w:spacing w:after="0" w:line="240" w:lineRule="auto"/>
        <w:ind w:left="0" w:firstLine="709"/>
        <w:jc w:val="both"/>
        <w:rPr>
          <w:rFonts w:ascii="Times New Roman" w:hAnsi="Times New Roman" w:cs="Times New Roman"/>
          <w:sz w:val="28"/>
          <w:szCs w:val="28"/>
        </w:rPr>
      </w:pPr>
    </w:p>
    <w:p w:rsidR="00843384" w:rsidRPr="008D2C1D" w:rsidRDefault="00843384"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99" w:name="_Toc8663593"/>
      <w:bookmarkStart w:id="100" w:name="_Toc25760313"/>
      <w:r w:rsidRPr="008D2C1D">
        <w:rPr>
          <w:rFonts w:ascii="Times New Roman" w:hAnsi="Times New Roman" w:cs="Times New Roman"/>
          <w:b/>
          <w:sz w:val="28"/>
          <w:szCs w:val="28"/>
        </w:rPr>
        <w:t>Водоснабжение</w:t>
      </w:r>
      <w:bookmarkEnd w:id="99"/>
      <w:bookmarkEnd w:id="100"/>
    </w:p>
    <w:p w:rsidR="00843384" w:rsidRPr="008D2C1D" w:rsidRDefault="00843384" w:rsidP="009873F1">
      <w:pPr>
        <w:spacing w:after="0" w:line="240" w:lineRule="auto"/>
        <w:ind w:firstLine="709"/>
        <w:jc w:val="both"/>
        <w:rPr>
          <w:rFonts w:ascii="Times New Roman" w:hAnsi="Times New Roman" w:cs="Times New Roman"/>
          <w:sz w:val="28"/>
          <w:szCs w:val="28"/>
        </w:rPr>
      </w:pPr>
    </w:p>
    <w:p w:rsidR="00843384" w:rsidRPr="008D2C1D" w:rsidRDefault="0084338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Централизованным водоснабжением обеспечены все населенные пункты</w:t>
      </w:r>
      <w:r w:rsidR="00D00A9F" w:rsidRPr="008D2C1D">
        <w:rPr>
          <w:rFonts w:ascii="Times New Roman" w:hAnsi="Times New Roman" w:cs="Times New Roman"/>
          <w:sz w:val="28"/>
          <w:szCs w:val="28"/>
        </w:rPr>
        <w:t xml:space="preserve"> </w:t>
      </w:r>
      <w:r w:rsidR="0049482B" w:rsidRPr="008D2C1D">
        <w:rPr>
          <w:rFonts w:ascii="Times New Roman" w:hAnsi="Times New Roman" w:cs="Times New Roman"/>
          <w:sz w:val="28"/>
          <w:szCs w:val="28"/>
        </w:rPr>
        <w:t>Белоярс</w:t>
      </w:r>
      <w:r w:rsidRPr="008D2C1D">
        <w:rPr>
          <w:rFonts w:ascii="Times New Roman" w:hAnsi="Times New Roman" w:cs="Times New Roman"/>
          <w:sz w:val="28"/>
          <w:szCs w:val="28"/>
        </w:rPr>
        <w:t>кого</w:t>
      </w:r>
      <w:r w:rsidR="00D00A9F" w:rsidRPr="008D2C1D">
        <w:rPr>
          <w:rFonts w:ascii="Times New Roman" w:hAnsi="Times New Roman" w:cs="Times New Roman"/>
          <w:sz w:val="28"/>
          <w:szCs w:val="28"/>
        </w:rPr>
        <w:t xml:space="preserve"> </w:t>
      </w:r>
      <w:r w:rsidRPr="008D2C1D">
        <w:rPr>
          <w:rFonts w:ascii="Times New Roman" w:hAnsi="Times New Roman" w:cs="Times New Roman"/>
          <w:sz w:val="28"/>
          <w:szCs w:val="28"/>
        </w:rPr>
        <w:t xml:space="preserve">сельского поселения. </w:t>
      </w:r>
    </w:p>
    <w:p w:rsidR="00EF6FF4" w:rsidRPr="008D2C1D" w:rsidRDefault="00EF6FF4" w:rsidP="009873F1">
      <w:pPr>
        <w:pStyle w:val="000"/>
        <w:spacing w:line="240" w:lineRule="auto"/>
        <w:rPr>
          <w:spacing w:val="6"/>
          <w:sz w:val="28"/>
          <w:szCs w:val="28"/>
        </w:rPr>
      </w:pPr>
      <w:r w:rsidRPr="008D2C1D">
        <w:rPr>
          <w:sz w:val="28"/>
          <w:szCs w:val="28"/>
        </w:rPr>
        <w:t>Источником водоснабжения являются 1</w:t>
      </w:r>
      <w:r w:rsidR="00173D76" w:rsidRPr="008D2C1D">
        <w:rPr>
          <w:sz w:val="28"/>
          <w:szCs w:val="28"/>
        </w:rPr>
        <w:t>0</w:t>
      </w:r>
      <w:r w:rsidRPr="008D2C1D">
        <w:rPr>
          <w:sz w:val="28"/>
          <w:szCs w:val="28"/>
        </w:rPr>
        <w:t xml:space="preserve"> </w:t>
      </w:r>
      <w:r w:rsidR="00C024BA" w:rsidRPr="008D2C1D">
        <w:rPr>
          <w:sz w:val="28"/>
          <w:szCs w:val="28"/>
        </w:rPr>
        <w:t>водозаборов</w:t>
      </w:r>
      <w:r w:rsidRPr="008D2C1D">
        <w:rPr>
          <w:sz w:val="28"/>
          <w:szCs w:val="28"/>
        </w:rPr>
        <w:t xml:space="preserve">: в с. </w:t>
      </w:r>
      <w:r w:rsidRPr="008D2C1D">
        <w:rPr>
          <w:spacing w:val="6"/>
          <w:sz w:val="28"/>
          <w:szCs w:val="28"/>
        </w:rPr>
        <w:t xml:space="preserve">Суходол </w:t>
      </w:r>
      <w:r w:rsidRPr="008D2C1D">
        <w:rPr>
          <w:rFonts w:eastAsia="Calibri"/>
          <w:sz w:val="28"/>
          <w:szCs w:val="28"/>
        </w:rPr>
        <w:t>– 3, в с. </w:t>
      </w:r>
      <w:r w:rsidRPr="008D2C1D">
        <w:rPr>
          <w:spacing w:val="6"/>
          <w:sz w:val="28"/>
          <w:szCs w:val="28"/>
        </w:rPr>
        <w:t>Новый Белый Яр</w:t>
      </w:r>
      <w:r w:rsidRPr="008D2C1D">
        <w:rPr>
          <w:rFonts w:eastAsia="Calibri"/>
          <w:sz w:val="28"/>
          <w:szCs w:val="28"/>
        </w:rPr>
        <w:t xml:space="preserve"> – 3, п. </w:t>
      </w:r>
      <w:r w:rsidRPr="008D2C1D">
        <w:rPr>
          <w:spacing w:val="6"/>
          <w:sz w:val="28"/>
          <w:szCs w:val="28"/>
        </w:rPr>
        <w:t>Вислая Дубрава</w:t>
      </w:r>
      <w:r w:rsidRPr="008D2C1D">
        <w:rPr>
          <w:rFonts w:eastAsia="Calibri"/>
          <w:sz w:val="28"/>
          <w:szCs w:val="28"/>
        </w:rPr>
        <w:t xml:space="preserve"> – 1, с. </w:t>
      </w:r>
      <w:r w:rsidRPr="008D2C1D">
        <w:rPr>
          <w:spacing w:val="6"/>
          <w:sz w:val="28"/>
          <w:szCs w:val="28"/>
        </w:rPr>
        <w:t>Старый Белый Яр – 3.</w:t>
      </w:r>
    </w:p>
    <w:p w:rsidR="0049482B" w:rsidRPr="008D2C1D" w:rsidRDefault="0049482B" w:rsidP="009873F1">
      <w:pPr>
        <w:spacing w:after="0" w:line="240" w:lineRule="auto"/>
        <w:ind w:firstLine="709"/>
        <w:jc w:val="right"/>
        <w:rPr>
          <w:rFonts w:ascii="Times New Roman" w:hAnsi="Times New Roman" w:cs="Times New Roman"/>
          <w:sz w:val="28"/>
          <w:szCs w:val="28"/>
        </w:rPr>
      </w:pPr>
      <w:r w:rsidRPr="008D2C1D">
        <w:rPr>
          <w:rFonts w:ascii="Times New Roman" w:hAnsi="Times New Roman" w:cs="Times New Roman"/>
          <w:sz w:val="28"/>
          <w:szCs w:val="28"/>
        </w:rPr>
        <w:t>Таблица 1</w:t>
      </w:r>
      <w:r w:rsidR="00B011BA" w:rsidRPr="008D2C1D">
        <w:rPr>
          <w:rFonts w:ascii="Times New Roman" w:hAnsi="Times New Roman" w:cs="Times New Roman"/>
          <w:sz w:val="28"/>
          <w:szCs w:val="28"/>
        </w:rPr>
        <w:t>9</w:t>
      </w:r>
    </w:p>
    <w:p w:rsidR="0049482B" w:rsidRPr="008D2C1D" w:rsidRDefault="0049482B" w:rsidP="009873F1">
      <w:pPr>
        <w:spacing w:after="0" w:line="240" w:lineRule="auto"/>
        <w:ind w:firstLine="709"/>
        <w:jc w:val="center"/>
        <w:rPr>
          <w:rFonts w:ascii="Times New Roman" w:hAnsi="Times New Roman" w:cs="Times New Roman"/>
          <w:sz w:val="28"/>
          <w:szCs w:val="28"/>
        </w:rPr>
      </w:pPr>
      <w:r w:rsidRPr="008D2C1D">
        <w:rPr>
          <w:rFonts w:ascii="Times New Roman" w:hAnsi="Times New Roman" w:cs="Times New Roman"/>
          <w:sz w:val="28"/>
          <w:szCs w:val="28"/>
        </w:rPr>
        <w:t>Характеристика системы водоснабжения</w:t>
      </w:r>
    </w:p>
    <w:tbl>
      <w:tblPr>
        <w:tblStyle w:val="af2"/>
        <w:tblW w:w="0" w:type="auto"/>
        <w:jc w:val="center"/>
        <w:tblLook w:val="04A0" w:firstRow="1" w:lastRow="0" w:firstColumn="1" w:lastColumn="0" w:noHBand="0" w:noVBand="1"/>
      </w:tblPr>
      <w:tblGrid>
        <w:gridCol w:w="720"/>
        <w:gridCol w:w="3570"/>
        <w:gridCol w:w="1401"/>
        <w:gridCol w:w="1276"/>
        <w:gridCol w:w="1276"/>
      </w:tblGrid>
      <w:tr w:rsidR="0049482B" w:rsidRPr="008D2C1D" w:rsidTr="002C3161">
        <w:trPr>
          <w:tblHeader/>
          <w:jc w:val="center"/>
        </w:trPr>
        <w:tc>
          <w:tcPr>
            <w:tcW w:w="720" w:type="dxa"/>
          </w:tcPr>
          <w:p w:rsidR="0049482B" w:rsidRPr="008D2C1D" w:rsidRDefault="0049482B" w:rsidP="009873F1">
            <w:pPr>
              <w:jc w:val="center"/>
              <w:rPr>
                <w:rFonts w:ascii="Times New Roman" w:hAnsi="Times New Roman" w:cs="Times New Roman"/>
                <w:sz w:val="28"/>
                <w:szCs w:val="28"/>
              </w:rPr>
            </w:pPr>
            <w:r w:rsidRPr="008D2C1D">
              <w:rPr>
                <w:rFonts w:ascii="Times New Roman" w:hAnsi="Times New Roman" w:cs="Times New Roman"/>
                <w:sz w:val="28"/>
                <w:szCs w:val="28"/>
              </w:rPr>
              <w:t>№ п/п</w:t>
            </w:r>
          </w:p>
        </w:tc>
        <w:tc>
          <w:tcPr>
            <w:tcW w:w="3570" w:type="dxa"/>
          </w:tcPr>
          <w:p w:rsidR="0049482B" w:rsidRPr="008D2C1D" w:rsidRDefault="0049482B" w:rsidP="009873F1">
            <w:pPr>
              <w:jc w:val="center"/>
              <w:rPr>
                <w:rFonts w:ascii="Times New Roman" w:hAnsi="Times New Roman" w:cs="Times New Roman"/>
                <w:sz w:val="28"/>
                <w:szCs w:val="28"/>
              </w:rPr>
            </w:pPr>
            <w:r w:rsidRPr="008D2C1D">
              <w:rPr>
                <w:rFonts w:ascii="Times New Roman" w:hAnsi="Times New Roman" w:cs="Times New Roman"/>
                <w:sz w:val="28"/>
                <w:szCs w:val="28"/>
              </w:rPr>
              <w:t>Объект системы водоснабжения</w:t>
            </w:r>
          </w:p>
        </w:tc>
        <w:tc>
          <w:tcPr>
            <w:tcW w:w="1401" w:type="dxa"/>
          </w:tcPr>
          <w:p w:rsidR="0049482B" w:rsidRPr="008D2C1D" w:rsidRDefault="0049482B" w:rsidP="009873F1">
            <w:pPr>
              <w:suppressAutoHyphens/>
              <w:snapToGrid w:val="0"/>
              <w:ind w:left="-108" w:right="-108"/>
              <w:jc w:val="center"/>
              <w:rPr>
                <w:rFonts w:ascii="Times New Roman" w:hAnsi="Times New Roman" w:cs="Times New Roman"/>
                <w:sz w:val="28"/>
                <w:szCs w:val="28"/>
                <w:lang w:eastAsia="ar-SA"/>
              </w:rPr>
            </w:pPr>
            <w:r w:rsidRPr="008D2C1D">
              <w:rPr>
                <w:rFonts w:ascii="Times New Roman" w:hAnsi="Times New Roman" w:cs="Times New Roman"/>
                <w:sz w:val="28"/>
                <w:szCs w:val="28"/>
              </w:rPr>
              <w:t>Количество</w:t>
            </w:r>
          </w:p>
        </w:tc>
        <w:tc>
          <w:tcPr>
            <w:tcW w:w="1276" w:type="dxa"/>
          </w:tcPr>
          <w:p w:rsidR="0049482B" w:rsidRPr="008D2C1D" w:rsidRDefault="0049482B" w:rsidP="009873F1">
            <w:pPr>
              <w:suppressAutoHyphens/>
              <w:snapToGrid w:val="0"/>
              <w:ind w:left="-108" w:right="-108"/>
              <w:jc w:val="center"/>
              <w:rPr>
                <w:rFonts w:ascii="Times New Roman" w:hAnsi="Times New Roman" w:cs="Times New Roman"/>
                <w:sz w:val="28"/>
                <w:szCs w:val="28"/>
                <w:lang w:eastAsia="ar-SA"/>
              </w:rPr>
            </w:pPr>
            <w:r w:rsidRPr="008D2C1D">
              <w:rPr>
                <w:rFonts w:ascii="Times New Roman" w:hAnsi="Times New Roman" w:cs="Times New Roman"/>
                <w:sz w:val="28"/>
                <w:szCs w:val="28"/>
              </w:rPr>
              <w:t>Год ввода</w:t>
            </w:r>
          </w:p>
        </w:tc>
        <w:tc>
          <w:tcPr>
            <w:tcW w:w="1276" w:type="dxa"/>
          </w:tcPr>
          <w:p w:rsidR="0049482B" w:rsidRPr="008D2C1D" w:rsidRDefault="0049482B" w:rsidP="009873F1">
            <w:pPr>
              <w:suppressAutoHyphens/>
              <w:snapToGrid w:val="0"/>
              <w:ind w:left="-108" w:right="-108"/>
              <w:jc w:val="center"/>
              <w:rPr>
                <w:rFonts w:ascii="Times New Roman" w:hAnsi="Times New Roman" w:cs="Times New Roman"/>
                <w:sz w:val="28"/>
                <w:szCs w:val="28"/>
                <w:lang w:eastAsia="ar-SA"/>
              </w:rPr>
            </w:pPr>
            <w:r w:rsidRPr="008D2C1D">
              <w:rPr>
                <w:rFonts w:ascii="Times New Roman" w:hAnsi="Times New Roman" w:cs="Times New Roman"/>
                <w:sz w:val="28"/>
                <w:szCs w:val="28"/>
              </w:rPr>
              <w:t>Износ (%)</w:t>
            </w:r>
          </w:p>
        </w:tc>
      </w:tr>
      <w:tr w:rsidR="0049482B" w:rsidRPr="008D2C1D" w:rsidTr="002C3161">
        <w:trPr>
          <w:jc w:val="center"/>
        </w:trPr>
        <w:tc>
          <w:tcPr>
            <w:tcW w:w="720" w:type="dxa"/>
          </w:tcPr>
          <w:p w:rsidR="0049482B" w:rsidRPr="008D2C1D" w:rsidRDefault="0049482B" w:rsidP="009873F1">
            <w:pPr>
              <w:jc w:val="center"/>
              <w:rPr>
                <w:rFonts w:ascii="Times New Roman" w:hAnsi="Times New Roman" w:cs="Times New Roman"/>
                <w:sz w:val="28"/>
                <w:szCs w:val="28"/>
              </w:rPr>
            </w:pPr>
            <w:r w:rsidRPr="008D2C1D">
              <w:rPr>
                <w:rFonts w:ascii="Times New Roman" w:hAnsi="Times New Roman" w:cs="Times New Roman"/>
                <w:sz w:val="28"/>
                <w:szCs w:val="28"/>
              </w:rPr>
              <w:t>1</w:t>
            </w:r>
          </w:p>
        </w:tc>
        <w:tc>
          <w:tcPr>
            <w:tcW w:w="3570" w:type="dxa"/>
          </w:tcPr>
          <w:p w:rsidR="0049482B" w:rsidRPr="008D2C1D" w:rsidRDefault="0049482B" w:rsidP="009873F1">
            <w:pPr>
              <w:jc w:val="both"/>
              <w:rPr>
                <w:rFonts w:ascii="Times New Roman" w:hAnsi="Times New Roman" w:cs="Times New Roman"/>
                <w:sz w:val="28"/>
                <w:szCs w:val="28"/>
              </w:rPr>
            </w:pPr>
            <w:r w:rsidRPr="008D2C1D">
              <w:rPr>
                <w:rFonts w:ascii="Times New Roman" w:hAnsi="Times New Roman" w:cs="Times New Roman"/>
                <w:sz w:val="28"/>
                <w:szCs w:val="28"/>
              </w:rPr>
              <w:t>Насосные станции</w:t>
            </w:r>
            <w:r w:rsidR="002C3161" w:rsidRPr="008D2C1D">
              <w:rPr>
                <w:rFonts w:ascii="Times New Roman" w:hAnsi="Times New Roman" w:cs="Times New Roman"/>
                <w:sz w:val="28"/>
                <w:szCs w:val="28"/>
              </w:rPr>
              <w:t>, ед.</w:t>
            </w:r>
          </w:p>
        </w:tc>
        <w:tc>
          <w:tcPr>
            <w:tcW w:w="1401" w:type="dxa"/>
          </w:tcPr>
          <w:p w:rsidR="0049482B" w:rsidRPr="008D2C1D" w:rsidRDefault="0049482B" w:rsidP="009873F1">
            <w:pPr>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w:t>
            </w:r>
          </w:p>
        </w:tc>
        <w:tc>
          <w:tcPr>
            <w:tcW w:w="1276" w:type="dxa"/>
          </w:tcPr>
          <w:p w:rsidR="0049482B" w:rsidRPr="008D2C1D" w:rsidRDefault="0049482B" w:rsidP="009873F1">
            <w:pPr>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w:t>
            </w:r>
          </w:p>
        </w:tc>
        <w:tc>
          <w:tcPr>
            <w:tcW w:w="1276" w:type="dxa"/>
          </w:tcPr>
          <w:p w:rsidR="0049482B" w:rsidRPr="008D2C1D" w:rsidRDefault="0049482B" w:rsidP="009873F1">
            <w:pPr>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w:t>
            </w:r>
          </w:p>
        </w:tc>
      </w:tr>
      <w:tr w:rsidR="0049482B" w:rsidRPr="008D2C1D" w:rsidTr="002C3161">
        <w:trPr>
          <w:jc w:val="center"/>
        </w:trPr>
        <w:tc>
          <w:tcPr>
            <w:tcW w:w="720" w:type="dxa"/>
          </w:tcPr>
          <w:p w:rsidR="0049482B" w:rsidRPr="008D2C1D" w:rsidRDefault="0049482B" w:rsidP="009873F1">
            <w:pPr>
              <w:jc w:val="center"/>
              <w:rPr>
                <w:rFonts w:ascii="Times New Roman" w:hAnsi="Times New Roman" w:cs="Times New Roman"/>
                <w:sz w:val="28"/>
                <w:szCs w:val="28"/>
              </w:rPr>
            </w:pPr>
            <w:r w:rsidRPr="008D2C1D">
              <w:rPr>
                <w:rFonts w:ascii="Times New Roman" w:hAnsi="Times New Roman" w:cs="Times New Roman"/>
                <w:sz w:val="28"/>
                <w:szCs w:val="28"/>
              </w:rPr>
              <w:t>2</w:t>
            </w:r>
          </w:p>
        </w:tc>
        <w:tc>
          <w:tcPr>
            <w:tcW w:w="3570" w:type="dxa"/>
          </w:tcPr>
          <w:p w:rsidR="0049482B" w:rsidRPr="008D2C1D" w:rsidRDefault="0049482B" w:rsidP="009873F1">
            <w:pPr>
              <w:jc w:val="both"/>
              <w:rPr>
                <w:rFonts w:ascii="Times New Roman" w:hAnsi="Times New Roman" w:cs="Times New Roman"/>
                <w:sz w:val="28"/>
                <w:szCs w:val="28"/>
              </w:rPr>
            </w:pPr>
            <w:r w:rsidRPr="008D2C1D">
              <w:rPr>
                <w:rFonts w:ascii="Times New Roman" w:hAnsi="Times New Roman" w:cs="Times New Roman"/>
                <w:sz w:val="28"/>
                <w:szCs w:val="28"/>
              </w:rPr>
              <w:t>Артезианские скважины</w:t>
            </w:r>
            <w:r w:rsidR="002C3161" w:rsidRPr="008D2C1D">
              <w:rPr>
                <w:rFonts w:ascii="Times New Roman" w:hAnsi="Times New Roman" w:cs="Times New Roman"/>
                <w:sz w:val="28"/>
                <w:szCs w:val="28"/>
              </w:rPr>
              <w:t>, ед.</w:t>
            </w:r>
          </w:p>
        </w:tc>
        <w:tc>
          <w:tcPr>
            <w:tcW w:w="1401" w:type="dxa"/>
          </w:tcPr>
          <w:p w:rsidR="0049482B" w:rsidRPr="008D2C1D" w:rsidRDefault="0049482B" w:rsidP="009873F1">
            <w:pPr>
              <w:ind w:left="-108" w:right="-108"/>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12</w:t>
            </w:r>
          </w:p>
        </w:tc>
        <w:tc>
          <w:tcPr>
            <w:tcW w:w="1276" w:type="dxa"/>
          </w:tcPr>
          <w:p w:rsidR="0049482B" w:rsidRPr="008D2C1D" w:rsidRDefault="0049482B" w:rsidP="009873F1">
            <w:pPr>
              <w:ind w:left="-108" w:right="-108"/>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1959-1994</w:t>
            </w:r>
          </w:p>
        </w:tc>
        <w:tc>
          <w:tcPr>
            <w:tcW w:w="1276" w:type="dxa"/>
          </w:tcPr>
          <w:p w:rsidR="0049482B" w:rsidRPr="008D2C1D" w:rsidRDefault="0049482B" w:rsidP="009873F1">
            <w:pPr>
              <w:ind w:left="-108" w:right="-108"/>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70</w:t>
            </w:r>
          </w:p>
        </w:tc>
      </w:tr>
      <w:tr w:rsidR="0049482B" w:rsidRPr="008D2C1D" w:rsidTr="002C3161">
        <w:trPr>
          <w:jc w:val="center"/>
        </w:trPr>
        <w:tc>
          <w:tcPr>
            <w:tcW w:w="720" w:type="dxa"/>
          </w:tcPr>
          <w:p w:rsidR="0049482B" w:rsidRPr="008D2C1D" w:rsidRDefault="0049482B" w:rsidP="009873F1">
            <w:pPr>
              <w:jc w:val="center"/>
              <w:rPr>
                <w:rFonts w:ascii="Times New Roman" w:hAnsi="Times New Roman" w:cs="Times New Roman"/>
                <w:sz w:val="28"/>
                <w:szCs w:val="28"/>
              </w:rPr>
            </w:pPr>
            <w:r w:rsidRPr="008D2C1D">
              <w:rPr>
                <w:rFonts w:ascii="Times New Roman" w:hAnsi="Times New Roman" w:cs="Times New Roman"/>
                <w:sz w:val="28"/>
                <w:szCs w:val="28"/>
              </w:rPr>
              <w:t>3</w:t>
            </w:r>
          </w:p>
        </w:tc>
        <w:tc>
          <w:tcPr>
            <w:tcW w:w="3570" w:type="dxa"/>
          </w:tcPr>
          <w:p w:rsidR="0049482B" w:rsidRPr="008D2C1D" w:rsidRDefault="0049482B" w:rsidP="009873F1">
            <w:pPr>
              <w:jc w:val="both"/>
              <w:rPr>
                <w:rFonts w:ascii="Times New Roman" w:hAnsi="Times New Roman" w:cs="Times New Roman"/>
                <w:sz w:val="28"/>
                <w:szCs w:val="28"/>
              </w:rPr>
            </w:pPr>
            <w:r w:rsidRPr="008D2C1D">
              <w:rPr>
                <w:rFonts w:ascii="Times New Roman" w:hAnsi="Times New Roman" w:cs="Times New Roman"/>
                <w:sz w:val="28"/>
                <w:szCs w:val="28"/>
              </w:rPr>
              <w:t>Водонапорные башни</w:t>
            </w:r>
            <w:r w:rsidR="002C3161" w:rsidRPr="008D2C1D">
              <w:rPr>
                <w:rFonts w:ascii="Times New Roman" w:hAnsi="Times New Roman" w:cs="Times New Roman"/>
                <w:sz w:val="28"/>
                <w:szCs w:val="28"/>
              </w:rPr>
              <w:t>, ед.</w:t>
            </w:r>
          </w:p>
        </w:tc>
        <w:tc>
          <w:tcPr>
            <w:tcW w:w="1401" w:type="dxa"/>
          </w:tcPr>
          <w:p w:rsidR="0049482B" w:rsidRPr="008D2C1D" w:rsidRDefault="0049482B" w:rsidP="009873F1">
            <w:pPr>
              <w:ind w:left="-108" w:right="-108"/>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14</w:t>
            </w:r>
          </w:p>
        </w:tc>
        <w:tc>
          <w:tcPr>
            <w:tcW w:w="1276" w:type="dxa"/>
          </w:tcPr>
          <w:p w:rsidR="0049482B" w:rsidRPr="008D2C1D" w:rsidRDefault="0049482B" w:rsidP="009873F1">
            <w:pPr>
              <w:ind w:left="-108" w:right="-108"/>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1959-1994</w:t>
            </w:r>
          </w:p>
        </w:tc>
        <w:tc>
          <w:tcPr>
            <w:tcW w:w="1276" w:type="dxa"/>
          </w:tcPr>
          <w:p w:rsidR="0049482B" w:rsidRPr="008D2C1D" w:rsidRDefault="0049482B" w:rsidP="009873F1">
            <w:pPr>
              <w:ind w:left="-108" w:right="-108"/>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80</w:t>
            </w:r>
          </w:p>
        </w:tc>
      </w:tr>
      <w:tr w:rsidR="0049482B" w:rsidRPr="008D2C1D" w:rsidTr="002C3161">
        <w:trPr>
          <w:jc w:val="center"/>
        </w:trPr>
        <w:tc>
          <w:tcPr>
            <w:tcW w:w="720" w:type="dxa"/>
          </w:tcPr>
          <w:p w:rsidR="0049482B" w:rsidRPr="008D2C1D" w:rsidRDefault="0049482B" w:rsidP="009873F1">
            <w:pPr>
              <w:jc w:val="center"/>
              <w:rPr>
                <w:rFonts w:ascii="Times New Roman" w:hAnsi="Times New Roman" w:cs="Times New Roman"/>
                <w:sz w:val="28"/>
                <w:szCs w:val="28"/>
              </w:rPr>
            </w:pPr>
            <w:r w:rsidRPr="008D2C1D">
              <w:rPr>
                <w:rFonts w:ascii="Times New Roman" w:hAnsi="Times New Roman" w:cs="Times New Roman"/>
                <w:sz w:val="28"/>
                <w:szCs w:val="28"/>
              </w:rPr>
              <w:t>4</w:t>
            </w:r>
          </w:p>
        </w:tc>
        <w:tc>
          <w:tcPr>
            <w:tcW w:w="3570" w:type="dxa"/>
          </w:tcPr>
          <w:p w:rsidR="0049482B" w:rsidRPr="008D2C1D" w:rsidRDefault="0049482B" w:rsidP="009873F1">
            <w:pPr>
              <w:jc w:val="both"/>
              <w:rPr>
                <w:rFonts w:ascii="Times New Roman" w:hAnsi="Times New Roman" w:cs="Times New Roman"/>
                <w:sz w:val="28"/>
                <w:szCs w:val="28"/>
              </w:rPr>
            </w:pPr>
            <w:r w:rsidRPr="008D2C1D">
              <w:rPr>
                <w:rFonts w:ascii="Times New Roman" w:hAnsi="Times New Roman" w:cs="Times New Roman"/>
                <w:sz w:val="28"/>
                <w:szCs w:val="28"/>
              </w:rPr>
              <w:t>Водопроводы</w:t>
            </w:r>
            <w:r w:rsidR="002C3161" w:rsidRPr="008D2C1D">
              <w:rPr>
                <w:rFonts w:ascii="Times New Roman" w:hAnsi="Times New Roman" w:cs="Times New Roman"/>
                <w:sz w:val="28"/>
                <w:szCs w:val="28"/>
              </w:rPr>
              <w:t>, км</w:t>
            </w:r>
          </w:p>
        </w:tc>
        <w:tc>
          <w:tcPr>
            <w:tcW w:w="1401" w:type="dxa"/>
          </w:tcPr>
          <w:p w:rsidR="0049482B" w:rsidRPr="008D2C1D" w:rsidRDefault="00A56E36" w:rsidP="009873F1">
            <w:pPr>
              <w:ind w:left="-193" w:right="-203"/>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57,4</w:t>
            </w:r>
          </w:p>
        </w:tc>
        <w:tc>
          <w:tcPr>
            <w:tcW w:w="1276" w:type="dxa"/>
          </w:tcPr>
          <w:p w:rsidR="0049482B" w:rsidRPr="008D2C1D" w:rsidRDefault="0049482B" w:rsidP="009873F1">
            <w:pPr>
              <w:ind w:left="-193" w:right="-203"/>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1959-1994</w:t>
            </w:r>
          </w:p>
        </w:tc>
        <w:tc>
          <w:tcPr>
            <w:tcW w:w="1276" w:type="dxa"/>
          </w:tcPr>
          <w:p w:rsidR="0049482B" w:rsidRPr="008D2C1D" w:rsidRDefault="0049482B" w:rsidP="009873F1">
            <w:pPr>
              <w:ind w:left="-193" w:right="-203"/>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95</w:t>
            </w:r>
          </w:p>
        </w:tc>
      </w:tr>
      <w:tr w:rsidR="0049482B" w:rsidRPr="008D2C1D" w:rsidTr="002C3161">
        <w:trPr>
          <w:jc w:val="center"/>
        </w:trPr>
        <w:tc>
          <w:tcPr>
            <w:tcW w:w="720" w:type="dxa"/>
          </w:tcPr>
          <w:p w:rsidR="0049482B" w:rsidRPr="008D2C1D" w:rsidRDefault="0049482B" w:rsidP="009873F1">
            <w:pPr>
              <w:jc w:val="center"/>
              <w:rPr>
                <w:rFonts w:ascii="Times New Roman" w:hAnsi="Times New Roman" w:cs="Times New Roman"/>
                <w:sz w:val="28"/>
                <w:szCs w:val="28"/>
              </w:rPr>
            </w:pPr>
            <w:r w:rsidRPr="008D2C1D">
              <w:rPr>
                <w:rFonts w:ascii="Times New Roman" w:hAnsi="Times New Roman" w:cs="Times New Roman"/>
                <w:sz w:val="28"/>
                <w:szCs w:val="28"/>
              </w:rPr>
              <w:t>5</w:t>
            </w:r>
          </w:p>
        </w:tc>
        <w:tc>
          <w:tcPr>
            <w:tcW w:w="3570" w:type="dxa"/>
          </w:tcPr>
          <w:p w:rsidR="0049482B" w:rsidRPr="008D2C1D" w:rsidRDefault="0049482B" w:rsidP="009873F1">
            <w:pPr>
              <w:jc w:val="both"/>
              <w:rPr>
                <w:rFonts w:ascii="Times New Roman" w:hAnsi="Times New Roman" w:cs="Times New Roman"/>
                <w:sz w:val="28"/>
                <w:szCs w:val="28"/>
              </w:rPr>
            </w:pPr>
            <w:r w:rsidRPr="008D2C1D">
              <w:rPr>
                <w:rFonts w:ascii="Times New Roman" w:hAnsi="Times New Roman" w:cs="Times New Roman"/>
                <w:sz w:val="28"/>
                <w:szCs w:val="28"/>
              </w:rPr>
              <w:t>Уличные колонки</w:t>
            </w:r>
            <w:r w:rsidR="002C3161" w:rsidRPr="008D2C1D">
              <w:rPr>
                <w:rFonts w:ascii="Times New Roman" w:hAnsi="Times New Roman" w:cs="Times New Roman"/>
                <w:sz w:val="28"/>
                <w:szCs w:val="28"/>
              </w:rPr>
              <w:t>, ед.</w:t>
            </w:r>
          </w:p>
        </w:tc>
        <w:tc>
          <w:tcPr>
            <w:tcW w:w="1401" w:type="dxa"/>
          </w:tcPr>
          <w:p w:rsidR="0049482B" w:rsidRPr="008D2C1D" w:rsidRDefault="0049482B" w:rsidP="009873F1">
            <w:pPr>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156</w:t>
            </w:r>
          </w:p>
        </w:tc>
        <w:tc>
          <w:tcPr>
            <w:tcW w:w="1276" w:type="dxa"/>
          </w:tcPr>
          <w:p w:rsidR="0049482B" w:rsidRPr="008D2C1D" w:rsidRDefault="0049482B" w:rsidP="009873F1">
            <w:pPr>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1994</w:t>
            </w:r>
          </w:p>
        </w:tc>
        <w:tc>
          <w:tcPr>
            <w:tcW w:w="1276" w:type="dxa"/>
          </w:tcPr>
          <w:p w:rsidR="0049482B" w:rsidRPr="008D2C1D" w:rsidRDefault="0049482B" w:rsidP="009873F1">
            <w:pPr>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85</w:t>
            </w:r>
          </w:p>
        </w:tc>
      </w:tr>
    </w:tbl>
    <w:p w:rsidR="00FB3564" w:rsidRPr="008D2C1D" w:rsidRDefault="00FB3564" w:rsidP="009873F1">
      <w:pPr>
        <w:spacing w:after="0" w:line="240" w:lineRule="auto"/>
        <w:ind w:firstLine="709"/>
        <w:jc w:val="both"/>
        <w:rPr>
          <w:rFonts w:ascii="Times New Roman" w:hAnsi="Times New Roman" w:cs="Times New Roman"/>
          <w:sz w:val="28"/>
          <w:szCs w:val="28"/>
        </w:rPr>
      </w:pPr>
    </w:p>
    <w:p w:rsidR="0049482B" w:rsidRPr="008D2C1D" w:rsidRDefault="00FB356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Протяженность уличной водопроводной сети – 57,4 км.</w:t>
      </w:r>
    </w:p>
    <w:p w:rsidR="004D47A4" w:rsidRPr="008D2C1D" w:rsidRDefault="004D47A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Среднесуточное водопотребление на одного человека составляет 40 л в сут./чел.</w:t>
      </w:r>
    </w:p>
    <w:p w:rsidR="00EF334B" w:rsidRPr="008D2C1D" w:rsidRDefault="00EF334B" w:rsidP="009873F1">
      <w:pPr>
        <w:spacing w:after="0" w:line="240" w:lineRule="auto"/>
        <w:ind w:firstLine="709"/>
        <w:jc w:val="both"/>
        <w:rPr>
          <w:rFonts w:ascii="Times New Roman" w:hAnsi="Times New Roman" w:cs="Times New Roman"/>
          <w:b/>
          <w:bCs/>
          <w:sz w:val="28"/>
          <w:szCs w:val="28"/>
        </w:rPr>
      </w:pPr>
      <w:r w:rsidRPr="008D2C1D">
        <w:rPr>
          <w:rFonts w:ascii="Times New Roman" w:hAnsi="Times New Roman" w:cs="Times New Roman"/>
          <w:sz w:val="28"/>
          <w:szCs w:val="28"/>
        </w:rPr>
        <w:t>Во многих населенных пунктах</w:t>
      </w:r>
      <w:r w:rsidR="00D00A9F" w:rsidRPr="008D2C1D">
        <w:rPr>
          <w:rFonts w:ascii="Times New Roman" w:hAnsi="Times New Roman" w:cs="Times New Roman"/>
          <w:sz w:val="28"/>
          <w:szCs w:val="28"/>
        </w:rPr>
        <w:t xml:space="preserve"> </w:t>
      </w:r>
      <w:r w:rsidRPr="008D2C1D">
        <w:rPr>
          <w:rFonts w:ascii="Times New Roman" w:hAnsi="Times New Roman" w:cs="Times New Roman"/>
          <w:sz w:val="28"/>
          <w:szCs w:val="28"/>
        </w:rPr>
        <w:t>недостаточная водообеспеченность. Это объясняется тем, что сооружения инженерного оборудования для забора артезианских, поверхностных вод и для их подъема, обработки и распределения между потребителями построены 30 - 40 лет назад, морально устарели и имеют значительный физический износ.</w:t>
      </w:r>
      <w:r w:rsidRPr="008D2C1D">
        <w:rPr>
          <w:rFonts w:ascii="Times New Roman" w:hAnsi="Times New Roman" w:cs="Times New Roman"/>
          <w:b/>
          <w:bCs/>
          <w:sz w:val="28"/>
          <w:szCs w:val="28"/>
        </w:rPr>
        <w:t xml:space="preserve"> </w:t>
      </w:r>
    </w:p>
    <w:p w:rsidR="00843384" w:rsidRPr="008D2C1D" w:rsidRDefault="00843384" w:rsidP="009873F1">
      <w:pPr>
        <w:spacing w:after="0" w:line="240" w:lineRule="auto"/>
        <w:ind w:firstLine="709"/>
        <w:jc w:val="both"/>
        <w:rPr>
          <w:rFonts w:ascii="Times New Roman" w:hAnsi="Times New Roman" w:cs="Times New Roman"/>
          <w:sz w:val="28"/>
          <w:szCs w:val="28"/>
        </w:rPr>
      </w:pPr>
    </w:p>
    <w:p w:rsidR="00B4499C" w:rsidRPr="008D2C1D" w:rsidRDefault="00B4499C"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101" w:name="_Toc8663594"/>
      <w:bookmarkStart w:id="102" w:name="_Toc25760314"/>
      <w:r w:rsidRPr="008D2C1D">
        <w:rPr>
          <w:rFonts w:ascii="Times New Roman" w:hAnsi="Times New Roman" w:cs="Times New Roman"/>
          <w:b/>
          <w:sz w:val="28"/>
          <w:szCs w:val="28"/>
        </w:rPr>
        <w:t>Водоотведение</w:t>
      </w:r>
      <w:bookmarkEnd w:id="101"/>
      <w:bookmarkEnd w:id="102"/>
    </w:p>
    <w:p w:rsidR="00843384" w:rsidRPr="008D2C1D" w:rsidRDefault="00843384" w:rsidP="009873F1">
      <w:pPr>
        <w:spacing w:after="0" w:line="240" w:lineRule="auto"/>
        <w:ind w:firstLine="709"/>
        <w:jc w:val="both"/>
        <w:rPr>
          <w:rFonts w:ascii="Times New Roman" w:hAnsi="Times New Roman" w:cs="Times New Roman"/>
          <w:sz w:val="28"/>
          <w:szCs w:val="28"/>
        </w:rPr>
      </w:pPr>
    </w:p>
    <w:p w:rsidR="00B83CE6" w:rsidRPr="008D2C1D" w:rsidRDefault="00B83CE6" w:rsidP="009873F1">
      <w:pPr>
        <w:spacing w:after="0" w:line="240" w:lineRule="auto"/>
        <w:ind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В Белоярском сельском поселении централизованная система канализации</w:t>
      </w:r>
      <w:r w:rsidRPr="008D2C1D">
        <w:rPr>
          <w:rFonts w:ascii="Times New Roman" w:eastAsia="Calibri" w:hAnsi="Times New Roman" w:cs="Times New Roman"/>
          <w:sz w:val="28"/>
          <w:szCs w:val="28"/>
        </w:rPr>
        <w:t xml:space="preserve"> отсутствует.</w:t>
      </w:r>
      <w:r w:rsidRPr="008D2C1D">
        <w:rPr>
          <w:rFonts w:ascii="Times New Roman" w:hAnsi="Times New Roman" w:cs="Times New Roman"/>
          <w:sz w:val="28"/>
          <w:szCs w:val="28"/>
        </w:rPr>
        <w:t xml:space="preserve"> Канализование населенных пунктов осуществляется в выгребные ямы (в основной массе не герметичные). </w:t>
      </w:r>
    </w:p>
    <w:p w:rsidR="00843384" w:rsidRPr="008D2C1D" w:rsidRDefault="00843384" w:rsidP="009873F1">
      <w:pPr>
        <w:spacing w:after="0" w:line="240" w:lineRule="auto"/>
        <w:ind w:firstLine="709"/>
        <w:jc w:val="both"/>
        <w:rPr>
          <w:rFonts w:ascii="Times New Roman" w:hAnsi="Times New Roman" w:cs="Times New Roman"/>
          <w:sz w:val="28"/>
          <w:szCs w:val="28"/>
        </w:rPr>
      </w:pPr>
    </w:p>
    <w:p w:rsidR="006F7AF7" w:rsidRPr="008D2C1D" w:rsidRDefault="006F7AF7"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103" w:name="_Toc8663595"/>
      <w:bookmarkStart w:id="104" w:name="_Toc25760315"/>
      <w:r w:rsidRPr="008D2C1D">
        <w:rPr>
          <w:rFonts w:ascii="Times New Roman" w:hAnsi="Times New Roman" w:cs="Times New Roman"/>
          <w:b/>
          <w:sz w:val="28"/>
          <w:szCs w:val="28"/>
        </w:rPr>
        <w:t>Газоснабжение</w:t>
      </w:r>
      <w:bookmarkEnd w:id="103"/>
      <w:bookmarkEnd w:id="104"/>
    </w:p>
    <w:p w:rsidR="006F7AF7" w:rsidRPr="008D2C1D" w:rsidRDefault="006F7AF7" w:rsidP="009873F1">
      <w:pPr>
        <w:spacing w:after="0" w:line="240" w:lineRule="auto"/>
        <w:ind w:firstLine="709"/>
        <w:jc w:val="both"/>
        <w:rPr>
          <w:rFonts w:ascii="Times New Roman" w:hAnsi="Times New Roman" w:cs="Times New Roman"/>
          <w:sz w:val="28"/>
          <w:szCs w:val="28"/>
        </w:rPr>
      </w:pPr>
    </w:p>
    <w:p w:rsidR="009D6022" w:rsidRPr="008D2C1D" w:rsidRDefault="009D6022" w:rsidP="009873F1">
      <w:pPr>
        <w:pStyle w:val="af0"/>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Газоснабжение Белоярского сельского поселения осуществляется от межпоселкового газопровода </w:t>
      </w:r>
      <w:r w:rsidRPr="008D2C1D">
        <w:rPr>
          <w:rFonts w:ascii="Times New Roman" w:eastAsia="Calibri" w:hAnsi="Times New Roman" w:cs="Times New Roman"/>
          <w:sz w:val="28"/>
          <w:szCs w:val="28"/>
        </w:rPr>
        <w:t>«ГРС-41 – Поповка - Камышовка – Коровино – Уразгильдино – Андреевка с отводом на Чувашкий Калмаюр – Татарский Калмаюр – Суходол – Новый Белый Я</w:t>
      </w:r>
      <w:r w:rsidR="00E60969" w:rsidRPr="008D2C1D">
        <w:rPr>
          <w:rFonts w:ascii="Times New Roman" w:eastAsia="Calibri" w:hAnsi="Times New Roman" w:cs="Times New Roman"/>
          <w:sz w:val="28"/>
          <w:szCs w:val="28"/>
        </w:rPr>
        <w:t>р</w:t>
      </w:r>
      <w:r w:rsidRPr="008D2C1D">
        <w:rPr>
          <w:rFonts w:ascii="Times New Roman" w:eastAsia="Calibri" w:hAnsi="Times New Roman" w:cs="Times New Roman"/>
          <w:sz w:val="28"/>
          <w:szCs w:val="28"/>
        </w:rPr>
        <w:t xml:space="preserve"> – Старый Белый Яр».</w:t>
      </w:r>
    </w:p>
    <w:p w:rsidR="009D6022" w:rsidRPr="008D2C1D" w:rsidRDefault="009D6022"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Газифицированы все населенные пункты за исключением п. Вислая Дубрава.</w:t>
      </w:r>
    </w:p>
    <w:p w:rsidR="006F7AF7" w:rsidRPr="008D2C1D" w:rsidRDefault="006F7AF7"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Протяженность газовых внутрипоселковых подземных сетей – 80,4 км.</w:t>
      </w:r>
    </w:p>
    <w:p w:rsidR="006F7AF7" w:rsidRPr="008D2C1D" w:rsidRDefault="006F7AF7" w:rsidP="009873F1">
      <w:pPr>
        <w:spacing w:after="0" w:line="240" w:lineRule="auto"/>
        <w:ind w:firstLine="709"/>
        <w:jc w:val="both"/>
        <w:rPr>
          <w:rFonts w:ascii="Times New Roman" w:hAnsi="Times New Roman" w:cs="Times New Roman"/>
          <w:sz w:val="28"/>
          <w:szCs w:val="28"/>
        </w:rPr>
      </w:pPr>
    </w:p>
    <w:p w:rsidR="00B4499C" w:rsidRPr="008D2C1D" w:rsidRDefault="00B4499C"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105" w:name="_Toc25760316"/>
      <w:r w:rsidRPr="008D2C1D">
        <w:rPr>
          <w:rFonts w:ascii="Times New Roman" w:hAnsi="Times New Roman" w:cs="Times New Roman"/>
          <w:b/>
          <w:sz w:val="28"/>
          <w:szCs w:val="28"/>
        </w:rPr>
        <w:t>Теплоснабжение</w:t>
      </w:r>
      <w:bookmarkEnd w:id="105"/>
    </w:p>
    <w:p w:rsidR="00B4499C" w:rsidRPr="008D2C1D" w:rsidRDefault="00B4499C" w:rsidP="009873F1">
      <w:pPr>
        <w:spacing w:after="0" w:line="240" w:lineRule="auto"/>
        <w:ind w:firstLine="709"/>
        <w:jc w:val="both"/>
        <w:rPr>
          <w:rFonts w:ascii="Times New Roman" w:hAnsi="Times New Roman" w:cs="Times New Roman"/>
          <w:sz w:val="28"/>
          <w:szCs w:val="28"/>
        </w:rPr>
      </w:pPr>
    </w:p>
    <w:p w:rsidR="009E7BB8" w:rsidRPr="008D2C1D" w:rsidRDefault="009E7BB8" w:rsidP="009873F1">
      <w:pPr>
        <w:spacing w:after="0" w:line="240" w:lineRule="auto"/>
        <w:ind w:firstLine="709"/>
        <w:jc w:val="both"/>
        <w:rPr>
          <w:rFonts w:ascii="Times New Roman" w:eastAsia="Calibri" w:hAnsi="Times New Roman" w:cs="Times New Roman"/>
          <w:sz w:val="28"/>
          <w:szCs w:val="28"/>
        </w:rPr>
      </w:pPr>
      <w:r w:rsidRPr="008D2C1D">
        <w:rPr>
          <w:rFonts w:ascii="Times New Roman" w:eastAsia="Calibri" w:hAnsi="Times New Roman" w:cs="Times New Roman"/>
          <w:sz w:val="28"/>
          <w:szCs w:val="28"/>
        </w:rPr>
        <w:t>Централизованное отопление в Белоярском сельском поселении отсутствует.</w:t>
      </w:r>
    </w:p>
    <w:p w:rsidR="009E7BB8" w:rsidRPr="008D2C1D" w:rsidRDefault="009E7BB8" w:rsidP="009873F1">
      <w:pPr>
        <w:spacing w:after="0" w:line="240" w:lineRule="auto"/>
        <w:ind w:firstLine="709"/>
        <w:jc w:val="both"/>
        <w:rPr>
          <w:rFonts w:ascii="Times New Roman" w:hAnsi="Times New Roman" w:cs="Times New Roman"/>
          <w:sz w:val="28"/>
          <w:szCs w:val="28"/>
        </w:rPr>
      </w:pPr>
      <w:r w:rsidRPr="008D2C1D">
        <w:rPr>
          <w:rFonts w:ascii="Times New Roman" w:eastAsia="Calibri" w:hAnsi="Times New Roman" w:cs="Times New Roman"/>
          <w:sz w:val="28"/>
          <w:szCs w:val="28"/>
        </w:rPr>
        <w:t xml:space="preserve">Теплоснабжение объектов культурно-бытового обслуживания и производственных предприятий </w:t>
      </w:r>
      <w:r w:rsidRPr="008D2C1D">
        <w:rPr>
          <w:rFonts w:ascii="Times New Roman" w:hAnsi="Times New Roman" w:cs="Times New Roman"/>
          <w:sz w:val="28"/>
          <w:szCs w:val="28"/>
        </w:rPr>
        <w:t>осуществляется от автономных котельных, жилого сектора – от индивидуальных теплоисточников.</w:t>
      </w:r>
    </w:p>
    <w:p w:rsidR="009E7BB8" w:rsidRPr="008D2C1D" w:rsidRDefault="009E7BB8" w:rsidP="009873F1">
      <w:pPr>
        <w:spacing w:after="0" w:line="240" w:lineRule="auto"/>
        <w:ind w:firstLine="709"/>
        <w:jc w:val="both"/>
        <w:rPr>
          <w:rFonts w:ascii="Times New Roman" w:eastAsia="Calibri" w:hAnsi="Times New Roman" w:cs="Times New Roman"/>
          <w:sz w:val="28"/>
          <w:szCs w:val="28"/>
        </w:rPr>
      </w:pPr>
      <w:r w:rsidRPr="008D2C1D">
        <w:rPr>
          <w:rFonts w:ascii="Times New Roman" w:eastAsia="Calibri" w:hAnsi="Times New Roman" w:cs="Times New Roman"/>
          <w:sz w:val="28"/>
          <w:szCs w:val="28"/>
        </w:rPr>
        <w:t>Основным источником отопления служит природный газ.</w:t>
      </w:r>
    </w:p>
    <w:p w:rsidR="00B4499C" w:rsidRPr="008D2C1D" w:rsidRDefault="00B4499C" w:rsidP="009873F1">
      <w:pPr>
        <w:spacing w:after="0" w:line="240" w:lineRule="auto"/>
        <w:ind w:firstLine="709"/>
        <w:jc w:val="both"/>
        <w:rPr>
          <w:rFonts w:ascii="Times New Roman" w:hAnsi="Times New Roman" w:cs="Times New Roman"/>
          <w:sz w:val="28"/>
          <w:szCs w:val="28"/>
        </w:rPr>
      </w:pPr>
    </w:p>
    <w:p w:rsidR="006F7AF7" w:rsidRPr="008D2C1D" w:rsidRDefault="006F7AF7"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106" w:name="_Toc8663597"/>
      <w:bookmarkStart w:id="107" w:name="_Toc25760317"/>
      <w:r w:rsidRPr="008D2C1D">
        <w:rPr>
          <w:rFonts w:ascii="Times New Roman" w:hAnsi="Times New Roman" w:cs="Times New Roman"/>
          <w:b/>
          <w:sz w:val="28"/>
          <w:szCs w:val="28"/>
        </w:rPr>
        <w:t>Электроснабжение</w:t>
      </w:r>
      <w:bookmarkEnd w:id="106"/>
      <w:bookmarkEnd w:id="107"/>
    </w:p>
    <w:p w:rsidR="00402B17" w:rsidRPr="008D2C1D" w:rsidRDefault="00402B17" w:rsidP="009873F1">
      <w:pPr>
        <w:spacing w:after="0" w:line="240" w:lineRule="auto"/>
        <w:ind w:firstLine="709"/>
        <w:jc w:val="both"/>
        <w:rPr>
          <w:rFonts w:ascii="Times New Roman" w:hAnsi="Times New Roman" w:cs="Times New Roman"/>
          <w:sz w:val="28"/>
          <w:szCs w:val="28"/>
        </w:rPr>
      </w:pPr>
    </w:p>
    <w:p w:rsidR="00402B17" w:rsidRPr="008D2C1D" w:rsidRDefault="00402B17" w:rsidP="009873F1">
      <w:pPr>
        <w:pStyle w:val="af0"/>
        <w:tabs>
          <w:tab w:val="left" w:pos="851"/>
        </w:tabs>
        <w:spacing w:after="0" w:line="240" w:lineRule="auto"/>
        <w:ind w:left="0" w:firstLine="709"/>
        <w:jc w:val="both"/>
        <w:rPr>
          <w:rFonts w:ascii="Times New Roman" w:eastAsia="Calibri" w:hAnsi="Times New Roman" w:cs="Times New Roman"/>
          <w:spacing w:val="6"/>
          <w:sz w:val="28"/>
          <w:szCs w:val="28"/>
        </w:rPr>
      </w:pPr>
      <w:r w:rsidRPr="008D2C1D">
        <w:rPr>
          <w:rFonts w:ascii="Times New Roman" w:eastAsia="Calibri" w:hAnsi="Times New Roman" w:cs="Times New Roman"/>
          <w:spacing w:val="6"/>
          <w:sz w:val="28"/>
          <w:szCs w:val="28"/>
        </w:rPr>
        <w:t>Электроснабжение населённых пунктов осуществляется по воздушным линиям. Эксплуатацией линий электропередач и обеспечением поселения электроэнергией занимается производственное объединение ОАО «Ульяновская электросетевая компания».</w:t>
      </w:r>
    </w:p>
    <w:p w:rsidR="00402B17" w:rsidRPr="008D2C1D" w:rsidRDefault="00402B17" w:rsidP="009873F1">
      <w:pPr>
        <w:pStyle w:val="Geonika3"/>
        <w:spacing w:before="0" w:after="0"/>
        <w:ind w:firstLine="709"/>
        <w:jc w:val="both"/>
        <w:rPr>
          <w:rFonts w:ascii="Times New Roman" w:hAnsi="Times New Roman"/>
          <w:sz w:val="28"/>
          <w:szCs w:val="28"/>
        </w:rPr>
      </w:pPr>
      <w:r w:rsidRPr="008D2C1D">
        <w:rPr>
          <w:rFonts w:ascii="Times New Roman" w:hAnsi="Times New Roman"/>
          <w:sz w:val="28"/>
          <w:szCs w:val="28"/>
        </w:rPr>
        <w:t xml:space="preserve">Источником электроснабжения Белоярского сельского поселения служат </w:t>
      </w:r>
      <w:r w:rsidR="00465D6B" w:rsidRPr="008D2C1D">
        <w:rPr>
          <w:rFonts w:ascii="Times New Roman" w:hAnsi="Times New Roman"/>
          <w:sz w:val="28"/>
          <w:szCs w:val="28"/>
        </w:rPr>
        <w:t>ПС </w:t>
      </w:r>
      <w:r w:rsidRPr="008D2C1D">
        <w:rPr>
          <w:rFonts w:ascii="Times New Roman" w:hAnsi="Times New Roman"/>
          <w:sz w:val="28"/>
          <w:szCs w:val="28"/>
        </w:rPr>
        <w:t>35/10</w:t>
      </w:r>
      <w:r w:rsidR="00465D6B" w:rsidRPr="008D2C1D">
        <w:rPr>
          <w:rFonts w:ascii="Times New Roman" w:hAnsi="Times New Roman"/>
          <w:sz w:val="28"/>
          <w:szCs w:val="28"/>
        </w:rPr>
        <w:t> </w:t>
      </w:r>
      <w:r w:rsidRPr="008D2C1D">
        <w:rPr>
          <w:rFonts w:ascii="Times New Roman" w:hAnsi="Times New Roman"/>
          <w:sz w:val="28"/>
          <w:szCs w:val="28"/>
        </w:rPr>
        <w:t xml:space="preserve">кВ «Белый Яр» и </w:t>
      </w:r>
      <w:r w:rsidR="00465D6B" w:rsidRPr="008D2C1D">
        <w:rPr>
          <w:rFonts w:ascii="Times New Roman" w:hAnsi="Times New Roman"/>
          <w:sz w:val="28"/>
          <w:szCs w:val="28"/>
        </w:rPr>
        <w:t xml:space="preserve">ПС </w:t>
      </w:r>
      <w:r w:rsidRPr="008D2C1D">
        <w:rPr>
          <w:rFonts w:ascii="Times New Roman" w:hAnsi="Times New Roman"/>
          <w:sz w:val="28"/>
          <w:szCs w:val="28"/>
        </w:rPr>
        <w:t>35/10 кВ «Суходол».</w:t>
      </w:r>
    </w:p>
    <w:p w:rsidR="00402B17" w:rsidRPr="008D2C1D" w:rsidRDefault="00402B17" w:rsidP="009873F1">
      <w:pPr>
        <w:pStyle w:val="afff1"/>
        <w:spacing w:before="0" w:beforeAutospacing="0" w:after="0" w:afterAutospacing="0" w:line="240" w:lineRule="auto"/>
        <w:ind w:firstLine="709"/>
        <w:jc w:val="both"/>
        <w:rPr>
          <w:rFonts w:ascii="Times New Roman" w:hAnsi="Times New Roman"/>
          <w:color w:val="auto"/>
          <w:sz w:val="28"/>
          <w:szCs w:val="28"/>
          <w:lang w:val="ru-RU"/>
        </w:rPr>
      </w:pPr>
      <w:r w:rsidRPr="008D2C1D">
        <w:rPr>
          <w:rFonts w:ascii="Times New Roman" w:hAnsi="Times New Roman"/>
          <w:color w:val="auto"/>
          <w:sz w:val="28"/>
          <w:szCs w:val="28"/>
          <w:lang w:val="ru-RU"/>
        </w:rPr>
        <w:t>По территории Белоярского сельского поселения проходят:</w:t>
      </w:r>
    </w:p>
    <w:p w:rsidR="00656CEB" w:rsidRPr="008D2C1D" w:rsidRDefault="00656CEB" w:rsidP="002060AF">
      <w:pPr>
        <w:pStyle w:val="afff1"/>
        <w:numPr>
          <w:ilvl w:val="0"/>
          <w:numId w:val="31"/>
        </w:numPr>
        <w:tabs>
          <w:tab w:val="left" w:pos="993"/>
        </w:tabs>
        <w:spacing w:before="0" w:beforeAutospacing="0" w:after="0" w:afterAutospacing="0" w:line="240" w:lineRule="auto"/>
        <w:ind w:left="0" w:firstLine="709"/>
        <w:jc w:val="both"/>
        <w:rPr>
          <w:rFonts w:ascii="Times New Roman" w:hAnsi="Times New Roman"/>
          <w:color w:val="auto"/>
          <w:sz w:val="28"/>
          <w:szCs w:val="28"/>
          <w:lang w:val="ru-RU"/>
        </w:rPr>
      </w:pPr>
      <w:r w:rsidRPr="008D2C1D">
        <w:rPr>
          <w:rFonts w:ascii="Times New Roman" w:hAnsi="Times New Roman"/>
          <w:color w:val="auto"/>
          <w:sz w:val="28"/>
          <w:szCs w:val="28"/>
          <w:lang w:val="ru-RU"/>
        </w:rPr>
        <w:t xml:space="preserve">ВЛ 35 кВ «Бел.Яр – Тат.Калмаюр»; </w:t>
      </w:r>
    </w:p>
    <w:p w:rsidR="00656CEB" w:rsidRPr="008D2C1D" w:rsidRDefault="00656CEB" w:rsidP="002060AF">
      <w:pPr>
        <w:pStyle w:val="afff1"/>
        <w:numPr>
          <w:ilvl w:val="0"/>
          <w:numId w:val="31"/>
        </w:numPr>
        <w:tabs>
          <w:tab w:val="left" w:pos="993"/>
        </w:tabs>
        <w:spacing w:before="0" w:beforeAutospacing="0" w:after="0" w:afterAutospacing="0" w:line="240" w:lineRule="auto"/>
        <w:ind w:left="0" w:firstLine="709"/>
        <w:jc w:val="both"/>
        <w:rPr>
          <w:rFonts w:ascii="Times New Roman" w:hAnsi="Times New Roman"/>
          <w:color w:val="auto"/>
          <w:sz w:val="28"/>
          <w:szCs w:val="28"/>
          <w:lang w:val="ru-RU"/>
        </w:rPr>
      </w:pPr>
      <w:r w:rsidRPr="008D2C1D">
        <w:rPr>
          <w:rFonts w:ascii="Times New Roman" w:hAnsi="Times New Roman"/>
          <w:color w:val="auto"/>
          <w:sz w:val="28"/>
          <w:szCs w:val="28"/>
          <w:lang w:val="ru-RU"/>
        </w:rPr>
        <w:lastRenderedPageBreak/>
        <w:t>ВЛ 35 кВ «Никольское 1 – Суходол».</w:t>
      </w:r>
    </w:p>
    <w:p w:rsidR="00402B17" w:rsidRPr="008D2C1D" w:rsidRDefault="00402B17" w:rsidP="009873F1">
      <w:pPr>
        <w:pStyle w:val="ConsPlusNormal"/>
        <w:widowControl/>
        <w:ind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 xml:space="preserve">От понизительных подстанций по линиям электропередачи (далее – ЛЭП) напряжением 10 кВ подключено трансформаторные подстанции класса напряжения 10/0,4 кВ (ТП 10/0,4 кВ). </w:t>
      </w:r>
    </w:p>
    <w:p w:rsidR="00402B17" w:rsidRPr="008D2C1D" w:rsidRDefault="00402B17" w:rsidP="009873F1">
      <w:pPr>
        <w:pStyle w:val="ConsPlusNormal"/>
        <w:widowControl/>
        <w:ind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Потребители электрической энергии относятся к электроприемникам второй и третьей категорий надежности.</w:t>
      </w:r>
    </w:p>
    <w:p w:rsidR="00402B17" w:rsidRPr="008D2C1D" w:rsidRDefault="00402B17" w:rsidP="009873F1">
      <w:pPr>
        <w:pStyle w:val="ConsPlusNormal"/>
        <w:widowControl/>
        <w:ind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 xml:space="preserve">Протяженность уличной линии электропередач 0,4-10 кВ – 158,6 км. </w:t>
      </w:r>
    </w:p>
    <w:p w:rsidR="006F7AF7" w:rsidRPr="008D2C1D" w:rsidRDefault="006F7AF7" w:rsidP="009873F1">
      <w:pPr>
        <w:spacing w:after="0" w:line="240" w:lineRule="auto"/>
        <w:ind w:firstLine="709"/>
        <w:jc w:val="both"/>
        <w:rPr>
          <w:rFonts w:ascii="Times New Roman" w:hAnsi="Times New Roman" w:cs="Times New Roman"/>
          <w:sz w:val="28"/>
          <w:szCs w:val="28"/>
        </w:rPr>
      </w:pPr>
    </w:p>
    <w:p w:rsidR="00AD136A" w:rsidRPr="008D2C1D" w:rsidRDefault="00AD136A"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108" w:name="_Toc8663598"/>
      <w:bookmarkStart w:id="109" w:name="_Toc25760318"/>
      <w:r w:rsidRPr="008D2C1D">
        <w:rPr>
          <w:rFonts w:ascii="Times New Roman" w:hAnsi="Times New Roman" w:cs="Times New Roman"/>
          <w:b/>
          <w:sz w:val="28"/>
          <w:szCs w:val="28"/>
        </w:rPr>
        <w:t>Связь и информатизация</w:t>
      </w:r>
      <w:bookmarkEnd w:id="108"/>
      <w:bookmarkEnd w:id="109"/>
    </w:p>
    <w:p w:rsidR="00AD136A" w:rsidRPr="008D2C1D" w:rsidRDefault="00AD136A" w:rsidP="009873F1">
      <w:pPr>
        <w:spacing w:after="0" w:line="240" w:lineRule="auto"/>
        <w:ind w:firstLine="709"/>
        <w:jc w:val="both"/>
        <w:rPr>
          <w:rFonts w:ascii="Times New Roman" w:hAnsi="Times New Roman" w:cs="Times New Roman"/>
          <w:sz w:val="28"/>
          <w:szCs w:val="28"/>
        </w:rPr>
      </w:pPr>
    </w:p>
    <w:p w:rsidR="00B35D3B" w:rsidRPr="008D2C1D" w:rsidRDefault="00B35D3B" w:rsidP="009873F1">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Стационарная телефонная связь</w:t>
      </w:r>
    </w:p>
    <w:p w:rsidR="00B35D3B" w:rsidRPr="008D2C1D" w:rsidRDefault="00B35D3B"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На территории Белоярского сельского поселения услуги телефонной связи предоставляет Димитровградский МУЭС Ульяновского филиала ОАО «Волгателеком».</w:t>
      </w:r>
    </w:p>
    <w:p w:rsidR="00AD136A" w:rsidRPr="008D2C1D" w:rsidRDefault="00490B79"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К</w:t>
      </w:r>
      <w:r w:rsidR="00AD136A" w:rsidRPr="008D2C1D">
        <w:rPr>
          <w:rFonts w:ascii="Times New Roman" w:hAnsi="Times New Roman" w:cs="Times New Roman"/>
          <w:sz w:val="28"/>
          <w:szCs w:val="28"/>
        </w:rPr>
        <w:t>оличество стационарных телефонов – 508 абонентов.</w:t>
      </w:r>
    </w:p>
    <w:p w:rsidR="00EA09AE" w:rsidRPr="008D2C1D" w:rsidRDefault="00EA09AE" w:rsidP="009873F1">
      <w:pPr>
        <w:spacing w:after="0" w:line="240" w:lineRule="auto"/>
        <w:ind w:firstLine="709"/>
        <w:jc w:val="both"/>
        <w:rPr>
          <w:rFonts w:ascii="Times New Roman" w:hAnsi="Times New Roman" w:cs="Times New Roman"/>
          <w:sz w:val="28"/>
          <w:szCs w:val="28"/>
        </w:rPr>
      </w:pPr>
    </w:p>
    <w:p w:rsidR="00B35D3B" w:rsidRPr="008D2C1D" w:rsidRDefault="00B35D3B" w:rsidP="009873F1">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Мобильная телефонная связь</w:t>
      </w:r>
    </w:p>
    <w:p w:rsidR="00B35D3B" w:rsidRPr="008D2C1D" w:rsidRDefault="00B35D3B"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Услуги сотовой подвижной радиотелефонной связи предоставляют наиболее крупные операторы сотовой связи по количеству абонентов на территории Ульяновской области: ОАО «ВымпелКом», ОАО «Мобильные ТелеСистемы», ЗАО «Ульяновск – GSM», ОАО «Мегафон», ОАО «Билайн – GSM».</w:t>
      </w:r>
    </w:p>
    <w:p w:rsidR="00B35D3B" w:rsidRPr="008D2C1D" w:rsidRDefault="00B35D3B" w:rsidP="009873F1">
      <w:pPr>
        <w:spacing w:after="0" w:line="240" w:lineRule="auto"/>
        <w:ind w:firstLine="709"/>
        <w:jc w:val="both"/>
        <w:rPr>
          <w:rFonts w:ascii="Times New Roman" w:hAnsi="Times New Roman" w:cs="Times New Roman"/>
          <w:sz w:val="28"/>
          <w:szCs w:val="28"/>
        </w:rPr>
      </w:pPr>
    </w:p>
    <w:p w:rsidR="00B35D3B" w:rsidRPr="008D2C1D" w:rsidRDefault="00B35D3B" w:rsidP="009873F1">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Телевидение</w:t>
      </w:r>
    </w:p>
    <w:p w:rsidR="00B35D3B" w:rsidRPr="008D2C1D" w:rsidRDefault="00B35D3B"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На территории Белоярского сельского поселения в метровом и дециметровом диапазонах осуществляется прием 10 телеканалов. В настоящее время все большее распространение приобретают индивидуальные системы приема спутникового телевидения, которые позволяют без абонентской платы осуществлять просмотр телевизионных каналов.</w:t>
      </w:r>
    </w:p>
    <w:p w:rsidR="00B35D3B" w:rsidRPr="008D2C1D" w:rsidRDefault="00B35D3B"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Охват населения телевизионным вещанием – 100%.</w:t>
      </w:r>
    </w:p>
    <w:p w:rsidR="00B35D3B" w:rsidRPr="008D2C1D" w:rsidRDefault="00B35D3B" w:rsidP="009873F1">
      <w:pPr>
        <w:spacing w:after="0" w:line="240" w:lineRule="auto"/>
        <w:ind w:firstLine="709"/>
        <w:jc w:val="both"/>
        <w:rPr>
          <w:rFonts w:ascii="Times New Roman" w:hAnsi="Times New Roman" w:cs="Times New Roman"/>
          <w:sz w:val="28"/>
          <w:szCs w:val="28"/>
        </w:rPr>
      </w:pPr>
    </w:p>
    <w:p w:rsidR="00EA09AE" w:rsidRPr="008D2C1D" w:rsidRDefault="00EA09AE" w:rsidP="00EA09AE">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Интернет</w:t>
      </w:r>
    </w:p>
    <w:p w:rsidR="00EA09AE" w:rsidRPr="008D2C1D" w:rsidRDefault="00EA09A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По территории сельского поселения проходит кабеля связи </w:t>
      </w:r>
      <w:r w:rsidR="00EF61CC">
        <w:rPr>
          <w:rFonts w:ascii="Times New Roman" w:hAnsi="Times New Roman" w:cs="Times New Roman"/>
          <w:sz w:val="28"/>
          <w:szCs w:val="28"/>
        </w:rPr>
        <w:t>«</w:t>
      </w:r>
      <w:r w:rsidRPr="008D2C1D">
        <w:rPr>
          <w:rFonts w:ascii="Times New Roman" w:hAnsi="Times New Roman" w:cs="Times New Roman"/>
          <w:sz w:val="28"/>
          <w:szCs w:val="28"/>
        </w:rPr>
        <w:t>Подключение больниц и поликлиник к скоростному Интернету в Ульяновской области с. Татарский Калмаюр - с. Новый Белый Яр Чердаклинского района</w:t>
      </w:r>
      <w:r w:rsidR="00EF61CC">
        <w:rPr>
          <w:rFonts w:ascii="Times New Roman" w:hAnsi="Times New Roman" w:cs="Times New Roman"/>
          <w:sz w:val="28"/>
          <w:szCs w:val="28"/>
        </w:rPr>
        <w:t>»</w:t>
      </w:r>
      <w:r w:rsidRPr="008D2C1D">
        <w:rPr>
          <w:rFonts w:ascii="Times New Roman" w:hAnsi="Times New Roman" w:cs="Times New Roman"/>
          <w:sz w:val="28"/>
          <w:szCs w:val="28"/>
        </w:rPr>
        <w:t xml:space="preserve"> площадью 106918 кв. м.</w:t>
      </w:r>
    </w:p>
    <w:p w:rsidR="00EA09AE" w:rsidRPr="008D2C1D" w:rsidRDefault="00EA09AE" w:rsidP="009873F1">
      <w:pPr>
        <w:spacing w:after="0" w:line="240" w:lineRule="auto"/>
        <w:ind w:firstLine="709"/>
        <w:jc w:val="both"/>
        <w:rPr>
          <w:rFonts w:ascii="Times New Roman" w:hAnsi="Times New Roman" w:cs="Times New Roman"/>
          <w:sz w:val="28"/>
          <w:szCs w:val="28"/>
        </w:rPr>
      </w:pPr>
    </w:p>
    <w:p w:rsidR="00B35D3B" w:rsidRPr="008D2C1D" w:rsidRDefault="00B35D3B" w:rsidP="009873F1">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Почтовая связь</w:t>
      </w:r>
    </w:p>
    <w:p w:rsidR="00B35D3B" w:rsidRPr="008D2C1D" w:rsidRDefault="00B35D3B"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Услуги почтовой связи для населения, предприятий и организаций на территории Белоярского сельского поселения оказывает подразделение ФГУП «Почта России».</w:t>
      </w:r>
    </w:p>
    <w:p w:rsidR="00E7335E" w:rsidRPr="008D2C1D" w:rsidRDefault="00E7335E" w:rsidP="009873F1">
      <w:pPr>
        <w:pStyle w:val="af0"/>
        <w:spacing w:after="0" w:line="240" w:lineRule="auto"/>
        <w:ind w:left="0" w:firstLine="709"/>
        <w:jc w:val="both"/>
        <w:rPr>
          <w:rFonts w:ascii="Times New Roman" w:eastAsia="Calibri" w:hAnsi="Times New Roman" w:cs="Times New Roman"/>
          <w:sz w:val="28"/>
          <w:szCs w:val="28"/>
        </w:rPr>
      </w:pPr>
      <w:r w:rsidRPr="008D2C1D">
        <w:rPr>
          <w:rFonts w:ascii="Times New Roman" w:hAnsi="Times New Roman" w:cs="Times New Roman"/>
          <w:sz w:val="28"/>
          <w:szCs w:val="28"/>
        </w:rPr>
        <w:t xml:space="preserve">Отделение почтовой связи расположены </w:t>
      </w:r>
      <w:r w:rsidRPr="008D2C1D">
        <w:rPr>
          <w:rFonts w:ascii="Times New Roman" w:eastAsia="Calibri" w:hAnsi="Times New Roman" w:cs="Times New Roman"/>
          <w:sz w:val="28"/>
          <w:szCs w:val="28"/>
        </w:rPr>
        <w:t>в с. Новый Белый Яр.</w:t>
      </w:r>
    </w:p>
    <w:p w:rsidR="00B35D3B" w:rsidRPr="008D2C1D" w:rsidRDefault="00B35D3B"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Отделение почтовой связи оказывают следующие услуги: прием и отправка корреспонденции, посылок, переводов, адресная доставка корреспонденции и периодических изданий, выплата и доставка пенсий и пособий, прием платежей, реализация товаров народного потребления и т. п. Кроме этого почтовые отделения оказывают услуги по приемке отправлений 1-го класса и «Экспресс-почты» EMS Почты России.</w:t>
      </w:r>
    </w:p>
    <w:p w:rsidR="00B35D3B" w:rsidRPr="008D2C1D" w:rsidRDefault="00B35D3B" w:rsidP="009873F1">
      <w:pPr>
        <w:spacing w:after="0" w:line="240" w:lineRule="auto"/>
        <w:ind w:firstLine="709"/>
        <w:jc w:val="both"/>
        <w:rPr>
          <w:rFonts w:ascii="Times New Roman" w:hAnsi="Times New Roman" w:cs="Times New Roman"/>
          <w:sz w:val="28"/>
          <w:szCs w:val="28"/>
        </w:rPr>
      </w:pPr>
    </w:p>
    <w:p w:rsidR="00AD136A" w:rsidRPr="008D2C1D" w:rsidRDefault="00AD136A" w:rsidP="009873F1">
      <w:pPr>
        <w:pStyle w:val="af0"/>
        <w:numPr>
          <w:ilvl w:val="1"/>
          <w:numId w:val="18"/>
        </w:numPr>
        <w:spacing w:after="0" w:line="240" w:lineRule="auto"/>
        <w:jc w:val="center"/>
        <w:outlineLvl w:val="1"/>
        <w:rPr>
          <w:rFonts w:ascii="Times New Roman" w:hAnsi="Times New Roman" w:cs="Times New Roman"/>
          <w:b/>
          <w:sz w:val="28"/>
          <w:szCs w:val="28"/>
        </w:rPr>
      </w:pPr>
      <w:bookmarkStart w:id="110" w:name="_Toc25760319"/>
      <w:r w:rsidRPr="008D2C1D">
        <w:rPr>
          <w:rFonts w:ascii="Times New Roman" w:hAnsi="Times New Roman" w:cs="Times New Roman"/>
          <w:b/>
          <w:bCs/>
          <w:sz w:val="28"/>
          <w:szCs w:val="28"/>
        </w:rPr>
        <w:t>Территории специального назначения</w:t>
      </w:r>
      <w:bookmarkEnd w:id="110"/>
    </w:p>
    <w:p w:rsidR="00AD136A" w:rsidRPr="008D2C1D" w:rsidRDefault="00AD136A" w:rsidP="009873F1">
      <w:pPr>
        <w:pStyle w:val="af0"/>
        <w:spacing w:after="0" w:line="240" w:lineRule="auto"/>
        <w:ind w:left="0" w:firstLine="709"/>
        <w:rPr>
          <w:rFonts w:ascii="Times New Roman" w:hAnsi="Times New Roman" w:cs="Times New Roman"/>
          <w:sz w:val="28"/>
          <w:szCs w:val="28"/>
        </w:rPr>
      </w:pPr>
    </w:p>
    <w:p w:rsidR="00AD136A" w:rsidRPr="008D2C1D" w:rsidRDefault="00AD136A" w:rsidP="009873F1">
      <w:pPr>
        <w:pStyle w:val="af0"/>
        <w:numPr>
          <w:ilvl w:val="2"/>
          <w:numId w:val="18"/>
        </w:numPr>
        <w:spacing w:after="0" w:line="240" w:lineRule="auto"/>
        <w:ind w:left="0" w:firstLine="709"/>
        <w:jc w:val="center"/>
        <w:outlineLvl w:val="2"/>
        <w:rPr>
          <w:rFonts w:ascii="Times New Roman" w:hAnsi="Times New Roman" w:cs="Times New Roman"/>
          <w:b/>
          <w:sz w:val="28"/>
          <w:szCs w:val="28"/>
        </w:rPr>
      </w:pPr>
      <w:bookmarkStart w:id="111" w:name="_Toc25760320"/>
      <w:r w:rsidRPr="008D2C1D">
        <w:rPr>
          <w:rFonts w:ascii="Times New Roman" w:hAnsi="Times New Roman" w:cs="Times New Roman"/>
          <w:b/>
          <w:sz w:val="28"/>
          <w:szCs w:val="28"/>
        </w:rPr>
        <w:t>Организация захоронений</w:t>
      </w:r>
      <w:bookmarkEnd w:id="111"/>
    </w:p>
    <w:p w:rsidR="00AD136A" w:rsidRPr="008D2C1D" w:rsidRDefault="00AD136A" w:rsidP="009873F1">
      <w:pPr>
        <w:spacing w:after="0" w:line="240" w:lineRule="auto"/>
        <w:ind w:firstLine="709"/>
        <w:jc w:val="both"/>
        <w:rPr>
          <w:rFonts w:ascii="Times New Roman" w:hAnsi="Times New Roman" w:cs="Times New Roman"/>
          <w:sz w:val="28"/>
          <w:szCs w:val="28"/>
        </w:rPr>
      </w:pPr>
    </w:p>
    <w:p w:rsidR="00EB423C" w:rsidRPr="008D2C1D" w:rsidRDefault="00EB423C" w:rsidP="009873F1">
      <w:pPr>
        <w:pStyle w:val="af0"/>
        <w:spacing w:after="0" w:line="240" w:lineRule="auto"/>
        <w:rPr>
          <w:rFonts w:ascii="Times New Roman" w:hAnsi="Times New Roman" w:cs="Times New Roman"/>
          <w:i/>
          <w:sz w:val="28"/>
          <w:szCs w:val="28"/>
        </w:rPr>
      </w:pPr>
      <w:r w:rsidRPr="008D2C1D">
        <w:rPr>
          <w:rFonts w:ascii="Times New Roman" w:hAnsi="Times New Roman" w:cs="Times New Roman"/>
          <w:i/>
          <w:sz w:val="28"/>
          <w:szCs w:val="28"/>
        </w:rPr>
        <w:t>Объекты ритуального захоронения (кладбища)</w:t>
      </w:r>
    </w:p>
    <w:p w:rsidR="00C338D4" w:rsidRPr="008D2C1D" w:rsidRDefault="00C338D4" w:rsidP="009873F1">
      <w:pPr>
        <w:pStyle w:val="af0"/>
        <w:tabs>
          <w:tab w:val="left" w:pos="1134"/>
        </w:tabs>
        <w:spacing w:after="0" w:line="240" w:lineRule="auto"/>
        <w:ind w:left="0" w:firstLine="720"/>
        <w:jc w:val="both"/>
        <w:rPr>
          <w:rFonts w:ascii="Times New Roman" w:hAnsi="Times New Roman" w:cs="Times New Roman"/>
          <w:sz w:val="28"/>
          <w:szCs w:val="28"/>
        </w:rPr>
      </w:pPr>
      <w:r w:rsidRPr="008D2C1D">
        <w:rPr>
          <w:rFonts w:ascii="Times New Roman" w:hAnsi="Times New Roman" w:cs="Times New Roman"/>
          <w:sz w:val="28"/>
          <w:szCs w:val="28"/>
        </w:rPr>
        <w:t>На территории Белоярского сельского поселения расположено 3 кладбища общей площадью 4,4 га.</w:t>
      </w:r>
    </w:p>
    <w:p w:rsidR="00C338D4" w:rsidRPr="008D2C1D" w:rsidRDefault="00C338D4" w:rsidP="009873F1">
      <w:pPr>
        <w:pStyle w:val="af0"/>
        <w:tabs>
          <w:tab w:val="left" w:pos="1134"/>
        </w:tabs>
        <w:spacing w:after="0" w:line="240" w:lineRule="auto"/>
        <w:ind w:left="0" w:firstLine="720"/>
        <w:jc w:val="right"/>
        <w:rPr>
          <w:rFonts w:ascii="Times New Roman" w:hAnsi="Times New Roman" w:cs="Times New Roman"/>
          <w:sz w:val="28"/>
          <w:szCs w:val="28"/>
        </w:rPr>
      </w:pPr>
      <w:r w:rsidRPr="008D2C1D">
        <w:rPr>
          <w:rFonts w:ascii="Times New Roman" w:hAnsi="Times New Roman" w:cs="Times New Roman"/>
          <w:sz w:val="28"/>
          <w:szCs w:val="28"/>
        </w:rPr>
        <w:t xml:space="preserve">Таблица </w:t>
      </w:r>
      <w:r w:rsidR="00B011BA" w:rsidRPr="008D2C1D">
        <w:rPr>
          <w:rFonts w:ascii="Times New Roman" w:hAnsi="Times New Roman" w:cs="Times New Roman"/>
          <w:sz w:val="28"/>
          <w:szCs w:val="28"/>
        </w:rPr>
        <w:t>20</w:t>
      </w:r>
    </w:p>
    <w:p w:rsidR="00C338D4" w:rsidRPr="008D2C1D" w:rsidRDefault="00C338D4" w:rsidP="009873F1">
      <w:pPr>
        <w:pStyle w:val="af0"/>
        <w:tabs>
          <w:tab w:val="left" w:pos="1134"/>
        </w:tabs>
        <w:spacing w:after="0" w:line="240" w:lineRule="auto"/>
        <w:ind w:left="0" w:firstLine="720"/>
        <w:jc w:val="center"/>
        <w:rPr>
          <w:rFonts w:ascii="Times New Roman" w:hAnsi="Times New Roman" w:cs="Times New Roman"/>
          <w:sz w:val="28"/>
          <w:szCs w:val="28"/>
        </w:rPr>
      </w:pPr>
      <w:r w:rsidRPr="008D2C1D">
        <w:rPr>
          <w:rFonts w:ascii="Times New Roman" w:hAnsi="Times New Roman" w:cs="Times New Roman"/>
          <w:sz w:val="28"/>
          <w:szCs w:val="28"/>
        </w:rPr>
        <w:t xml:space="preserve">Перечень кладбищ </w:t>
      </w:r>
    </w:p>
    <w:tbl>
      <w:tblPr>
        <w:tblW w:w="102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3"/>
        <w:gridCol w:w="6587"/>
        <w:gridCol w:w="1316"/>
        <w:gridCol w:w="1741"/>
      </w:tblGrid>
      <w:tr w:rsidR="00C338D4" w:rsidRPr="008D2C1D" w:rsidTr="00DE4FA3">
        <w:trPr>
          <w:trHeight w:val="340"/>
          <w:tblHeader/>
          <w:jc w:val="center"/>
        </w:trPr>
        <w:tc>
          <w:tcPr>
            <w:tcW w:w="573" w:type="dxa"/>
            <w:vMerge w:val="restart"/>
            <w:tcBorders>
              <w:top w:val="single" w:sz="6" w:space="0" w:color="auto"/>
              <w:left w:val="single" w:sz="6" w:space="0" w:color="auto"/>
              <w:right w:val="single" w:sz="6" w:space="0" w:color="auto"/>
            </w:tcBorders>
          </w:tcPr>
          <w:p w:rsidR="00C338D4" w:rsidRPr="008D2C1D" w:rsidRDefault="00C338D4" w:rsidP="009873F1">
            <w:pPr>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w:t>
            </w:r>
            <w:r w:rsidRPr="008D2C1D">
              <w:rPr>
                <w:rFonts w:ascii="Times New Roman" w:hAnsi="Times New Roman" w:cs="Times New Roman"/>
                <w:sz w:val="28"/>
                <w:szCs w:val="28"/>
              </w:rPr>
              <w:t xml:space="preserve"> </w:t>
            </w:r>
            <w:r w:rsidRPr="008D2C1D">
              <w:rPr>
                <w:rFonts w:ascii="Times New Roman" w:eastAsia="Calibri" w:hAnsi="Times New Roman" w:cs="Times New Roman"/>
                <w:sz w:val="28"/>
                <w:szCs w:val="28"/>
              </w:rPr>
              <w:t>п</w:t>
            </w:r>
            <w:r w:rsidRPr="008D2C1D">
              <w:rPr>
                <w:rFonts w:ascii="Times New Roman" w:hAnsi="Times New Roman" w:cs="Times New Roman"/>
                <w:sz w:val="28"/>
                <w:szCs w:val="28"/>
              </w:rPr>
              <w:t>/</w:t>
            </w:r>
            <w:r w:rsidRPr="008D2C1D">
              <w:rPr>
                <w:rFonts w:ascii="Times New Roman" w:eastAsia="Calibri" w:hAnsi="Times New Roman" w:cs="Times New Roman"/>
                <w:sz w:val="28"/>
                <w:szCs w:val="28"/>
              </w:rPr>
              <w:t>п</w:t>
            </w:r>
          </w:p>
        </w:tc>
        <w:tc>
          <w:tcPr>
            <w:tcW w:w="6587" w:type="dxa"/>
            <w:vMerge w:val="restart"/>
            <w:tcBorders>
              <w:top w:val="single" w:sz="6" w:space="0" w:color="auto"/>
              <w:left w:val="single" w:sz="6" w:space="0" w:color="auto"/>
              <w:right w:val="single" w:sz="6" w:space="0" w:color="auto"/>
            </w:tcBorders>
          </w:tcPr>
          <w:p w:rsidR="00C338D4" w:rsidRPr="008D2C1D" w:rsidRDefault="00C338D4" w:rsidP="009873F1">
            <w:pPr>
              <w:spacing w:after="0" w:line="240" w:lineRule="auto"/>
              <w:jc w:val="center"/>
              <w:rPr>
                <w:rFonts w:ascii="Times New Roman" w:eastAsia="Calibri" w:hAnsi="Times New Roman" w:cs="Times New Roman"/>
                <w:sz w:val="28"/>
                <w:szCs w:val="28"/>
              </w:rPr>
            </w:pPr>
            <w:r w:rsidRPr="008D2C1D">
              <w:rPr>
                <w:rFonts w:ascii="Times New Roman" w:hAnsi="Times New Roman" w:cs="Times New Roman"/>
                <w:sz w:val="28"/>
                <w:szCs w:val="28"/>
              </w:rPr>
              <w:t>Месторас</w:t>
            </w:r>
            <w:r w:rsidRPr="008D2C1D">
              <w:rPr>
                <w:rFonts w:ascii="Times New Roman" w:eastAsia="Calibri" w:hAnsi="Times New Roman" w:cs="Times New Roman"/>
                <w:sz w:val="28"/>
                <w:szCs w:val="28"/>
              </w:rPr>
              <w:t>положение</w:t>
            </w:r>
          </w:p>
        </w:tc>
        <w:tc>
          <w:tcPr>
            <w:tcW w:w="3057" w:type="dxa"/>
            <w:gridSpan w:val="2"/>
            <w:tcBorders>
              <w:top w:val="single" w:sz="6" w:space="0" w:color="auto"/>
              <w:left w:val="single" w:sz="6" w:space="0" w:color="auto"/>
              <w:bottom w:val="single" w:sz="6" w:space="0" w:color="auto"/>
              <w:right w:val="single" w:sz="6" w:space="0" w:color="auto"/>
            </w:tcBorders>
          </w:tcPr>
          <w:p w:rsidR="00C338D4" w:rsidRPr="008D2C1D" w:rsidRDefault="00C338D4" w:rsidP="009873F1">
            <w:pPr>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Площадь, га</w:t>
            </w:r>
          </w:p>
        </w:tc>
      </w:tr>
      <w:tr w:rsidR="00C338D4" w:rsidRPr="008D2C1D" w:rsidTr="00DE4FA3">
        <w:trPr>
          <w:trHeight w:val="340"/>
          <w:tblHeader/>
          <w:jc w:val="center"/>
        </w:trPr>
        <w:tc>
          <w:tcPr>
            <w:tcW w:w="573" w:type="dxa"/>
            <w:vMerge/>
            <w:tcBorders>
              <w:left w:val="single" w:sz="6" w:space="0" w:color="auto"/>
              <w:bottom w:val="single" w:sz="6" w:space="0" w:color="auto"/>
              <w:right w:val="single" w:sz="6" w:space="0" w:color="auto"/>
            </w:tcBorders>
          </w:tcPr>
          <w:p w:rsidR="00C338D4" w:rsidRPr="008D2C1D" w:rsidRDefault="00C338D4" w:rsidP="009873F1">
            <w:pPr>
              <w:spacing w:after="0" w:line="240" w:lineRule="auto"/>
              <w:jc w:val="center"/>
              <w:rPr>
                <w:rFonts w:ascii="Times New Roman" w:eastAsia="Calibri" w:hAnsi="Times New Roman" w:cs="Times New Roman"/>
                <w:sz w:val="28"/>
                <w:szCs w:val="28"/>
              </w:rPr>
            </w:pPr>
          </w:p>
        </w:tc>
        <w:tc>
          <w:tcPr>
            <w:tcW w:w="6587" w:type="dxa"/>
            <w:vMerge/>
            <w:tcBorders>
              <w:left w:val="single" w:sz="6" w:space="0" w:color="auto"/>
              <w:bottom w:val="single" w:sz="6" w:space="0" w:color="auto"/>
              <w:right w:val="single" w:sz="6" w:space="0" w:color="auto"/>
            </w:tcBorders>
          </w:tcPr>
          <w:p w:rsidR="00C338D4" w:rsidRPr="008D2C1D" w:rsidRDefault="00C338D4" w:rsidP="009873F1">
            <w:pPr>
              <w:spacing w:after="0" w:line="240" w:lineRule="auto"/>
              <w:jc w:val="center"/>
              <w:rPr>
                <w:rFonts w:ascii="Times New Roman" w:eastAsia="Calibri" w:hAnsi="Times New Roman" w:cs="Times New Roman"/>
                <w:sz w:val="28"/>
                <w:szCs w:val="28"/>
              </w:rPr>
            </w:pPr>
          </w:p>
        </w:tc>
        <w:tc>
          <w:tcPr>
            <w:tcW w:w="1316" w:type="dxa"/>
            <w:tcBorders>
              <w:top w:val="single" w:sz="6" w:space="0" w:color="auto"/>
              <w:left w:val="single" w:sz="6" w:space="0" w:color="auto"/>
              <w:bottom w:val="single" w:sz="6" w:space="0" w:color="auto"/>
              <w:right w:val="single" w:sz="6" w:space="0" w:color="auto"/>
            </w:tcBorders>
          </w:tcPr>
          <w:p w:rsidR="00C338D4" w:rsidRPr="008D2C1D" w:rsidRDefault="00C338D4" w:rsidP="009873F1">
            <w:pPr>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всего</w:t>
            </w:r>
          </w:p>
        </w:tc>
        <w:tc>
          <w:tcPr>
            <w:tcW w:w="1741" w:type="dxa"/>
            <w:tcBorders>
              <w:top w:val="single" w:sz="6" w:space="0" w:color="auto"/>
              <w:left w:val="single" w:sz="6" w:space="0" w:color="auto"/>
              <w:bottom w:val="single" w:sz="6" w:space="0" w:color="auto"/>
              <w:right w:val="single" w:sz="6" w:space="0" w:color="auto"/>
            </w:tcBorders>
          </w:tcPr>
          <w:p w:rsidR="00C338D4" w:rsidRPr="008D2C1D" w:rsidRDefault="00C338D4" w:rsidP="009873F1">
            <w:pPr>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из неё свободная для захоронений</w:t>
            </w:r>
          </w:p>
        </w:tc>
      </w:tr>
      <w:tr w:rsidR="00C338D4" w:rsidRPr="008D2C1D" w:rsidTr="00DE4FA3">
        <w:trPr>
          <w:trHeight w:val="25"/>
          <w:jc w:val="center"/>
        </w:trPr>
        <w:tc>
          <w:tcPr>
            <w:tcW w:w="10217" w:type="dxa"/>
            <w:gridSpan w:val="4"/>
            <w:tcBorders>
              <w:top w:val="single" w:sz="6" w:space="0" w:color="auto"/>
              <w:left w:val="single" w:sz="6" w:space="0" w:color="auto"/>
              <w:bottom w:val="single" w:sz="6" w:space="0" w:color="auto"/>
              <w:right w:val="single" w:sz="6" w:space="0" w:color="auto"/>
            </w:tcBorders>
          </w:tcPr>
          <w:p w:rsidR="00C338D4" w:rsidRPr="008D2C1D" w:rsidRDefault="00C338D4" w:rsidP="009873F1">
            <w:pPr>
              <w:spacing w:after="0" w:line="240" w:lineRule="auto"/>
              <w:jc w:val="both"/>
              <w:rPr>
                <w:rFonts w:ascii="Times New Roman" w:eastAsia="Calibri" w:hAnsi="Times New Roman" w:cs="Times New Roman"/>
                <w:sz w:val="28"/>
                <w:szCs w:val="28"/>
              </w:rPr>
            </w:pPr>
            <w:r w:rsidRPr="008D2C1D">
              <w:rPr>
                <w:rFonts w:ascii="Times New Roman" w:eastAsia="Calibri" w:hAnsi="Times New Roman" w:cs="Times New Roman"/>
                <w:sz w:val="28"/>
                <w:szCs w:val="28"/>
              </w:rPr>
              <w:t>Белоярское сельское поселение</w:t>
            </w:r>
          </w:p>
        </w:tc>
      </w:tr>
      <w:tr w:rsidR="00C338D4" w:rsidRPr="008D2C1D" w:rsidTr="00DE4FA3">
        <w:trPr>
          <w:trHeight w:val="25"/>
          <w:jc w:val="center"/>
        </w:trPr>
        <w:tc>
          <w:tcPr>
            <w:tcW w:w="573" w:type="dxa"/>
            <w:tcBorders>
              <w:top w:val="single" w:sz="6" w:space="0" w:color="auto"/>
              <w:left w:val="single" w:sz="6" w:space="0" w:color="auto"/>
              <w:bottom w:val="single" w:sz="6" w:space="0" w:color="auto"/>
              <w:right w:val="single" w:sz="6" w:space="0" w:color="auto"/>
            </w:tcBorders>
          </w:tcPr>
          <w:p w:rsidR="00C338D4" w:rsidRPr="008D2C1D" w:rsidRDefault="00C338D4" w:rsidP="009873F1">
            <w:pPr>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1</w:t>
            </w:r>
          </w:p>
        </w:tc>
        <w:tc>
          <w:tcPr>
            <w:tcW w:w="6587" w:type="dxa"/>
            <w:tcBorders>
              <w:top w:val="single" w:sz="6" w:space="0" w:color="auto"/>
              <w:left w:val="single" w:sz="6" w:space="0" w:color="auto"/>
              <w:right w:val="single" w:sz="6" w:space="0" w:color="auto"/>
            </w:tcBorders>
          </w:tcPr>
          <w:p w:rsidR="00C338D4" w:rsidRPr="008D2C1D" w:rsidRDefault="00C338D4" w:rsidP="009873F1">
            <w:pPr>
              <w:spacing w:after="0" w:line="240" w:lineRule="auto"/>
              <w:jc w:val="both"/>
              <w:rPr>
                <w:rFonts w:ascii="Times New Roman" w:eastAsia="Calibri" w:hAnsi="Times New Roman" w:cs="Times New Roman"/>
                <w:sz w:val="28"/>
                <w:szCs w:val="28"/>
              </w:rPr>
            </w:pPr>
            <w:r w:rsidRPr="008D2C1D">
              <w:rPr>
                <w:rFonts w:ascii="Times New Roman" w:eastAsia="Calibri" w:hAnsi="Times New Roman" w:cs="Times New Roman"/>
                <w:sz w:val="28"/>
                <w:szCs w:val="28"/>
              </w:rPr>
              <w:t>Ульяновская область, Чердаклинский район, с. Суходол, 73:21:320908:53</w:t>
            </w:r>
          </w:p>
        </w:tc>
        <w:tc>
          <w:tcPr>
            <w:tcW w:w="1316" w:type="dxa"/>
            <w:tcBorders>
              <w:top w:val="single" w:sz="6" w:space="0" w:color="auto"/>
              <w:left w:val="single" w:sz="6" w:space="0" w:color="auto"/>
              <w:right w:val="single" w:sz="6" w:space="0" w:color="auto"/>
            </w:tcBorders>
          </w:tcPr>
          <w:p w:rsidR="00C338D4" w:rsidRPr="008D2C1D" w:rsidRDefault="00C338D4" w:rsidP="009873F1">
            <w:pPr>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2,3</w:t>
            </w:r>
          </w:p>
        </w:tc>
        <w:tc>
          <w:tcPr>
            <w:tcW w:w="1741" w:type="dxa"/>
            <w:tcBorders>
              <w:top w:val="single" w:sz="6" w:space="0" w:color="auto"/>
              <w:left w:val="single" w:sz="6" w:space="0" w:color="auto"/>
              <w:right w:val="single" w:sz="6" w:space="0" w:color="auto"/>
            </w:tcBorders>
          </w:tcPr>
          <w:p w:rsidR="00C338D4" w:rsidRPr="008D2C1D" w:rsidRDefault="00C338D4" w:rsidP="009873F1">
            <w:pPr>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нет данных</w:t>
            </w:r>
          </w:p>
        </w:tc>
      </w:tr>
      <w:tr w:rsidR="00C338D4" w:rsidRPr="008D2C1D" w:rsidTr="00DE4FA3">
        <w:trPr>
          <w:trHeight w:val="20"/>
          <w:jc w:val="center"/>
        </w:trPr>
        <w:tc>
          <w:tcPr>
            <w:tcW w:w="573" w:type="dxa"/>
            <w:tcBorders>
              <w:top w:val="single" w:sz="6" w:space="0" w:color="auto"/>
              <w:left w:val="single" w:sz="6" w:space="0" w:color="auto"/>
              <w:bottom w:val="single" w:sz="6" w:space="0" w:color="auto"/>
              <w:right w:val="single" w:sz="6" w:space="0" w:color="auto"/>
            </w:tcBorders>
          </w:tcPr>
          <w:p w:rsidR="00C338D4" w:rsidRPr="008D2C1D" w:rsidRDefault="00C338D4" w:rsidP="009873F1">
            <w:pPr>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2</w:t>
            </w:r>
          </w:p>
        </w:tc>
        <w:tc>
          <w:tcPr>
            <w:tcW w:w="6587" w:type="dxa"/>
            <w:tcBorders>
              <w:left w:val="single" w:sz="6" w:space="0" w:color="auto"/>
              <w:right w:val="single" w:sz="6" w:space="0" w:color="auto"/>
            </w:tcBorders>
          </w:tcPr>
          <w:p w:rsidR="00C338D4" w:rsidRPr="008D2C1D" w:rsidRDefault="00C338D4" w:rsidP="009873F1">
            <w:pPr>
              <w:spacing w:after="0" w:line="240" w:lineRule="auto"/>
              <w:jc w:val="both"/>
              <w:rPr>
                <w:rFonts w:ascii="Times New Roman" w:eastAsia="Calibri" w:hAnsi="Times New Roman" w:cs="Times New Roman"/>
                <w:sz w:val="28"/>
                <w:szCs w:val="28"/>
              </w:rPr>
            </w:pPr>
            <w:r w:rsidRPr="008D2C1D">
              <w:rPr>
                <w:rFonts w:ascii="Times New Roman" w:eastAsia="Calibri" w:hAnsi="Times New Roman" w:cs="Times New Roman"/>
                <w:sz w:val="28"/>
                <w:szCs w:val="28"/>
              </w:rPr>
              <w:t>Ульяновская область, Чердаклинский район, с. Новый Белый Яр, в 500м. от дома №35 по ул. Октябрьская</w:t>
            </w:r>
          </w:p>
        </w:tc>
        <w:tc>
          <w:tcPr>
            <w:tcW w:w="1316" w:type="dxa"/>
            <w:tcBorders>
              <w:left w:val="single" w:sz="6" w:space="0" w:color="auto"/>
              <w:right w:val="single" w:sz="6" w:space="0" w:color="auto"/>
            </w:tcBorders>
          </w:tcPr>
          <w:p w:rsidR="00C338D4" w:rsidRPr="008D2C1D" w:rsidRDefault="00C338D4" w:rsidP="009873F1">
            <w:pPr>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0,4</w:t>
            </w:r>
          </w:p>
        </w:tc>
        <w:tc>
          <w:tcPr>
            <w:tcW w:w="1741" w:type="dxa"/>
            <w:tcBorders>
              <w:left w:val="single" w:sz="6" w:space="0" w:color="auto"/>
              <w:right w:val="single" w:sz="6" w:space="0" w:color="auto"/>
            </w:tcBorders>
          </w:tcPr>
          <w:p w:rsidR="00C338D4" w:rsidRPr="008D2C1D" w:rsidRDefault="00C338D4" w:rsidP="009873F1">
            <w:pPr>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нет данных</w:t>
            </w:r>
          </w:p>
        </w:tc>
      </w:tr>
      <w:tr w:rsidR="00C338D4" w:rsidRPr="008D2C1D" w:rsidTr="00DE4FA3">
        <w:trPr>
          <w:trHeight w:val="20"/>
          <w:jc w:val="center"/>
        </w:trPr>
        <w:tc>
          <w:tcPr>
            <w:tcW w:w="573" w:type="dxa"/>
            <w:tcBorders>
              <w:top w:val="single" w:sz="6" w:space="0" w:color="auto"/>
              <w:left w:val="single" w:sz="6" w:space="0" w:color="auto"/>
              <w:bottom w:val="single" w:sz="6" w:space="0" w:color="auto"/>
              <w:right w:val="single" w:sz="6" w:space="0" w:color="auto"/>
            </w:tcBorders>
          </w:tcPr>
          <w:p w:rsidR="00C338D4" w:rsidRPr="008D2C1D" w:rsidRDefault="00C338D4" w:rsidP="009873F1">
            <w:pPr>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3</w:t>
            </w:r>
          </w:p>
        </w:tc>
        <w:tc>
          <w:tcPr>
            <w:tcW w:w="6587" w:type="dxa"/>
            <w:tcBorders>
              <w:left w:val="single" w:sz="6" w:space="0" w:color="auto"/>
              <w:right w:val="single" w:sz="6" w:space="0" w:color="auto"/>
            </w:tcBorders>
          </w:tcPr>
          <w:p w:rsidR="00C338D4" w:rsidRPr="008D2C1D" w:rsidRDefault="00C338D4" w:rsidP="009873F1">
            <w:pPr>
              <w:spacing w:after="0" w:line="240" w:lineRule="auto"/>
              <w:jc w:val="both"/>
              <w:rPr>
                <w:rFonts w:ascii="Times New Roman" w:eastAsia="Calibri" w:hAnsi="Times New Roman" w:cs="Times New Roman"/>
                <w:sz w:val="28"/>
                <w:szCs w:val="28"/>
              </w:rPr>
            </w:pPr>
            <w:r w:rsidRPr="008D2C1D">
              <w:rPr>
                <w:rFonts w:ascii="Times New Roman" w:eastAsia="Calibri" w:hAnsi="Times New Roman" w:cs="Times New Roman"/>
                <w:sz w:val="28"/>
                <w:szCs w:val="28"/>
              </w:rPr>
              <w:t>Ульяновская область, Чердаклинский район, с. Старый Белый Яр, 73:21:300613:3</w:t>
            </w:r>
          </w:p>
        </w:tc>
        <w:tc>
          <w:tcPr>
            <w:tcW w:w="1316" w:type="dxa"/>
            <w:tcBorders>
              <w:left w:val="single" w:sz="6" w:space="0" w:color="auto"/>
              <w:right w:val="single" w:sz="6" w:space="0" w:color="auto"/>
            </w:tcBorders>
          </w:tcPr>
          <w:p w:rsidR="00C338D4" w:rsidRPr="008D2C1D" w:rsidRDefault="00C338D4" w:rsidP="009873F1">
            <w:pPr>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1,7</w:t>
            </w:r>
          </w:p>
        </w:tc>
        <w:tc>
          <w:tcPr>
            <w:tcW w:w="1741" w:type="dxa"/>
            <w:tcBorders>
              <w:left w:val="single" w:sz="6" w:space="0" w:color="auto"/>
              <w:right w:val="single" w:sz="6" w:space="0" w:color="auto"/>
            </w:tcBorders>
          </w:tcPr>
          <w:p w:rsidR="00C338D4" w:rsidRPr="008D2C1D" w:rsidRDefault="00C338D4" w:rsidP="009873F1">
            <w:pPr>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нет данных</w:t>
            </w:r>
          </w:p>
        </w:tc>
      </w:tr>
      <w:tr w:rsidR="00C338D4" w:rsidRPr="008D2C1D" w:rsidTr="00DE4FA3">
        <w:trPr>
          <w:trHeight w:val="20"/>
          <w:jc w:val="center"/>
        </w:trPr>
        <w:tc>
          <w:tcPr>
            <w:tcW w:w="573" w:type="dxa"/>
            <w:tcBorders>
              <w:top w:val="single" w:sz="6" w:space="0" w:color="auto"/>
              <w:left w:val="single" w:sz="6" w:space="0" w:color="auto"/>
              <w:bottom w:val="single" w:sz="6" w:space="0" w:color="auto"/>
              <w:right w:val="single" w:sz="6" w:space="0" w:color="auto"/>
            </w:tcBorders>
          </w:tcPr>
          <w:p w:rsidR="00C338D4" w:rsidRPr="008D2C1D" w:rsidRDefault="00C338D4" w:rsidP="009873F1">
            <w:pPr>
              <w:spacing w:after="0" w:line="240" w:lineRule="auto"/>
              <w:jc w:val="center"/>
              <w:rPr>
                <w:rFonts w:ascii="Times New Roman" w:eastAsia="Calibri" w:hAnsi="Times New Roman" w:cs="Times New Roman"/>
                <w:sz w:val="28"/>
                <w:szCs w:val="28"/>
              </w:rPr>
            </w:pPr>
          </w:p>
        </w:tc>
        <w:tc>
          <w:tcPr>
            <w:tcW w:w="6587" w:type="dxa"/>
            <w:tcBorders>
              <w:left w:val="single" w:sz="6" w:space="0" w:color="auto"/>
              <w:right w:val="single" w:sz="6" w:space="0" w:color="auto"/>
            </w:tcBorders>
          </w:tcPr>
          <w:p w:rsidR="00C338D4" w:rsidRPr="008D2C1D" w:rsidRDefault="00C338D4" w:rsidP="009873F1">
            <w:pPr>
              <w:spacing w:after="0" w:line="240" w:lineRule="auto"/>
              <w:jc w:val="both"/>
              <w:rPr>
                <w:rFonts w:ascii="Times New Roman" w:eastAsia="Calibri" w:hAnsi="Times New Roman" w:cs="Times New Roman"/>
                <w:sz w:val="28"/>
                <w:szCs w:val="28"/>
              </w:rPr>
            </w:pPr>
            <w:r w:rsidRPr="008D2C1D">
              <w:rPr>
                <w:rFonts w:ascii="Times New Roman" w:eastAsia="Calibri" w:hAnsi="Times New Roman" w:cs="Times New Roman"/>
                <w:sz w:val="28"/>
                <w:szCs w:val="28"/>
              </w:rPr>
              <w:t>Итого</w:t>
            </w:r>
          </w:p>
        </w:tc>
        <w:tc>
          <w:tcPr>
            <w:tcW w:w="1316" w:type="dxa"/>
            <w:tcBorders>
              <w:left w:val="single" w:sz="6" w:space="0" w:color="auto"/>
              <w:right w:val="single" w:sz="6" w:space="0" w:color="auto"/>
            </w:tcBorders>
          </w:tcPr>
          <w:p w:rsidR="00C338D4" w:rsidRPr="008D2C1D" w:rsidRDefault="00C338D4" w:rsidP="009873F1">
            <w:pPr>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4,4</w:t>
            </w:r>
          </w:p>
        </w:tc>
        <w:tc>
          <w:tcPr>
            <w:tcW w:w="1741" w:type="dxa"/>
            <w:tcBorders>
              <w:left w:val="single" w:sz="6" w:space="0" w:color="auto"/>
              <w:right w:val="single" w:sz="6" w:space="0" w:color="auto"/>
            </w:tcBorders>
          </w:tcPr>
          <w:p w:rsidR="00C338D4" w:rsidRPr="008D2C1D" w:rsidRDefault="00C338D4" w:rsidP="009873F1">
            <w:pPr>
              <w:spacing w:after="0" w:line="240" w:lineRule="auto"/>
              <w:jc w:val="center"/>
              <w:rPr>
                <w:rFonts w:ascii="Times New Roman" w:eastAsia="Calibri" w:hAnsi="Times New Roman" w:cs="Times New Roman"/>
                <w:sz w:val="28"/>
                <w:szCs w:val="28"/>
              </w:rPr>
            </w:pPr>
          </w:p>
        </w:tc>
      </w:tr>
    </w:tbl>
    <w:p w:rsidR="00AD136A" w:rsidRPr="008D2C1D" w:rsidRDefault="00AD136A" w:rsidP="009873F1">
      <w:pPr>
        <w:spacing w:after="0" w:line="240" w:lineRule="auto"/>
        <w:ind w:firstLine="709"/>
        <w:jc w:val="both"/>
        <w:rPr>
          <w:rFonts w:ascii="Times New Roman" w:hAnsi="Times New Roman" w:cs="Times New Roman"/>
          <w:sz w:val="28"/>
          <w:szCs w:val="28"/>
        </w:rPr>
      </w:pPr>
    </w:p>
    <w:p w:rsidR="00EB423C" w:rsidRPr="008D2C1D" w:rsidRDefault="00EB423C" w:rsidP="009873F1">
      <w:pPr>
        <w:spacing w:after="0" w:line="240" w:lineRule="auto"/>
        <w:ind w:firstLine="709"/>
        <w:jc w:val="both"/>
        <w:rPr>
          <w:rFonts w:ascii="Times New Roman" w:eastAsia="Calibri" w:hAnsi="Times New Roman" w:cs="Times New Roman"/>
          <w:bCs/>
          <w:i/>
          <w:sz w:val="28"/>
          <w:szCs w:val="28"/>
        </w:rPr>
      </w:pPr>
      <w:r w:rsidRPr="008D2C1D">
        <w:rPr>
          <w:rFonts w:ascii="Times New Roman" w:eastAsia="Calibri" w:hAnsi="Times New Roman" w:cs="Times New Roman"/>
          <w:bCs/>
          <w:i/>
          <w:sz w:val="28"/>
          <w:szCs w:val="28"/>
        </w:rPr>
        <w:t xml:space="preserve">Объекты захоронения биологических отходов </w:t>
      </w:r>
      <w:r w:rsidRPr="008D2C1D">
        <w:rPr>
          <w:rFonts w:ascii="Times New Roman" w:hAnsi="Times New Roman" w:cs="Times New Roman"/>
          <w:i/>
          <w:sz w:val="28"/>
          <w:szCs w:val="28"/>
        </w:rPr>
        <w:t>(скотомогильники, биотермические ямы)</w:t>
      </w:r>
    </w:p>
    <w:p w:rsidR="00EB423C" w:rsidRDefault="00EB423C"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На территории </w:t>
      </w:r>
      <w:r w:rsidRPr="008D2C1D">
        <w:rPr>
          <w:rFonts w:ascii="Times New Roman" w:eastAsia="Times New Roman" w:hAnsi="Times New Roman" w:cs="Times New Roman"/>
          <w:sz w:val="28"/>
          <w:szCs w:val="28"/>
          <w:lang w:eastAsia="ru-RU"/>
        </w:rPr>
        <w:t>Белоярского</w:t>
      </w:r>
      <w:r w:rsidRPr="008D2C1D">
        <w:rPr>
          <w:rFonts w:ascii="Times New Roman" w:eastAsia="Times New Roman" w:hAnsi="Times New Roman" w:cs="Times New Roman"/>
          <w:i/>
          <w:sz w:val="28"/>
          <w:szCs w:val="28"/>
          <w:lang w:eastAsia="ru-RU"/>
        </w:rPr>
        <w:t xml:space="preserve"> </w:t>
      </w:r>
      <w:r w:rsidRPr="008D2C1D">
        <w:rPr>
          <w:rFonts w:ascii="Times New Roman" w:hAnsi="Times New Roman" w:cs="Times New Roman"/>
          <w:sz w:val="28"/>
          <w:szCs w:val="28"/>
        </w:rPr>
        <w:t>сельского поселения скотомогильник</w:t>
      </w:r>
      <w:r w:rsidR="00F842CC">
        <w:rPr>
          <w:rFonts w:ascii="Times New Roman" w:hAnsi="Times New Roman" w:cs="Times New Roman"/>
          <w:sz w:val="28"/>
          <w:szCs w:val="28"/>
        </w:rPr>
        <w:t>и</w:t>
      </w:r>
      <w:r w:rsidRPr="008D2C1D">
        <w:rPr>
          <w:rFonts w:ascii="Times New Roman" w:hAnsi="Times New Roman" w:cs="Times New Roman"/>
          <w:sz w:val="28"/>
          <w:szCs w:val="28"/>
        </w:rPr>
        <w:t xml:space="preserve"> </w:t>
      </w:r>
      <w:r w:rsidR="00F842CC">
        <w:rPr>
          <w:rFonts w:ascii="Times New Roman" w:hAnsi="Times New Roman" w:cs="Times New Roman"/>
          <w:sz w:val="28"/>
          <w:szCs w:val="28"/>
        </w:rPr>
        <w:t>отсутствуют.</w:t>
      </w:r>
    </w:p>
    <w:p w:rsidR="00F842CC" w:rsidRPr="008D2C1D" w:rsidRDefault="00F842CC" w:rsidP="009873F1">
      <w:pPr>
        <w:spacing w:after="0" w:line="240" w:lineRule="auto"/>
        <w:ind w:firstLine="709"/>
        <w:jc w:val="both"/>
        <w:rPr>
          <w:rFonts w:ascii="Times New Roman" w:hAnsi="Times New Roman" w:cs="Times New Roman"/>
          <w:sz w:val="28"/>
          <w:szCs w:val="28"/>
        </w:rPr>
      </w:pPr>
    </w:p>
    <w:p w:rsidR="00AD136A" w:rsidRPr="008D2C1D" w:rsidRDefault="00AD136A"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112" w:name="_Toc25760321"/>
      <w:r w:rsidRPr="008D2C1D">
        <w:rPr>
          <w:rFonts w:ascii="Times New Roman" w:hAnsi="Times New Roman" w:cs="Times New Roman"/>
          <w:b/>
          <w:sz w:val="28"/>
          <w:szCs w:val="28"/>
        </w:rPr>
        <w:t>Санитарная очистка территории</w:t>
      </w:r>
      <w:bookmarkEnd w:id="112"/>
    </w:p>
    <w:p w:rsidR="00AD136A" w:rsidRPr="008D2C1D" w:rsidRDefault="00AD136A" w:rsidP="009873F1">
      <w:pPr>
        <w:spacing w:after="0" w:line="240" w:lineRule="auto"/>
        <w:ind w:firstLine="709"/>
        <w:jc w:val="both"/>
        <w:rPr>
          <w:rFonts w:ascii="Times New Roman" w:hAnsi="Times New Roman" w:cs="Times New Roman"/>
          <w:sz w:val="28"/>
          <w:szCs w:val="28"/>
        </w:rPr>
      </w:pPr>
    </w:p>
    <w:p w:rsidR="00312951" w:rsidRPr="008D2C1D" w:rsidRDefault="00A97C0E" w:rsidP="009873F1">
      <w:pPr>
        <w:spacing w:after="0" w:line="240" w:lineRule="auto"/>
        <w:ind w:firstLine="709"/>
        <w:contextualSpacing/>
        <w:jc w:val="both"/>
        <w:rPr>
          <w:rFonts w:ascii="Times New Roman" w:hAnsi="Times New Roman" w:cs="Times New Roman"/>
          <w:sz w:val="28"/>
          <w:szCs w:val="28"/>
        </w:rPr>
      </w:pPr>
      <w:r w:rsidRPr="008D2C1D">
        <w:rPr>
          <w:rFonts w:ascii="Times New Roman" w:hAnsi="Times New Roman" w:cs="Times New Roman"/>
          <w:sz w:val="28"/>
          <w:szCs w:val="28"/>
        </w:rPr>
        <w:t xml:space="preserve">Вывоз ТКО с территории Белоярского сельского поселения осуществляется на территорию полигона, принадлежащего ООО «УК ЭКО-стандарт», расположенную </w:t>
      </w:r>
      <w:r w:rsidRPr="008D2C1D">
        <w:rPr>
          <w:rFonts w:ascii="Times New Roman" w:hAnsi="Times New Roman" w:cs="Times New Roman"/>
          <w:sz w:val="28"/>
          <w:szCs w:val="28"/>
        </w:rPr>
        <w:lastRenderedPageBreak/>
        <w:t>по адресу: Ульяновская область, Чердаклинский район, 3,8 км юго-западнее п. Колхозный</w:t>
      </w:r>
      <w:r w:rsidR="00312951" w:rsidRPr="008D2C1D">
        <w:rPr>
          <w:rFonts w:ascii="Times New Roman" w:hAnsi="Times New Roman" w:cs="Times New Roman"/>
          <w:sz w:val="28"/>
          <w:szCs w:val="28"/>
        </w:rPr>
        <w:t xml:space="preserve"> Красноярского сельского поселения.</w:t>
      </w:r>
    </w:p>
    <w:p w:rsidR="002A0AE7" w:rsidRPr="008D2C1D" w:rsidRDefault="002A0AE7" w:rsidP="002A0AE7">
      <w:pPr>
        <w:spacing w:after="0" w:line="240" w:lineRule="auto"/>
        <w:ind w:firstLine="709"/>
        <w:contextualSpacing/>
        <w:jc w:val="both"/>
        <w:rPr>
          <w:rFonts w:ascii="Times New Roman" w:hAnsi="Times New Roman" w:cs="Times New Roman"/>
          <w:sz w:val="28"/>
          <w:szCs w:val="28"/>
        </w:rPr>
      </w:pPr>
      <w:r w:rsidRPr="008D2C1D">
        <w:rPr>
          <w:rFonts w:ascii="Times New Roman" w:hAnsi="Times New Roman" w:cs="Times New Roman"/>
          <w:sz w:val="28"/>
          <w:szCs w:val="28"/>
        </w:rPr>
        <w:t>Региональный оператор осуществляет свою деятельность на основании соглашения об организации деятельности по обращению с ТКО, заключенного в установленном порядке с Министерством промышленности, строительства, жилищно-коммунального комплекса и транспорта Ульяновской области. Соглашение действует с 14.05.2018 до 13.05.2028 г.</w:t>
      </w:r>
    </w:p>
    <w:p w:rsidR="002A0AE7" w:rsidRPr="008D2C1D" w:rsidRDefault="002A0AE7" w:rsidP="002A0AE7">
      <w:pPr>
        <w:spacing w:after="0" w:line="240" w:lineRule="auto"/>
        <w:ind w:firstLine="709"/>
        <w:contextualSpacing/>
        <w:jc w:val="both"/>
        <w:rPr>
          <w:rFonts w:ascii="Times New Roman" w:hAnsi="Times New Roman" w:cs="Times New Roman"/>
          <w:sz w:val="28"/>
          <w:szCs w:val="28"/>
        </w:rPr>
      </w:pPr>
      <w:r w:rsidRPr="008D2C1D">
        <w:rPr>
          <w:rFonts w:ascii="Times New Roman" w:hAnsi="Times New Roman" w:cs="Times New Roman"/>
          <w:sz w:val="28"/>
          <w:szCs w:val="28"/>
        </w:rPr>
        <w:t>Основной целью деятельности является обеспечение сбора, транспортирования, обработки, утилизации, обезвреживания, захоронения ТКО на территории Ульяновской области в соответствии с Территориальной схемой обращения с отходами, в том числе с твёрдыми коммунальными отходами, на территории Ульяновской области, утверждённой приказом Министерства промышленности, строительства, жилищно-коммунального комплекса и транспорта Ульяновской области от 28.12.2017 № 50-од и Правилами обращения с твёрдыми коммунальными отходами, утверждёнными постановлением Правительства РФ от 12.11.2016 №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E0E45" w:rsidRPr="008D2C1D" w:rsidRDefault="003E0E45" w:rsidP="003E0E45">
      <w:pPr>
        <w:spacing w:after="0" w:line="240" w:lineRule="auto"/>
        <w:ind w:firstLine="709"/>
        <w:contextualSpacing/>
        <w:jc w:val="both"/>
        <w:rPr>
          <w:rFonts w:ascii="Times New Roman" w:hAnsi="Times New Roman" w:cs="Times New Roman"/>
          <w:sz w:val="28"/>
          <w:szCs w:val="28"/>
        </w:rPr>
      </w:pPr>
      <w:r w:rsidRPr="008D2C1D">
        <w:rPr>
          <w:rFonts w:ascii="Times New Roman" w:hAnsi="Times New Roman" w:cs="Times New Roman"/>
          <w:sz w:val="28"/>
          <w:szCs w:val="28"/>
        </w:rPr>
        <w:t>Размещение мест (площадок) накопления твердых коммунальных отходов и реестра мест (площадок) накопления твердых коммунальных отходов на территории муниципального образования «Белоярское сельское поселения»Чердаклинского района Ульяновской области, утвержден постановлением Администрация муниципального образования «Чердаклинский район» Ульяновской области</w:t>
      </w:r>
      <w:r w:rsidR="00926460" w:rsidRPr="008D2C1D">
        <w:rPr>
          <w:rFonts w:ascii="Times New Roman" w:hAnsi="Times New Roman" w:cs="Times New Roman"/>
          <w:sz w:val="28"/>
          <w:szCs w:val="28"/>
        </w:rPr>
        <w:t>.</w:t>
      </w:r>
    </w:p>
    <w:p w:rsidR="003E0E45" w:rsidRPr="008D2C1D" w:rsidRDefault="003E0E45" w:rsidP="003E0E45">
      <w:pPr>
        <w:spacing w:after="0" w:line="240" w:lineRule="auto"/>
        <w:ind w:firstLine="709"/>
        <w:contextualSpacing/>
        <w:jc w:val="both"/>
        <w:rPr>
          <w:rFonts w:ascii="Times New Roman" w:hAnsi="Times New Roman" w:cs="Times New Roman"/>
          <w:sz w:val="28"/>
          <w:szCs w:val="28"/>
        </w:rPr>
      </w:pPr>
    </w:p>
    <w:p w:rsidR="008F2920" w:rsidRPr="008D2C1D" w:rsidRDefault="008F2920" w:rsidP="009873F1">
      <w:pPr>
        <w:pStyle w:val="af0"/>
        <w:numPr>
          <w:ilvl w:val="1"/>
          <w:numId w:val="18"/>
        </w:numPr>
        <w:spacing w:after="0" w:line="240" w:lineRule="auto"/>
        <w:jc w:val="center"/>
        <w:outlineLvl w:val="1"/>
        <w:rPr>
          <w:rFonts w:ascii="Times New Roman" w:hAnsi="Times New Roman" w:cs="Times New Roman"/>
          <w:b/>
          <w:sz w:val="28"/>
          <w:szCs w:val="28"/>
        </w:rPr>
      </w:pPr>
      <w:bookmarkStart w:id="113" w:name="_Toc8663600"/>
      <w:bookmarkStart w:id="114" w:name="_Toc15475609"/>
      <w:bookmarkStart w:id="115" w:name="_Toc25760322"/>
      <w:r w:rsidRPr="008D2C1D">
        <w:rPr>
          <w:rFonts w:ascii="Times New Roman" w:hAnsi="Times New Roman" w:cs="Times New Roman"/>
          <w:b/>
          <w:sz w:val="28"/>
          <w:szCs w:val="28"/>
        </w:rPr>
        <w:t>Зоны с особыми условиями использования территорий</w:t>
      </w:r>
      <w:bookmarkEnd w:id="113"/>
      <w:bookmarkEnd w:id="114"/>
      <w:r w:rsidRPr="008D2C1D">
        <w:rPr>
          <w:rFonts w:ascii="Times New Roman" w:hAnsi="Times New Roman" w:cs="Times New Roman"/>
          <w:b/>
          <w:sz w:val="28"/>
          <w:szCs w:val="28"/>
        </w:rPr>
        <w:t xml:space="preserve"> и зоны планировочных ограничений.</w:t>
      </w:r>
      <w:bookmarkEnd w:id="115"/>
    </w:p>
    <w:p w:rsidR="008F2920" w:rsidRPr="008D2C1D" w:rsidRDefault="008F2920" w:rsidP="009873F1">
      <w:pPr>
        <w:pStyle w:val="af0"/>
        <w:spacing w:after="0" w:line="240" w:lineRule="auto"/>
        <w:ind w:left="0" w:firstLine="709"/>
        <w:jc w:val="both"/>
        <w:rPr>
          <w:rFonts w:ascii="Times New Roman" w:hAnsi="Times New Roman" w:cs="Times New Roman"/>
          <w:sz w:val="28"/>
          <w:szCs w:val="28"/>
        </w:rPr>
      </w:pPr>
    </w:p>
    <w:p w:rsidR="00EA09AE" w:rsidRPr="008D2C1D" w:rsidRDefault="0056327A" w:rsidP="000470A9">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Перечень зон </w:t>
      </w:r>
      <w:r w:rsidR="008F2920" w:rsidRPr="008D2C1D">
        <w:rPr>
          <w:rFonts w:ascii="Times New Roman" w:hAnsi="Times New Roman" w:cs="Times New Roman"/>
          <w:sz w:val="28"/>
          <w:szCs w:val="28"/>
        </w:rPr>
        <w:t>с особыми условиями испо</w:t>
      </w:r>
      <w:r w:rsidRPr="008D2C1D">
        <w:rPr>
          <w:rFonts w:ascii="Times New Roman" w:hAnsi="Times New Roman" w:cs="Times New Roman"/>
          <w:sz w:val="28"/>
          <w:szCs w:val="28"/>
        </w:rPr>
        <w:t xml:space="preserve">льзования территорий </w:t>
      </w:r>
      <w:r w:rsidR="00EA09AE" w:rsidRPr="008D2C1D">
        <w:rPr>
          <w:rFonts w:ascii="Times New Roman" w:hAnsi="Times New Roman" w:cs="Times New Roman"/>
          <w:sz w:val="28"/>
          <w:szCs w:val="28"/>
        </w:rPr>
        <w:t>приведен</w:t>
      </w:r>
      <w:r w:rsidR="008F2920" w:rsidRPr="008D2C1D">
        <w:rPr>
          <w:rFonts w:ascii="Times New Roman" w:hAnsi="Times New Roman" w:cs="Times New Roman"/>
          <w:sz w:val="28"/>
          <w:szCs w:val="28"/>
        </w:rPr>
        <w:t xml:space="preserve"> в ст.</w:t>
      </w:r>
      <w:r w:rsidR="00EA09AE" w:rsidRPr="008D2C1D">
        <w:rPr>
          <w:rFonts w:ascii="Times New Roman" w:hAnsi="Times New Roman" w:cs="Times New Roman"/>
          <w:sz w:val="28"/>
          <w:szCs w:val="28"/>
        </w:rPr>
        <w:t> </w:t>
      </w:r>
      <w:r w:rsidR="008F2920" w:rsidRPr="008D2C1D">
        <w:rPr>
          <w:rFonts w:ascii="Times New Roman" w:hAnsi="Times New Roman" w:cs="Times New Roman"/>
          <w:sz w:val="28"/>
          <w:szCs w:val="28"/>
        </w:rPr>
        <w:t>105 Земельного кодекса Российской Федерации.</w:t>
      </w:r>
      <w:r w:rsidR="00EA09AE" w:rsidRPr="008D2C1D">
        <w:rPr>
          <w:rFonts w:ascii="Times New Roman" w:hAnsi="Times New Roman" w:cs="Times New Roman"/>
          <w:sz w:val="28"/>
          <w:szCs w:val="28"/>
        </w:rPr>
        <w:t xml:space="preserve"> </w:t>
      </w:r>
      <w:r w:rsidR="000470A9" w:rsidRPr="008D2C1D">
        <w:rPr>
          <w:rFonts w:ascii="Times New Roman" w:hAnsi="Times New Roman" w:cs="Times New Roman"/>
          <w:sz w:val="28"/>
          <w:szCs w:val="28"/>
        </w:rPr>
        <w:t>С</w:t>
      </w:r>
      <w:r w:rsidR="00EA09AE" w:rsidRPr="008D2C1D">
        <w:rPr>
          <w:rFonts w:ascii="Times New Roman" w:hAnsi="Times New Roman" w:cs="Times New Roman"/>
          <w:sz w:val="28"/>
          <w:szCs w:val="28"/>
        </w:rPr>
        <w:t>оответствующий перечень зон с особыми условиями использования территорий</w:t>
      </w:r>
      <w:r w:rsidR="00970F90" w:rsidRPr="008D2C1D">
        <w:rPr>
          <w:rFonts w:ascii="Times New Roman" w:hAnsi="Times New Roman" w:cs="Times New Roman"/>
          <w:sz w:val="28"/>
          <w:szCs w:val="28"/>
        </w:rPr>
        <w:t xml:space="preserve"> является закрытым.</w:t>
      </w:r>
    </w:p>
    <w:p w:rsidR="008F2920" w:rsidRPr="008D2C1D" w:rsidRDefault="008F2920"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bCs/>
          <w:sz w:val="28"/>
          <w:szCs w:val="28"/>
        </w:rPr>
        <w:t xml:space="preserve">На территории муниципального образования «Белоярское сельское поселение» </w:t>
      </w:r>
      <w:r w:rsidRPr="008D2C1D">
        <w:rPr>
          <w:rFonts w:ascii="Times New Roman" w:hAnsi="Times New Roman" w:cs="Times New Roman"/>
          <w:sz w:val="28"/>
          <w:szCs w:val="28"/>
        </w:rPr>
        <w:t>находятся следующие зоны с особыми условиями использования территорий:</w:t>
      </w:r>
    </w:p>
    <w:p w:rsidR="005C0788" w:rsidRPr="008D2C1D" w:rsidRDefault="005C0788" w:rsidP="005C0788">
      <w:pPr>
        <w:pStyle w:val="af7"/>
        <w:numPr>
          <w:ilvl w:val="0"/>
          <w:numId w:val="42"/>
        </w:numPr>
        <w:tabs>
          <w:tab w:val="left" w:pos="1278"/>
        </w:tabs>
        <w:suppressAutoHyphens w:val="0"/>
        <w:spacing w:after="0"/>
        <w:ind w:left="0" w:firstLine="709"/>
        <w:jc w:val="both"/>
        <w:rPr>
          <w:sz w:val="28"/>
          <w:szCs w:val="28"/>
        </w:rPr>
      </w:pPr>
      <w:r w:rsidRPr="008D2C1D">
        <w:rPr>
          <w:sz w:val="28"/>
          <w:szCs w:val="28"/>
        </w:rPr>
        <w:t>зоны охраны объектов культурного наследия;</w:t>
      </w:r>
    </w:p>
    <w:p w:rsidR="005C0788" w:rsidRPr="008D2C1D" w:rsidRDefault="005C0788" w:rsidP="005C0788">
      <w:pPr>
        <w:pStyle w:val="af7"/>
        <w:numPr>
          <w:ilvl w:val="0"/>
          <w:numId w:val="42"/>
        </w:numPr>
        <w:tabs>
          <w:tab w:val="left" w:pos="1278"/>
        </w:tabs>
        <w:suppressAutoHyphens w:val="0"/>
        <w:spacing w:after="0"/>
        <w:ind w:left="0" w:firstLine="709"/>
        <w:jc w:val="both"/>
        <w:rPr>
          <w:sz w:val="28"/>
          <w:szCs w:val="28"/>
        </w:rPr>
      </w:pPr>
      <w:r w:rsidRPr="008D2C1D">
        <w:rPr>
          <w:sz w:val="28"/>
          <w:szCs w:val="28"/>
        </w:rPr>
        <w:t>защитные зоны объектов культурного наследия;</w:t>
      </w:r>
    </w:p>
    <w:p w:rsidR="005C0788" w:rsidRPr="008D2C1D" w:rsidRDefault="005C0788" w:rsidP="005C0788">
      <w:pPr>
        <w:pStyle w:val="af7"/>
        <w:numPr>
          <w:ilvl w:val="0"/>
          <w:numId w:val="42"/>
        </w:numPr>
        <w:tabs>
          <w:tab w:val="left" w:pos="1278"/>
        </w:tabs>
        <w:suppressAutoHyphens w:val="0"/>
        <w:spacing w:after="0"/>
        <w:ind w:left="0" w:right="111" w:firstLine="709"/>
        <w:jc w:val="both"/>
        <w:rPr>
          <w:sz w:val="28"/>
          <w:szCs w:val="28"/>
        </w:rPr>
      </w:pPr>
      <w:r w:rsidRPr="008D2C1D">
        <w:rPr>
          <w:sz w:val="28"/>
          <w:szCs w:val="28"/>
        </w:rPr>
        <w:t>охранные зоны объектов электроэнергетики (объектов электросетевого хозяйства и объектов по производству электрической энергии);</w:t>
      </w:r>
    </w:p>
    <w:p w:rsidR="005C0788" w:rsidRPr="008D2C1D" w:rsidRDefault="005C0788" w:rsidP="005C0788">
      <w:pPr>
        <w:pStyle w:val="af7"/>
        <w:numPr>
          <w:ilvl w:val="0"/>
          <w:numId w:val="42"/>
        </w:numPr>
        <w:tabs>
          <w:tab w:val="left" w:pos="1278"/>
        </w:tabs>
        <w:suppressAutoHyphens w:val="0"/>
        <w:spacing w:after="0"/>
        <w:ind w:left="0" w:firstLine="709"/>
        <w:jc w:val="both"/>
        <w:rPr>
          <w:sz w:val="28"/>
          <w:szCs w:val="28"/>
        </w:rPr>
      </w:pPr>
      <w:r w:rsidRPr="008D2C1D">
        <w:rPr>
          <w:sz w:val="28"/>
          <w:szCs w:val="28"/>
        </w:rPr>
        <w:t>придорожные полосы автомобильных дорог;</w:t>
      </w:r>
    </w:p>
    <w:p w:rsidR="005C0788" w:rsidRPr="008D2C1D" w:rsidRDefault="005C0788" w:rsidP="005C0788">
      <w:pPr>
        <w:pStyle w:val="af7"/>
        <w:numPr>
          <w:ilvl w:val="0"/>
          <w:numId w:val="42"/>
        </w:numPr>
        <w:tabs>
          <w:tab w:val="left" w:pos="1278"/>
        </w:tabs>
        <w:suppressAutoHyphens w:val="0"/>
        <w:spacing w:after="0"/>
        <w:ind w:left="0" w:firstLine="709"/>
        <w:jc w:val="both"/>
        <w:rPr>
          <w:sz w:val="28"/>
          <w:szCs w:val="28"/>
        </w:rPr>
      </w:pPr>
      <w:r w:rsidRPr="008D2C1D">
        <w:rPr>
          <w:sz w:val="28"/>
          <w:szCs w:val="28"/>
        </w:rPr>
        <w:t>охранные зоны линий и сооружений связи;</w:t>
      </w:r>
    </w:p>
    <w:p w:rsidR="005C0788" w:rsidRPr="008D2C1D" w:rsidRDefault="005C0788" w:rsidP="005C0788">
      <w:pPr>
        <w:pStyle w:val="af7"/>
        <w:numPr>
          <w:ilvl w:val="0"/>
          <w:numId w:val="42"/>
        </w:numPr>
        <w:tabs>
          <w:tab w:val="left" w:pos="1278"/>
        </w:tabs>
        <w:suppressAutoHyphens w:val="0"/>
        <w:spacing w:after="0"/>
        <w:ind w:left="0" w:firstLine="709"/>
        <w:jc w:val="both"/>
        <w:rPr>
          <w:sz w:val="28"/>
          <w:szCs w:val="28"/>
        </w:rPr>
      </w:pPr>
      <w:r w:rsidRPr="008D2C1D">
        <w:rPr>
          <w:sz w:val="28"/>
          <w:szCs w:val="28"/>
        </w:rPr>
        <w:t>водоохранные зоны и береговые полосы;</w:t>
      </w:r>
    </w:p>
    <w:p w:rsidR="005C0788" w:rsidRPr="008D2C1D" w:rsidRDefault="005C0788" w:rsidP="005C0788">
      <w:pPr>
        <w:pStyle w:val="af7"/>
        <w:numPr>
          <w:ilvl w:val="0"/>
          <w:numId w:val="42"/>
        </w:numPr>
        <w:tabs>
          <w:tab w:val="left" w:pos="1278"/>
        </w:tabs>
        <w:suppressAutoHyphens w:val="0"/>
        <w:spacing w:after="0"/>
        <w:ind w:left="0" w:firstLine="709"/>
        <w:jc w:val="both"/>
        <w:rPr>
          <w:sz w:val="28"/>
          <w:szCs w:val="28"/>
        </w:rPr>
      </w:pPr>
      <w:r w:rsidRPr="008D2C1D">
        <w:rPr>
          <w:sz w:val="28"/>
          <w:szCs w:val="28"/>
        </w:rPr>
        <w:t>прибрежные защитные полосы;</w:t>
      </w:r>
    </w:p>
    <w:p w:rsidR="005C0788" w:rsidRPr="008D2C1D" w:rsidRDefault="005C0788" w:rsidP="005C0788">
      <w:pPr>
        <w:pStyle w:val="af7"/>
        <w:numPr>
          <w:ilvl w:val="0"/>
          <w:numId w:val="42"/>
        </w:numPr>
        <w:tabs>
          <w:tab w:val="left" w:pos="1278"/>
        </w:tabs>
        <w:suppressAutoHyphens w:val="0"/>
        <w:spacing w:after="0"/>
        <w:ind w:left="0" w:firstLine="709"/>
        <w:jc w:val="both"/>
        <w:rPr>
          <w:sz w:val="28"/>
          <w:szCs w:val="28"/>
        </w:rPr>
      </w:pPr>
      <w:r w:rsidRPr="008D2C1D">
        <w:rPr>
          <w:sz w:val="28"/>
          <w:szCs w:val="28"/>
        </w:rPr>
        <w:t xml:space="preserve">зоны санитарной охраны источников питьевого и хозяйственно-бытового </w:t>
      </w:r>
      <w:r w:rsidRPr="008D2C1D">
        <w:rPr>
          <w:sz w:val="28"/>
          <w:szCs w:val="28"/>
        </w:rPr>
        <w:lastRenderedPageBreak/>
        <w:t>водоснабжения;</w:t>
      </w:r>
    </w:p>
    <w:p w:rsidR="005C0788" w:rsidRPr="008D2C1D" w:rsidRDefault="005C0788" w:rsidP="005C0788">
      <w:pPr>
        <w:pStyle w:val="af7"/>
        <w:numPr>
          <w:ilvl w:val="0"/>
          <w:numId w:val="42"/>
        </w:numPr>
        <w:tabs>
          <w:tab w:val="left" w:pos="1278"/>
        </w:tabs>
        <w:suppressAutoHyphens w:val="0"/>
        <w:spacing w:after="0"/>
        <w:ind w:left="0" w:firstLine="709"/>
        <w:jc w:val="both"/>
        <w:rPr>
          <w:sz w:val="28"/>
          <w:szCs w:val="28"/>
          <w:lang w:val="en-US"/>
        </w:rPr>
      </w:pPr>
      <w:r w:rsidRPr="008D2C1D">
        <w:rPr>
          <w:sz w:val="28"/>
          <w:szCs w:val="28"/>
        </w:rPr>
        <w:t>зоны затопления и подтопления;</w:t>
      </w:r>
    </w:p>
    <w:p w:rsidR="005C0788" w:rsidRPr="008D2C1D" w:rsidRDefault="005C0788" w:rsidP="005C0788">
      <w:pPr>
        <w:pStyle w:val="af7"/>
        <w:numPr>
          <w:ilvl w:val="0"/>
          <w:numId w:val="42"/>
        </w:numPr>
        <w:tabs>
          <w:tab w:val="left" w:pos="1278"/>
        </w:tabs>
        <w:suppressAutoHyphens w:val="0"/>
        <w:spacing w:after="0"/>
        <w:ind w:left="0" w:firstLine="709"/>
        <w:jc w:val="both"/>
        <w:rPr>
          <w:sz w:val="28"/>
          <w:szCs w:val="28"/>
        </w:rPr>
      </w:pPr>
      <w:r w:rsidRPr="008D2C1D">
        <w:rPr>
          <w:sz w:val="28"/>
          <w:szCs w:val="28"/>
        </w:rPr>
        <w:t>санитарно-защитные зоны;</w:t>
      </w:r>
    </w:p>
    <w:p w:rsidR="005C0788" w:rsidRPr="008D2C1D" w:rsidRDefault="005C0788" w:rsidP="005C0788">
      <w:pPr>
        <w:pStyle w:val="af7"/>
        <w:numPr>
          <w:ilvl w:val="0"/>
          <w:numId w:val="42"/>
        </w:numPr>
        <w:tabs>
          <w:tab w:val="left" w:pos="1278"/>
        </w:tabs>
        <w:suppressAutoHyphens w:val="0"/>
        <w:spacing w:after="0"/>
        <w:ind w:left="0" w:firstLine="709"/>
        <w:jc w:val="both"/>
        <w:rPr>
          <w:sz w:val="28"/>
          <w:szCs w:val="28"/>
        </w:rPr>
      </w:pPr>
      <w:r w:rsidRPr="008D2C1D">
        <w:rPr>
          <w:sz w:val="28"/>
          <w:szCs w:val="28"/>
        </w:rPr>
        <w:t>охранные зоны тепловых сетей;</w:t>
      </w:r>
    </w:p>
    <w:p w:rsidR="005C0788" w:rsidRPr="008D2C1D" w:rsidRDefault="005C0788" w:rsidP="005C0788">
      <w:pPr>
        <w:pStyle w:val="af7"/>
        <w:numPr>
          <w:ilvl w:val="0"/>
          <w:numId w:val="42"/>
        </w:numPr>
        <w:tabs>
          <w:tab w:val="left" w:pos="1278"/>
        </w:tabs>
        <w:suppressAutoHyphens w:val="0"/>
        <w:spacing w:after="0"/>
        <w:ind w:left="0" w:firstLine="709"/>
        <w:jc w:val="both"/>
        <w:rPr>
          <w:sz w:val="28"/>
          <w:szCs w:val="28"/>
        </w:rPr>
      </w:pPr>
      <w:r w:rsidRPr="008D2C1D">
        <w:rPr>
          <w:sz w:val="28"/>
          <w:szCs w:val="28"/>
        </w:rPr>
        <w:t>охранные зоны газораспределительных сетей.</w:t>
      </w:r>
    </w:p>
    <w:p w:rsidR="008F2920" w:rsidRPr="008D2C1D" w:rsidRDefault="008F2920" w:rsidP="009873F1">
      <w:pPr>
        <w:spacing w:after="0" w:line="240" w:lineRule="auto"/>
        <w:ind w:firstLine="709"/>
        <w:jc w:val="both"/>
        <w:rPr>
          <w:rFonts w:ascii="Times New Roman" w:hAnsi="Times New Roman" w:cs="Times New Roman"/>
          <w:iCs/>
          <w:sz w:val="28"/>
          <w:szCs w:val="28"/>
        </w:rPr>
      </w:pPr>
    </w:p>
    <w:p w:rsidR="005C0788" w:rsidRPr="008D2C1D" w:rsidRDefault="005C0788" w:rsidP="005C0788">
      <w:pPr>
        <w:spacing w:after="0" w:line="240" w:lineRule="auto"/>
        <w:ind w:firstLine="709"/>
        <w:jc w:val="both"/>
        <w:rPr>
          <w:rFonts w:ascii="Times New Roman" w:hAnsi="Times New Roman" w:cs="Times New Roman"/>
          <w:i/>
          <w:iCs/>
          <w:sz w:val="28"/>
          <w:szCs w:val="28"/>
        </w:rPr>
      </w:pPr>
      <w:r w:rsidRPr="008D2C1D">
        <w:rPr>
          <w:rFonts w:ascii="Times New Roman" w:hAnsi="Times New Roman" w:cs="Times New Roman"/>
          <w:i/>
          <w:iCs/>
          <w:sz w:val="28"/>
          <w:szCs w:val="28"/>
        </w:rPr>
        <w:t>Зоны охраны объектов культурного наследия</w:t>
      </w:r>
    </w:p>
    <w:p w:rsidR="005C0788" w:rsidRPr="008D2C1D" w:rsidRDefault="005C0788" w:rsidP="005C0788">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Перечень объектов культурного наследия представлен в п. 1.5.2. </w:t>
      </w:r>
    </w:p>
    <w:p w:rsidR="005C0788" w:rsidRPr="008D2C1D" w:rsidRDefault="005C0788" w:rsidP="005C0788">
      <w:pPr>
        <w:spacing w:after="0" w:line="240" w:lineRule="auto"/>
        <w:ind w:firstLine="709"/>
        <w:jc w:val="both"/>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В соответствии с пунктом 4 статьи 99 Земельного кодекса Российской Федерации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w:t>
      </w:r>
    </w:p>
    <w:p w:rsidR="005C0788" w:rsidRPr="008D2C1D" w:rsidRDefault="005C0788" w:rsidP="005C0788">
      <w:pPr>
        <w:spacing w:after="0" w:line="240" w:lineRule="auto"/>
        <w:ind w:firstLine="709"/>
        <w:jc w:val="both"/>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5C0788" w:rsidRPr="008D2C1D" w:rsidRDefault="005C0788" w:rsidP="005C0788">
      <w:pPr>
        <w:spacing w:after="0" w:line="240" w:lineRule="auto"/>
        <w:ind w:firstLine="709"/>
        <w:jc w:val="both"/>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C0788" w:rsidRPr="008D2C1D" w:rsidRDefault="005C0788" w:rsidP="005C0788">
      <w:pPr>
        <w:spacing w:after="0" w:line="240" w:lineRule="auto"/>
        <w:ind w:firstLine="709"/>
        <w:jc w:val="both"/>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5C0788" w:rsidRPr="008D2C1D" w:rsidRDefault="005C0788" w:rsidP="005C0788">
      <w:pPr>
        <w:spacing w:after="0" w:line="240" w:lineRule="auto"/>
        <w:ind w:firstLine="709"/>
        <w:jc w:val="both"/>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 xml:space="preserve">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 </w:t>
      </w:r>
    </w:p>
    <w:p w:rsidR="005C0788" w:rsidRPr="008D2C1D" w:rsidRDefault="005C0788" w:rsidP="005C0788">
      <w:pPr>
        <w:spacing w:after="0" w:line="240" w:lineRule="auto"/>
        <w:ind w:firstLine="709"/>
        <w:jc w:val="both"/>
        <w:rPr>
          <w:rFonts w:ascii="Times New Roman" w:eastAsia="Times New Roman" w:hAnsi="Times New Roman" w:cs="Times New Roman"/>
          <w:sz w:val="28"/>
          <w:szCs w:val="28"/>
          <w:lang w:eastAsia="ru-RU"/>
        </w:rPr>
      </w:pPr>
      <w:r w:rsidRPr="008D2C1D">
        <w:rPr>
          <w:rFonts w:ascii="Times New Roman" w:eastAsia="Times New Roman" w:hAnsi="Times New Roman"/>
          <w:bCs/>
          <w:sz w:val="28"/>
          <w:szCs w:val="28"/>
        </w:rPr>
        <w:t>Режим использования земель и дополнительные ограничения в границах охранной зоны, в том числе единой охранной зоны:</w:t>
      </w:r>
    </w:p>
    <w:p w:rsidR="005C0788" w:rsidRPr="008D2C1D" w:rsidRDefault="005C0788" w:rsidP="00E86C6F">
      <w:pPr>
        <w:pStyle w:val="ConsPlusNormal"/>
        <w:numPr>
          <w:ilvl w:val="0"/>
          <w:numId w:val="85"/>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5C0788" w:rsidRPr="008D2C1D" w:rsidRDefault="005C0788" w:rsidP="00E86C6F">
      <w:pPr>
        <w:pStyle w:val="ConsPlusNormal"/>
        <w:numPr>
          <w:ilvl w:val="0"/>
          <w:numId w:val="85"/>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lastRenderedPageBreak/>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5C0788" w:rsidRPr="008D2C1D" w:rsidRDefault="005C0788" w:rsidP="00E86C6F">
      <w:pPr>
        <w:pStyle w:val="ConsPlusNormal"/>
        <w:numPr>
          <w:ilvl w:val="0"/>
          <w:numId w:val="85"/>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5C0788" w:rsidRPr="008D2C1D" w:rsidRDefault="005C0788" w:rsidP="00E86C6F">
      <w:pPr>
        <w:pStyle w:val="ConsPlusNormal"/>
        <w:numPr>
          <w:ilvl w:val="0"/>
          <w:numId w:val="85"/>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5C0788" w:rsidRPr="008D2C1D" w:rsidRDefault="005C0788" w:rsidP="00E86C6F">
      <w:pPr>
        <w:pStyle w:val="ConsPlusNormal"/>
        <w:numPr>
          <w:ilvl w:val="0"/>
          <w:numId w:val="85"/>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5C0788" w:rsidRPr="008D2C1D" w:rsidRDefault="005C0788" w:rsidP="00E86C6F">
      <w:pPr>
        <w:pStyle w:val="ConsPlusNormal"/>
        <w:numPr>
          <w:ilvl w:val="0"/>
          <w:numId w:val="85"/>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5C0788" w:rsidRPr="008D2C1D" w:rsidRDefault="005C0788" w:rsidP="00E86C6F">
      <w:pPr>
        <w:pStyle w:val="ConsPlusNormal"/>
        <w:numPr>
          <w:ilvl w:val="0"/>
          <w:numId w:val="85"/>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иные требования, необходимые для обеспечения сохранности объекта культурного наследия в его историческом и ландшафтном окружении.</w:t>
      </w:r>
    </w:p>
    <w:p w:rsidR="005C0788" w:rsidRPr="008D2C1D" w:rsidRDefault="005C0788" w:rsidP="005C0788">
      <w:pPr>
        <w:pStyle w:val="ConsPlusNormal"/>
        <w:suppressAutoHyphens w:val="0"/>
        <w:autoSpaceDN w:val="0"/>
        <w:adjustRightInd w:val="0"/>
        <w:ind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Режим использования земель и дополнительные ограничения в границах зоны регулирования застройки и хозяйственной деятельности, в том числе единой зоны регулирования застройки и хозяйственной деятельности:</w:t>
      </w:r>
    </w:p>
    <w:p w:rsidR="005C0788" w:rsidRPr="008D2C1D" w:rsidRDefault="005C0788" w:rsidP="00E86C6F">
      <w:pPr>
        <w:pStyle w:val="ConsPlusNormal"/>
        <w:numPr>
          <w:ilvl w:val="0"/>
          <w:numId w:val="86"/>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5C0788" w:rsidRPr="008D2C1D" w:rsidRDefault="005C0788" w:rsidP="00E86C6F">
      <w:pPr>
        <w:pStyle w:val="ConsPlusNormal"/>
        <w:numPr>
          <w:ilvl w:val="0"/>
          <w:numId w:val="86"/>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5C0788" w:rsidRPr="008D2C1D" w:rsidRDefault="005C0788" w:rsidP="00E86C6F">
      <w:pPr>
        <w:pStyle w:val="ConsPlusNormal"/>
        <w:numPr>
          <w:ilvl w:val="0"/>
          <w:numId w:val="86"/>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обеспечение визуального восприятия объекта культурного наследия в его историко-градостроительной и природной среде;</w:t>
      </w:r>
    </w:p>
    <w:p w:rsidR="005C0788" w:rsidRPr="008D2C1D" w:rsidRDefault="005C0788" w:rsidP="00E86C6F">
      <w:pPr>
        <w:pStyle w:val="ConsPlusNormal"/>
        <w:numPr>
          <w:ilvl w:val="0"/>
          <w:numId w:val="86"/>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5C0788" w:rsidRPr="008D2C1D" w:rsidRDefault="005C0788" w:rsidP="00E86C6F">
      <w:pPr>
        <w:pStyle w:val="ConsPlusNormal"/>
        <w:numPr>
          <w:ilvl w:val="0"/>
          <w:numId w:val="86"/>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5C0788" w:rsidRPr="008D2C1D" w:rsidRDefault="005C0788" w:rsidP="00E86C6F">
      <w:pPr>
        <w:pStyle w:val="ConsPlusNormal"/>
        <w:numPr>
          <w:ilvl w:val="0"/>
          <w:numId w:val="86"/>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lastRenderedPageBreak/>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5C0788" w:rsidRPr="008D2C1D" w:rsidRDefault="005C0788" w:rsidP="00E86C6F">
      <w:pPr>
        <w:pStyle w:val="ConsPlusNormal"/>
        <w:numPr>
          <w:ilvl w:val="0"/>
          <w:numId w:val="86"/>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иные требования, необходимые для обеспечения сохранности объекта культурного наследия в его историко-градостроительной и природной среде.</w:t>
      </w:r>
    </w:p>
    <w:p w:rsidR="005C0788" w:rsidRPr="008D2C1D" w:rsidRDefault="005C0788" w:rsidP="005C0788">
      <w:pPr>
        <w:pStyle w:val="ConsPlusNormal"/>
        <w:suppressAutoHyphens w:val="0"/>
        <w:autoSpaceDN w:val="0"/>
        <w:adjustRightInd w:val="0"/>
        <w:ind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Режим использования земель и дополнительные ограничения в границах зоны охраняемого природного ландшафта, в том числе единой зоны охраняемого природного ландшафта:</w:t>
      </w:r>
    </w:p>
    <w:p w:rsidR="005C0788" w:rsidRPr="008D2C1D" w:rsidRDefault="005C0788" w:rsidP="00E86C6F">
      <w:pPr>
        <w:pStyle w:val="ConsPlusNormal"/>
        <w:numPr>
          <w:ilvl w:val="0"/>
          <w:numId w:val="87"/>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5C0788" w:rsidRPr="008D2C1D" w:rsidRDefault="005C0788" w:rsidP="00E86C6F">
      <w:pPr>
        <w:pStyle w:val="ConsPlusNormal"/>
        <w:numPr>
          <w:ilvl w:val="0"/>
          <w:numId w:val="87"/>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5C0788" w:rsidRPr="008D2C1D" w:rsidRDefault="005C0788" w:rsidP="00E86C6F">
      <w:pPr>
        <w:pStyle w:val="ConsPlusNormal"/>
        <w:numPr>
          <w:ilvl w:val="0"/>
          <w:numId w:val="87"/>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5C0788" w:rsidRPr="008D2C1D" w:rsidRDefault="005C0788" w:rsidP="00E86C6F">
      <w:pPr>
        <w:pStyle w:val="ConsPlusNormal"/>
        <w:numPr>
          <w:ilvl w:val="0"/>
          <w:numId w:val="87"/>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5C0788" w:rsidRPr="008D2C1D" w:rsidRDefault="005C0788" w:rsidP="00E86C6F">
      <w:pPr>
        <w:pStyle w:val="ConsPlusNormal"/>
        <w:numPr>
          <w:ilvl w:val="0"/>
          <w:numId w:val="87"/>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иные требования, необходимые для сохранения и восстановления (регенерации) охраняемого природного ландшафта.</w:t>
      </w:r>
    </w:p>
    <w:p w:rsidR="005C0788" w:rsidRPr="008D2C1D" w:rsidRDefault="005C0788" w:rsidP="005C0788">
      <w:pPr>
        <w:pStyle w:val="ConsPlusNormal"/>
        <w:suppressAutoHyphens w:val="0"/>
        <w:autoSpaceDN w:val="0"/>
        <w:adjustRightInd w:val="0"/>
        <w:ind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Режим использования земель и дополнительные ограничения в границах территории объекта культурного наследия запрещается:</w:t>
      </w:r>
    </w:p>
    <w:p w:rsidR="005C0788" w:rsidRPr="008D2C1D" w:rsidRDefault="005C0788" w:rsidP="00E86C6F">
      <w:pPr>
        <w:pStyle w:val="ConsPlusNormal"/>
        <w:numPr>
          <w:ilvl w:val="0"/>
          <w:numId w:val="88"/>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w:t>
      </w:r>
    </w:p>
    <w:p w:rsidR="005C0788" w:rsidRPr="008D2C1D" w:rsidRDefault="005C0788" w:rsidP="00E86C6F">
      <w:pPr>
        <w:pStyle w:val="ConsPlusNormal"/>
        <w:numPr>
          <w:ilvl w:val="0"/>
          <w:numId w:val="88"/>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5C0788" w:rsidRPr="008D2C1D" w:rsidRDefault="005C0788" w:rsidP="005C0788">
      <w:pPr>
        <w:pStyle w:val="ConsPlusNormal"/>
        <w:suppressAutoHyphens w:val="0"/>
        <w:autoSpaceDN w:val="0"/>
        <w:adjustRightInd w:val="0"/>
        <w:ind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В границах территории объекта культурного наследия - достопримечательного места - разрешаются:</w:t>
      </w:r>
    </w:p>
    <w:p w:rsidR="005C0788" w:rsidRPr="008D2C1D" w:rsidRDefault="005C0788" w:rsidP="00E86C6F">
      <w:pPr>
        <w:pStyle w:val="ConsPlusNormal"/>
        <w:numPr>
          <w:ilvl w:val="0"/>
          <w:numId w:val="89"/>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 xml:space="preserve">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w:t>
      </w:r>
      <w:r w:rsidRPr="008D2C1D">
        <w:rPr>
          <w:rFonts w:ascii="Times New Roman" w:eastAsia="Times New Roman" w:hAnsi="Times New Roman"/>
          <w:bCs/>
          <w:color w:val="auto"/>
          <w:sz w:val="28"/>
          <w:szCs w:val="28"/>
        </w:rPr>
        <w:lastRenderedPageBreak/>
        <w:t>основаниями для включения его в Единый государственный реестр объектов культурного наследия (памятников истории и культуры) народов РФ и подлежащих обязательному сохранению;</w:t>
      </w:r>
    </w:p>
    <w:p w:rsidR="005C0788" w:rsidRPr="008D2C1D" w:rsidRDefault="005C0788" w:rsidP="00E86C6F">
      <w:pPr>
        <w:pStyle w:val="ConsPlusNormal"/>
        <w:numPr>
          <w:ilvl w:val="0"/>
          <w:numId w:val="89"/>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строительство объектов капитального строительства в целях воссоздания утраченной градостроительной среды;</w:t>
      </w:r>
    </w:p>
    <w:p w:rsidR="005C0788" w:rsidRPr="008D2C1D" w:rsidRDefault="005C0788" w:rsidP="00E86C6F">
      <w:pPr>
        <w:pStyle w:val="ConsPlusNormal"/>
        <w:numPr>
          <w:ilvl w:val="0"/>
          <w:numId w:val="89"/>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РФ и подлежащих обязательному сохранению.</w:t>
      </w:r>
    </w:p>
    <w:p w:rsidR="005C0788" w:rsidRPr="008D2C1D" w:rsidRDefault="005C0788" w:rsidP="005C0788">
      <w:pPr>
        <w:pStyle w:val="ConsPlusNormal"/>
        <w:suppressAutoHyphens w:val="0"/>
        <w:autoSpaceDN w:val="0"/>
        <w:adjustRightInd w:val="0"/>
        <w:ind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5C0788" w:rsidRPr="008D2C1D" w:rsidRDefault="005C0788" w:rsidP="005C0788">
      <w:pPr>
        <w:spacing w:after="0" w:line="240" w:lineRule="auto"/>
        <w:ind w:firstLine="709"/>
        <w:jc w:val="both"/>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 xml:space="preserve">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 </w:t>
      </w:r>
    </w:p>
    <w:p w:rsidR="005C0788" w:rsidRPr="008D2C1D" w:rsidRDefault="005C0788" w:rsidP="005C0788">
      <w:pPr>
        <w:pStyle w:val="ConsPlusTitle"/>
        <w:widowControl/>
        <w:ind w:firstLine="709"/>
        <w:jc w:val="both"/>
        <w:rPr>
          <w:rFonts w:ascii="Times New Roman" w:eastAsia="Times New Roman" w:hAnsi="Times New Roman" w:cs="Times New Roman"/>
          <w:b w:val="0"/>
          <w:bCs w:val="0"/>
          <w:sz w:val="28"/>
          <w:szCs w:val="28"/>
        </w:rPr>
      </w:pPr>
      <w:r w:rsidRPr="008D2C1D">
        <w:rPr>
          <w:rFonts w:ascii="Times New Roman" w:eastAsia="Times New Roman" w:hAnsi="Times New Roman" w:cs="Times New Roman"/>
          <w:b w:val="0"/>
          <w:bCs w:val="0"/>
          <w:sz w:val="28"/>
          <w:szCs w:val="28"/>
        </w:rPr>
        <w:t>Согласно п. 18 постановления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w:t>
      </w:r>
    </w:p>
    <w:p w:rsidR="005C0788" w:rsidRPr="008D2C1D" w:rsidRDefault="005C0788" w:rsidP="005C0788">
      <w:pPr>
        <w:spacing w:after="0" w:line="240" w:lineRule="auto"/>
        <w:ind w:firstLine="709"/>
        <w:jc w:val="both"/>
        <w:rPr>
          <w:rFonts w:ascii="Times New Roman" w:hAnsi="Times New Roman" w:cs="Times New Roman"/>
          <w:i/>
          <w:iCs/>
          <w:sz w:val="28"/>
          <w:szCs w:val="28"/>
        </w:rPr>
      </w:pPr>
    </w:p>
    <w:p w:rsidR="005C0788" w:rsidRPr="008D2C1D" w:rsidRDefault="005C0788" w:rsidP="005C0788">
      <w:pPr>
        <w:spacing w:after="0" w:line="240" w:lineRule="auto"/>
        <w:ind w:firstLine="709"/>
        <w:jc w:val="both"/>
        <w:rPr>
          <w:rFonts w:ascii="Times New Roman" w:hAnsi="Times New Roman" w:cs="Times New Roman"/>
          <w:i/>
          <w:iCs/>
          <w:sz w:val="28"/>
          <w:szCs w:val="28"/>
        </w:rPr>
      </w:pPr>
      <w:r w:rsidRPr="008D2C1D">
        <w:rPr>
          <w:rFonts w:ascii="Times New Roman" w:hAnsi="Times New Roman" w:cs="Times New Roman"/>
          <w:i/>
          <w:iCs/>
          <w:sz w:val="28"/>
          <w:szCs w:val="28"/>
        </w:rPr>
        <w:t>Защитные зоны объектов культурного наследия</w:t>
      </w:r>
    </w:p>
    <w:p w:rsidR="005C0788" w:rsidRPr="008D2C1D" w:rsidRDefault="005C0788" w:rsidP="005C0788">
      <w:pPr>
        <w:spacing w:after="0" w:line="240" w:lineRule="auto"/>
        <w:ind w:firstLine="709"/>
        <w:jc w:val="both"/>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lastRenderedPageBreak/>
        <w:t>Согласно ст. 34.1 Федерального Закона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5C0788" w:rsidRPr="008D2C1D" w:rsidRDefault="005C0788" w:rsidP="005C0788">
      <w:pPr>
        <w:shd w:val="clear" w:color="auto" w:fill="FFFFFF"/>
        <w:spacing w:after="0" w:line="240" w:lineRule="auto"/>
        <w:ind w:firstLine="547"/>
        <w:jc w:val="both"/>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5C0788" w:rsidRPr="008D2C1D" w:rsidRDefault="005C0788" w:rsidP="005C0788">
      <w:pPr>
        <w:shd w:val="clear" w:color="auto" w:fill="FFFFFF"/>
        <w:spacing w:after="0" w:line="240" w:lineRule="auto"/>
        <w:ind w:firstLine="547"/>
        <w:jc w:val="both"/>
        <w:rPr>
          <w:rFonts w:ascii="Times New Roman" w:eastAsia="Times New Roman" w:hAnsi="Times New Roman" w:cs="Times New Roman"/>
          <w:sz w:val="28"/>
          <w:szCs w:val="28"/>
          <w:lang w:eastAsia="ru-RU"/>
        </w:rPr>
      </w:pPr>
      <w:bookmarkStart w:id="116" w:name="dst100020"/>
      <w:bookmarkEnd w:id="116"/>
      <w:r w:rsidRPr="008D2C1D">
        <w:rPr>
          <w:rFonts w:ascii="Times New Roman" w:eastAsia="Times New Roman" w:hAnsi="Times New Roman" w:cs="Times New Roman"/>
          <w:sz w:val="28"/>
          <w:szCs w:val="28"/>
          <w:lang w:eastAsia="ru-RU"/>
        </w:rPr>
        <w:t>Границы защитной зоны объекта культурного наследия устанавливаются:</w:t>
      </w:r>
    </w:p>
    <w:p w:rsidR="005C0788" w:rsidRPr="008D2C1D" w:rsidRDefault="005C0788" w:rsidP="005C0788">
      <w:pPr>
        <w:shd w:val="clear" w:color="auto" w:fill="FFFFFF"/>
        <w:spacing w:after="0" w:line="240" w:lineRule="auto"/>
        <w:ind w:firstLine="547"/>
        <w:jc w:val="both"/>
        <w:rPr>
          <w:rFonts w:ascii="Times New Roman" w:eastAsia="Times New Roman" w:hAnsi="Times New Roman" w:cs="Times New Roman"/>
          <w:sz w:val="28"/>
          <w:szCs w:val="28"/>
          <w:lang w:eastAsia="ru-RU"/>
        </w:rPr>
      </w:pPr>
      <w:bookmarkStart w:id="117" w:name="dst100021"/>
      <w:bookmarkEnd w:id="117"/>
      <w:r w:rsidRPr="008D2C1D">
        <w:rPr>
          <w:rFonts w:ascii="Times New Roman" w:eastAsia="Times New Roman" w:hAnsi="Times New Roman" w:cs="Times New Roman"/>
          <w:sz w:val="28"/>
          <w:szCs w:val="28"/>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5C0788" w:rsidRPr="008D2C1D" w:rsidRDefault="005C0788" w:rsidP="005C0788">
      <w:pPr>
        <w:shd w:val="clear" w:color="auto" w:fill="FFFFFF"/>
        <w:spacing w:after="0" w:line="240" w:lineRule="auto"/>
        <w:ind w:firstLine="547"/>
        <w:jc w:val="both"/>
        <w:rPr>
          <w:rFonts w:ascii="Times New Roman" w:eastAsia="Times New Roman" w:hAnsi="Times New Roman" w:cs="Times New Roman"/>
          <w:sz w:val="28"/>
          <w:szCs w:val="28"/>
          <w:lang w:eastAsia="ru-RU"/>
        </w:rPr>
      </w:pPr>
      <w:bookmarkStart w:id="118" w:name="dst100022"/>
      <w:bookmarkEnd w:id="118"/>
      <w:r w:rsidRPr="008D2C1D">
        <w:rPr>
          <w:rFonts w:ascii="Times New Roman" w:eastAsia="Times New Roman" w:hAnsi="Times New Roman" w:cs="Times New Roman"/>
          <w:sz w:val="28"/>
          <w:szCs w:val="28"/>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5C0788" w:rsidRPr="008D2C1D" w:rsidRDefault="005C0788" w:rsidP="005C0788">
      <w:pPr>
        <w:shd w:val="clear" w:color="auto" w:fill="FFFFFF"/>
        <w:spacing w:after="0" w:line="240" w:lineRule="auto"/>
        <w:ind w:firstLine="547"/>
        <w:jc w:val="both"/>
        <w:rPr>
          <w:rFonts w:ascii="Times New Roman" w:eastAsia="Times New Roman" w:hAnsi="Times New Roman" w:cs="Times New Roman"/>
          <w:sz w:val="28"/>
          <w:szCs w:val="28"/>
          <w:lang w:eastAsia="ru-RU"/>
        </w:rPr>
      </w:pPr>
      <w:bookmarkStart w:id="119" w:name="dst100023"/>
      <w:bookmarkEnd w:id="119"/>
      <w:r w:rsidRPr="008D2C1D">
        <w:rPr>
          <w:rFonts w:ascii="Times New Roman" w:eastAsia="Times New Roman" w:hAnsi="Times New Roman" w:cs="Times New Roman"/>
          <w:sz w:val="28"/>
          <w:szCs w:val="28"/>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5C0788" w:rsidRPr="008D2C1D" w:rsidRDefault="005C0788" w:rsidP="005C0788">
      <w:pPr>
        <w:pStyle w:val="ConsPlusTitle"/>
        <w:widowControl/>
        <w:ind w:firstLine="709"/>
        <w:jc w:val="both"/>
        <w:rPr>
          <w:rFonts w:ascii="Times New Roman" w:eastAsia="Times New Roman" w:hAnsi="Times New Roman" w:cs="Times New Roman"/>
          <w:b w:val="0"/>
          <w:bCs w:val="0"/>
          <w:sz w:val="28"/>
          <w:szCs w:val="28"/>
        </w:rPr>
      </w:pPr>
      <w:r w:rsidRPr="008D2C1D">
        <w:rPr>
          <w:rFonts w:ascii="Times New Roman" w:eastAsia="Times New Roman" w:hAnsi="Times New Roman" w:cs="Times New Roman"/>
          <w:b w:val="0"/>
          <w:bCs w:val="0"/>
          <w:sz w:val="28"/>
          <w:szCs w:val="28"/>
        </w:rPr>
        <w:t xml:space="preserve">Согласно п. 18 постановления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w:t>
      </w:r>
      <w:r w:rsidRPr="008D2C1D">
        <w:rPr>
          <w:rFonts w:ascii="Times New Roman" w:eastAsia="Times New Roman" w:hAnsi="Times New Roman" w:cs="Times New Roman"/>
          <w:b w:val="0"/>
          <w:bCs w:val="0"/>
          <w:sz w:val="28"/>
          <w:szCs w:val="28"/>
        </w:rPr>
        <w:lastRenderedPageBreak/>
        <w:t>планировке территории (в случае необходимости в указанные документы вносятся изменения в установленном порядке).</w:t>
      </w:r>
    </w:p>
    <w:p w:rsidR="005C0788" w:rsidRPr="008D2C1D" w:rsidRDefault="005C0788" w:rsidP="009873F1">
      <w:pPr>
        <w:spacing w:after="0" w:line="240" w:lineRule="auto"/>
        <w:ind w:firstLine="709"/>
        <w:jc w:val="both"/>
        <w:rPr>
          <w:rFonts w:ascii="Times New Roman" w:hAnsi="Times New Roman" w:cs="Times New Roman"/>
          <w:iCs/>
          <w:sz w:val="28"/>
          <w:szCs w:val="28"/>
        </w:rPr>
      </w:pPr>
    </w:p>
    <w:p w:rsidR="008F2920" w:rsidRPr="008D2C1D" w:rsidRDefault="008F2920" w:rsidP="009873F1">
      <w:pPr>
        <w:tabs>
          <w:tab w:val="left" w:pos="1134"/>
        </w:tabs>
        <w:autoSpaceDE w:val="0"/>
        <w:autoSpaceDN w:val="0"/>
        <w:adjustRightInd w:val="0"/>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Охранные зоны объектов электроэнергетики (объектов электросетевого хозяйства и объектов по производству электрической энергии)</w:t>
      </w:r>
    </w:p>
    <w:p w:rsidR="008F2920" w:rsidRPr="008D2C1D" w:rsidRDefault="008F2920" w:rsidP="009873F1">
      <w:pPr>
        <w:pStyle w:val="af0"/>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Перечень линий электропередач различного напряжения, а также электроподстанции и их мощность представлены в п.п. 1.8.5. «Электроснабжение».</w:t>
      </w:r>
    </w:p>
    <w:p w:rsidR="005C0788" w:rsidRPr="008D2C1D" w:rsidRDefault="005C0788" w:rsidP="005C0788">
      <w:pPr>
        <w:pStyle w:val="ConsPlusTitle"/>
        <w:widowControl/>
        <w:ind w:firstLine="709"/>
        <w:jc w:val="both"/>
        <w:rPr>
          <w:rFonts w:ascii="Times New Roman" w:eastAsia="Times New Roman" w:hAnsi="Times New Roman" w:cs="Times New Roman"/>
          <w:b w:val="0"/>
          <w:bCs w:val="0"/>
          <w:sz w:val="28"/>
          <w:szCs w:val="28"/>
        </w:rPr>
      </w:pPr>
      <w:r w:rsidRPr="008D2C1D">
        <w:rPr>
          <w:rFonts w:ascii="Times New Roman" w:eastAsia="Times New Roman" w:hAnsi="Times New Roman" w:cs="Times New Roman"/>
          <w:b w:val="0"/>
          <w:bCs w:val="0"/>
          <w:sz w:val="28"/>
          <w:szCs w:val="28"/>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26"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8D2C1D">
          <w:rPr>
            <w:rFonts w:ascii="Times New Roman" w:eastAsia="Times New Roman" w:hAnsi="Times New Roman" w:cs="Times New Roman"/>
            <w:b w:val="0"/>
            <w:bCs w:val="0"/>
            <w:sz w:val="28"/>
            <w:szCs w:val="28"/>
          </w:rPr>
          <w:t>Постановления</w:t>
        </w:r>
      </w:hyperlink>
      <w:r w:rsidRPr="008D2C1D">
        <w:rPr>
          <w:rFonts w:ascii="Times New Roman" w:eastAsia="Times New Roman" w:hAnsi="Times New Roman" w:cs="Times New Roman"/>
          <w:b w:val="0"/>
          <w:bCs w:val="0"/>
          <w:sz w:val="28"/>
          <w:szCs w:val="28"/>
        </w:rPr>
        <w:t xml:space="preserve"> Правительства Российской Федерации от 24 февраля 2009 года № 160 </w:t>
      </w:r>
      <w:r w:rsidR="00EF61CC">
        <w:rPr>
          <w:rFonts w:ascii="Times New Roman" w:eastAsia="Times New Roman" w:hAnsi="Times New Roman" w:cs="Times New Roman"/>
          <w:b w:val="0"/>
          <w:bCs w:val="0"/>
          <w:sz w:val="28"/>
          <w:szCs w:val="28"/>
        </w:rPr>
        <w:t>«</w:t>
      </w:r>
      <w:r w:rsidRPr="008D2C1D">
        <w:rPr>
          <w:rFonts w:ascii="Times New Roman" w:eastAsia="Times New Roman" w:hAnsi="Times New Roman" w:cs="Times New Roman"/>
          <w:b w:val="0"/>
          <w:bCs w:val="0"/>
          <w:sz w:val="28"/>
          <w:szCs w:val="28"/>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EF61CC">
        <w:rPr>
          <w:rFonts w:ascii="Times New Roman" w:eastAsia="Times New Roman" w:hAnsi="Times New Roman" w:cs="Times New Roman"/>
          <w:b w:val="0"/>
          <w:bCs w:val="0"/>
          <w:sz w:val="28"/>
          <w:szCs w:val="28"/>
        </w:rPr>
        <w:t>»</w:t>
      </w:r>
      <w:r w:rsidRPr="008D2C1D">
        <w:rPr>
          <w:rFonts w:ascii="Times New Roman" w:eastAsia="Times New Roman" w:hAnsi="Times New Roman" w:cs="Times New Roman"/>
          <w:b w:val="0"/>
          <w:bCs w:val="0"/>
          <w:sz w:val="28"/>
          <w:szCs w:val="28"/>
        </w:rPr>
        <w:t xml:space="preserve"> (вместе с </w:t>
      </w:r>
      <w:r w:rsidR="00EF61CC">
        <w:rPr>
          <w:rFonts w:ascii="Times New Roman" w:eastAsia="Times New Roman" w:hAnsi="Times New Roman" w:cs="Times New Roman"/>
          <w:b w:val="0"/>
          <w:bCs w:val="0"/>
          <w:sz w:val="28"/>
          <w:szCs w:val="28"/>
        </w:rPr>
        <w:t>«</w:t>
      </w:r>
      <w:r w:rsidRPr="008D2C1D">
        <w:rPr>
          <w:rFonts w:ascii="Times New Roman" w:eastAsia="Times New Roman" w:hAnsi="Times New Roman" w:cs="Times New Roman"/>
          <w:b w:val="0"/>
          <w:bCs w:val="0"/>
          <w:sz w:val="28"/>
          <w:szCs w:val="28"/>
        </w:rPr>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EF61CC">
        <w:rPr>
          <w:rFonts w:ascii="Times New Roman" w:eastAsia="Times New Roman" w:hAnsi="Times New Roman" w:cs="Times New Roman"/>
          <w:b w:val="0"/>
          <w:bCs w:val="0"/>
          <w:sz w:val="28"/>
          <w:szCs w:val="28"/>
        </w:rPr>
        <w:t>»</w:t>
      </w:r>
      <w:r w:rsidRPr="008D2C1D">
        <w:rPr>
          <w:rFonts w:ascii="Times New Roman" w:eastAsia="Times New Roman" w:hAnsi="Times New Roman" w:cs="Times New Roman"/>
          <w:b w:val="0"/>
          <w:bCs w:val="0"/>
          <w:sz w:val="28"/>
          <w:szCs w:val="28"/>
        </w:rPr>
        <w:t>).</w:t>
      </w:r>
    </w:p>
    <w:p w:rsidR="005C0788" w:rsidRPr="008D2C1D" w:rsidRDefault="005C0788" w:rsidP="005C0788">
      <w:pPr>
        <w:pStyle w:val="ConsPlusTitle"/>
        <w:widowControl/>
        <w:ind w:firstLine="709"/>
        <w:jc w:val="both"/>
        <w:rPr>
          <w:rFonts w:ascii="Times New Roman" w:eastAsia="Times New Roman" w:hAnsi="Times New Roman" w:cs="Times New Roman"/>
          <w:b w:val="0"/>
          <w:bCs w:val="0"/>
          <w:sz w:val="28"/>
          <w:szCs w:val="28"/>
        </w:rPr>
      </w:pPr>
      <w:r w:rsidRPr="008D2C1D">
        <w:rPr>
          <w:rFonts w:ascii="Times New Roman" w:eastAsia="Times New Roman" w:hAnsi="Times New Roman" w:cs="Times New Roman"/>
          <w:b w:val="0"/>
          <w:bCs w:val="0"/>
          <w:sz w:val="28"/>
          <w:szCs w:val="28"/>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5C0788" w:rsidRPr="008D2C1D" w:rsidRDefault="005C0788" w:rsidP="005C0788">
      <w:pPr>
        <w:pStyle w:val="ConsPlusTitle"/>
        <w:widowControl/>
        <w:ind w:firstLine="709"/>
        <w:jc w:val="both"/>
        <w:rPr>
          <w:rFonts w:ascii="Times New Roman" w:eastAsia="Times New Roman" w:hAnsi="Times New Roman" w:cs="Times New Roman"/>
          <w:b w:val="0"/>
          <w:bCs w:val="0"/>
          <w:sz w:val="28"/>
          <w:szCs w:val="28"/>
        </w:rPr>
      </w:pPr>
      <w:r w:rsidRPr="008D2C1D">
        <w:rPr>
          <w:rFonts w:ascii="Times New Roman" w:eastAsia="Times New Roman" w:hAnsi="Times New Roman" w:cs="Times New Roman"/>
          <w:b w:val="0"/>
          <w:bCs w:val="0"/>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C0788" w:rsidRPr="008D2C1D" w:rsidRDefault="005C0788" w:rsidP="00E86C6F">
      <w:pPr>
        <w:pStyle w:val="af0"/>
        <w:numPr>
          <w:ilvl w:val="0"/>
          <w:numId w:val="90"/>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C0788" w:rsidRPr="008D2C1D" w:rsidRDefault="005C0788" w:rsidP="00E86C6F">
      <w:pPr>
        <w:pStyle w:val="af0"/>
        <w:numPr>
          <w:ilvl w:val="0"/>
          <w:numId w:val="90"/>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C0788" w:rsidRPr="008D2C1D" w:rsidRDefault="005C0788" w:rsidP="00E86C6F">
      <w:pPr>
        <w:pStyle w:val="af0"/>
        <w:numPr>
          <w:ilvl w:val="0"/>
          <w:numId w:val="90"/>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C0788" w:rsidRPr="008D2C1D" w:rsidRDefault="005C0788" w:rsidP="00E86C6F">
      <w:pPr>
        <w:pStyle w:val="af0"/>
        <w:numPr>
          <w:ilvl w:val="0"/>
          <w:numId w:val="90"/>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размещать свалки;</w:t>
      </w:r>
    </w:p>
    <w:p w:rsidR="005C0788" w:rsidRPr="008D2C1D" w:rsidRDefault="005C0788" w:rsidP="00E86C6F">
      <w:pPr>
        <w:pStyle w:val="af0"/>
        <w:numPr>
          <w:ilvl w:val="0"/>
          <w:numId w:val="90"/>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5C0788" w:rsidRPr="008D2C1D" w:rsidRDefault="005C0788" w:rsidP="005C0788">
      <w:pPr>
        <w:pStyle w:val="af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bCs/>
          <w:sz w:val="28"/>
          <w:szCs w:val="28"/>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5C0788" w:rsidRPr="008D2C1D" w:rsidRDefault="005C0788" w:rsidP="00E86C6F">
      <w:pPr>
        <w:pStyle w:val="af0"/>
        <w:numPr>
          <w:ilvl w:val="0"/>
          <w:numId w:val="91"/>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5C0788" w:rsidRPr="008D2C1D" w:rsidRDefault="005C0788" w:rsidP="00E86C6F">
      <w:pPr>
        <w:pStyle w:val="af0"/>
        <w:numPr>
          <w:ilvl w:val="0"/>
          <w:numId w:val="91"/>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C0788" w:rsidRPr="008D2C1D" w:rsidRDefault="005C0788" w:rsidP="00E86C6F">
      <w:pPr>
        <w:pStyle w:val="af0"/>
        <w:numPr>
          <w:ilvl w:val="0"/>
          <w:numId w:val="91"/>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C0788" w:rsidRPr="008D2C1D" w:rsidRDefault="005C0788" w:rsidP="00E86C6F">
      <w:pPr>
        <w:pStyle w:val="af0"/>
        <w:numPr>
          <w:ilvl w:val="0"/>
          <w:numId w:val="91"/>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5C0788" w:rsidRPr="008D2C1D" w:rsidRDefault="005C0788" w:rsidP="00E86C6F">
      <w:pPr>
        <w:pStyle w:val="af0"/>
        <w:numPr>
          <w:ilvl w:val="0"/>
          <w:numId w:val="91"/>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осуществлять проход судов с поднятыми стрелами кранов и других механизмов (в охранных зонах воздушных линий электропередачи).</w:t>
      </w:r>
    </w:p>
    <w:p w:rsidR="005C0788" w:rsidRPr="008D2C1D" w:rsidRDefault="005C0788" w:rsidP="005C0788">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bCs/>
          <w:sz w:val="28"/>
          <w:szCs w:val="28"/>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5C0788" w:rsidRPr="008D2C1D" w:rsidRDefault="005C0788" w:rsidP="00E86C6F">
      <w:pPr>
        <w:pStyle w:val="af0"/>
        <w:numPr>
          <w:ilvl w:val="0"/>
          <w:numId w:val="92"/>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rsidR="005C0788" w:rsidRPr="008D2C1D" w:rsidRDefault="005C0788" w:rsidP="00E86C6F">
      <w:pPr>
        <w:pStyle w:val="af0"/>
        <w:numPr>
          <w:ilvl w:val="0"/>
          <w:numId w:val="92"/>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5C0788" w:rsidRPr="008D2C1D" w:rsidRDefault="005C0788" w:rsidP="00E86C6F">
      <w:pPr>
        <w:pStyle w:val="af0"/>
        <w:numPr>
          <w:ilvl w:val="0"/>
          <w:numId w:val="92"/>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5C0788" w:rsidRPr="008D2C1D" w:rsidRDefault="005C0788" w:rsidP="005C0788">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18 ноября 2013 года № 1033 </w:t>
      </w:r>
      <w:r w:rsidR="00EF61CC">
        <w:rPr>
          <w:rFonts w:ascii="Times New Roman" w:hAnsi="Times New Roman" w:cs="Times New Roman"/>
          <w:sz w:val="28"/>
          <w:szCs w:val="28"/>
        </w:rPr>
        <w:t>«</w:t>
      </w:r>
      <w:r w:rsidRPr="008D2C1D">
        <w:rPr>
          <w:rFonts w:ascii="Times New Roman" w:hAnsi="Times New Roman" w:cs="Times New Roman"/>
          <w:sz w:val="28"/>
          <w:szCs w:val="28"/>
        </w:rPr>
        <w:t xml:space="preserve">О порядке установления охранных зон объектов по производству </w:t>
      </w:r>
      <w:r w:rsidRPr="008D2C1D">
        <w:rPr>
          <w:rFonts w:ascii="Times New Roman" w:hAnsi="Times New Roman" w:cs="Times New Roman"/>
          <w:sz w:val="28"/>
          <w:szCs w:val="28"/>
        </w:rPr>
        <w:lastRenderedPageBreak/>
        <w:t>электрической энергии и особых условий использования земельных участков, расположенных в границах таких зон</w:t>
      </w:r>
      <w:r w:rsidR="00EF61CC">
        <w:rPr>
          <w:rFonts w:ascii="Times New Roman" w:hAnsi="Times New Roman" w:cs="Times New Roman"/>
          <w:sz w:val="28"/>
          <w:szCs w:val="28"/>
        </w:rPr>
        <w:t>»</w:t>
      </w:r>
      <w:r w:rsidRPr="008D2C1D">
        <w:rPr>
          <w:rFonts w:ascii="Times New Roman" w:hAnsi="Times New Roman" w:cs="Times New Roman"/>
          <w:sz w:val="28"/>
          <w:szCs w:val="28"/>
        </w:rPr>
        <w:t xml:space="preserve"> (вместе с </w:t>
      </w:r>
      <w:r w:rsidR="00EF61CC">
        <w:rPr>
          <w:rFonts w:ascii="Times New Roman" w:hAnsi="Times New Roman" w:cs="Times New Roman"/>
          <w:sz w:val="28"/>
          <w:szCs w:val="28"/>
        </w:rPr>
        <w:t>«</w:t>
      </w:r>
      <w:r w:rsidRPr="008D2C1D">
        <w:rPr>
          <w:rFonts w:ascii="Times New Roman" w:hAnsi="Times New Roman" w:cs="Times New Roman"/>
          <w:sz w:val="28"/>
          <w:szCs w:val="28"/>
        </w:rPr>
        <w: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EF61CC">
        <w:rPr>
          <w:rFonts w:ascii="Times New Roman" w:hAnsi="Times New Roman" w:cs="Times New Roman"/>
          <w:sz w:val="28"/>
          <w:szCs w:val="28"/>
        </w:rPr>
        <w:t>»</w:t>
      </w:r>
      <w:r w:rsidRPr="008D2C1D">
        <w:rPr>
          <w:rFonts w:ascii="Times New Roman" w:hAnsi="Times New Roman" w:cs="Times New Roman"/>
          <w:sz w:val="28"/>
          <w:szCs w:val="28"/>
        </w:rPr>
        <w:t xml:space="preserve">).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03 августа 2018 года № 342-ФЗ </w:t>
      </w:r>
      <w:r w:rsidR="00EF61CC">
        <w:rPr>
          <w:rFonts w:ascii="Times New Roman" w:hAnsi="Times New Roman" w:cs="Times New Roman"/>
          <w:sz w:val="28"/>
          <w:szCs w:val="28"/>
        </w:rPr>
        <w:t>«</w:t>
      </w:r>
      <w:r w:rsidRPr="008D2C1D">
        <w:rPr>
          <w:rFonts w:ascii="Times New Roman" w:hAnsi="Times New Roman" w:cs="Times New Roman"/>
          <w:sz w:val="28"/>
          <w:szCs w:val="28"/>
        </w:rPr>
        <w:t>О внесении изменений в Градостроительный кодекс Российской Федерации и отдельные законодательные акты Российской Федерации</w:t>
      </w:r>
      <w:r w:rsidR="00EF61CC">
        <w:rPr>
          <w:rFonts w:ascii="Times New Roman" w:hAnsi="Times New Roman" w:cs="Times New Roman"/>
          <w:sz w:val="28"/>
          <w:szCs w:val="28"/>
        </w:rPr>
        <w:t>»</w:t>
      </w:r>
      <w:r w:rsidRPr="008D2C1D">
        <w:rPr>
          <w:rFonts w:ascii="Times New Roman" w:hAnsi="Times New Roman" w:cs="Times New Roman"/>
          <w:sz w:val="28"/>
          <w:szCs w:val="28"/>
        </w:rPr>
        <w:t>.</w:t>
      </w:r>
    </w:p>
    <w:p w:rsidR="005C0788" w:rsidRPr="008D2C1D" w:rsidRDefault="005C0788" w:rsidP="005C0788">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 охранных зонах запрещается:</w:t>
      </w:r>
    </w:p>
    <w:p w:rsidR="005C0788" w:rsidRPr="008D2C1D" w:rsidRDefault="005C0788" w:rsidP="00E86C6F">
      <w:pPr>
        <w:pStyle w:val="af0"/>
        <w:numPr>
          <w:ilvl w:val="0"/>
          <w:numId w:val="93"/>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убирать, перемещать, засыпать и повреждать предупреждающие знаки;</w:t>
      </w:r>
    </w:p>
    <w:p w:rsidR="005C0788" w:rsidRPr="008D2C1D" w:rsidRDefault="005C0788" w:rsidP="00E86C6F">
      <w:pPr>
        <w:pStyle w:val="af0"/>
        <w:numPr>
          <w:ilvl w:val="0"/>
          <w:numId w:val="93"/>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5C0788" w:rsidRPr="008D2C1D" w:rsidRDefault="005C0788" w:rsidP="00E86C6F">
      <w:pPr>
        <w:pStyle w:val="af0"/>
        <w:numPr>
          <w:ilvl w:val="0"/>
          <w:numId w:val="93"/>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производить сброс и слив едких и коррозионных веществ, в том числе растворов кислот, щелочей и солей, а также горюче-смазочных материалов;</w:t>
      </w:r>
    </w:p>
    <w:p w:rsidR="005C0788" w:rsidRPr="008D2C1D" w:rsidRDefault="005C0788" w:rsidP="00E86C6F">
      <w:pPr>
        <w:pStyle w:val="af0"/>
        <w:numPr>
          <w:ilvl w:val="0"/>
          <w:numId w:val="93"/>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разводить огонь и размещать какие-либо открытые или закрытые источники огня;</w:t>
      </w:r>
    </w:p>
    <w:p w:rsidR="005C0788" w:rsidRPr="008D2C1D" w:rsidRDefault="005C0788" w:rsidP="00E86C6F">
      <w:pPr>
        <w:pStyle w:val="af0"/>
        <w:numPr>
          <w:ilvl w:val="0"/>
          <w:numId w:val="93"/>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5C0788" w:rsidRPr="008D2C1D" w:rsidRDefault="005C0788" w:rsidP="00E86C6F">
      <w:pPr>
        <w:pStyle w:val="af0"/>
        <w:numPr>
          <w:ilvl w:val="0"/>
          <w:numId w:val="93"/>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производить работы ударными механизмами, сбрасывать тяжести массой свыше 5 тонн;</w:t>
      </w:r>
    </w:p>
    <w:p w:rsidR="005C0788" w:rsidRPr="008D2C1D" w:rsidRDefault="005C0788" w:rsidP="00E86C6F">
      <w:pPr>
        <w:pStyle w:val="af0"/>
        <w:numPr>
          <w:ilvl w:val="0"/>
          <w:numId w:val="93"/>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складировать любые материалы, в том числе взрывоопасные, пожароопасные и горюче-смазочные.</w:t>
      </w:r>
    </w:p>
    <w:p w:rsidR="005C0788" w:rsidRPr="008D2C1D" w:rsidRDefault="005C0788" w:rsidP="005C0788">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 пределах охранных зон без письменного согласования владельцев объектов юридическим и физическим лицам запрещается:</w:t>
      </w:r>
    </w:p>
    <w:p w:rsidR="005C0788" w:rsidRPr="008D2C1D" w:rsidRDefault="005C0788" w:rsidP="00E86C6F">
      <w:pPr>
        <w:pStyle w:val="af0"/>
        <w:numPr>
          <w:ilvl w:val="0"/>
          <w:numId w:val="94"/>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5C0788" w:rsidRPr="008D2C1D" w:rsidRDefault="005C0788" w:rsidP="00E86C6F">
      <w:pPr>
        <w:pStyle w:val="af0"/>
        <w:numPr>
          <w:ilvl w:val="0"/>
          <w:numId w:val="94"/>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проводить любые мероприятия, связанные с пребыванием людей, не занятых выполнением работ, разрешенных в установленном порядке;</w:t>
      </w:r>
    </w:p>
    <w:p w:rsidR="005C0788" w:rsidRPr="008D2C1D" w:rsidRDefault="005C0788" w:rsidP="00E86C6F">
      <w:pPr>
        <w:pStyle w:val="af0"/>
        <w:numPr>
          <w:ilvl w:val="0"/>
          <w:numId w:val="94"/>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осуществлять горные, взрывные, мелиоративные работы, в том числе связанные с временным затоплением земель.</w:t>
      </w:r>
    </w:p>
    <w:p w:rsidR="008F2920" w:rsidRPr="008D2C1D" w:rsidRDefault="008F2920" w:rsidP="009873F1">
      <w:pPr>
        <w:spacing w:after="0" w:line="240" w:lineRule="auto"/>
        <w:ind w:firstLine="709"/>
        <w:jc w:val="both"/>
        <w:rPr>
          <w:rFonts w:ascii="Times New Roman" w:hAnsi="Times New Roman" w:cs="Times New Roman"/>
          <w:iCs/>
          <w:sz w:val="28"/>
          <w:szCs w:val="28"/>
          <w:u w:val="single"/>
        </w:rPr>
      </w:pPr>
    </w:p>
    <w:p w:rsidR="008F2920" w:rsidRPr="008D2C1D" w:rsidRDefault="008F2920" w:rsidP="009873F1">
      <w:pPr>
        <w:autoSpaceDE w:val="0"/>
        <w:autoSpaceDN w:val="0"/>
        <w:adjustRightInd w:val="0"/>
        <w:spacing w:after="0" w:line="240" w:lineRule="auto"/>
        <w:ind w:firstLine="709"/>
        <w:jc w:val="both"/>
        <w:rPr>
          <w:rFonts w:ascii="Times New Roman" w:hAnsi="Times New Roman" w:cs="Times New Roman"/>
          <w:i/>
          <w:iCs/>
          <w:sz w:val="28"/>
          <w:szCs w:val="28"/>
        </w:rPr>
      </w:pPr>
      <w:r w:rsidRPr="008D2C1D">
        <w:rPr>
          <w:rFonts w:ascii="Times New Roman" w:hAnsi="Times New Roman" w:cs="Times New Roman"/>
          <w:i/>
          <w:iCs/>
          <w:sz w:val="28"/>
          <w:szCs w:val="28"/>
        </w:rPr>
        <w:t xml:space="preserve">Придорожные полосы автомобильных дорог </w:t>
      </w:r>
    </w:p>
    <w:p w:rsidR="008F2920" w:rsidRPr="008D2C1D" w:rsidRDefault="008F2920" w:rsidP="009873F1">
      <w:pPr>
        <w:tabs>
          <w:tab w:val="left" w:pos="1134"/>
        </w:tabs>
        <w:spacing w:after="0" w:line="240" w:lineRule="auto"/>
        <w:ind w:firstLine="709"/>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 xml:space="preserve">По территории Белоярского сельского поселения проходят автомобильные дороги общего пользования регионального и межмуниципального значения: </w:t>
      </w:r>
      <w:r w:rsidRPr="008D2C1D">
        <w:rPr>
          <w:rFonts w:ascii="Times New Roman" w:eastAsia="Times New Roman" w:hAnsi="Times New Roman" w:cs="Times New Roman"/>
          <w:sz w:val="28"/>
          <w:szCs w:val="28"/>
          <w:lang w:eastAsia="ru-RU"/>
        </w:rPr>
        <w:t>Чердаклы-Новый Белый Яр-Вислая Дубрава, Новый Белый Яр-Старый Белый Яр-дом отдыха им. Воровского.</w:t>
      </w:r>
      <w:r w:rsidRPr="008D2C1D">
        <w:rPr>
          <w:rFonts w:ascii="Times New Roman" w:eastAsia="Times New Roman" w:hAnsi="Times New Roman" w:cs="Times New Roman"/>
          <w:sz w:val="28"/>
          <w:szCs w:val="28"/>
        </w:rPr>
        <w:t xml:space="preserve"> Перечень и характеристика автомобильных дорог представлен в п. 1.7.1.</w:t>
      </w:r>
    </w:p>
    <w:p w:rsidR="005C0788" w:rsidRPr="008D2C1D" w:rsidRDefault="005C0788" w:rsidP="005C0788">
      <w:pPr>
        <w:tabs>
          <w:tab w:val="left" w:pos="1134"/>
        </w:tabs>
        <w:spacing w:after="0" w:line="240" w:lineRule="auto"/>
        <w:ind w:firstLine="709"/>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lastRenderedPageBreak/>
        <w:t>Согласно статье 26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r w:rsidRPr="008D2C1D">
        <w:rPr>
          <w:rFonts w:ascii="Times New Roman" w:hAnsi="Times New Roman" w:cs="Times New Roman"/>
          <w:bCs/>
          <w:sz w:val="28"/>
          <w:szCs w:val="28"/>
        </w:rPr>
        <w:t xml:space="preserve">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C0788" w:rsidRPr="008D2C1D" w:rsidRDefault="005C0788" w:rsidP="00E86C6F">
      <w:pPr>
        <w:pStyle w:val="af0"/>
        <w:numPr>
          <w:ilvl w:val="0"/>
          <w:numId w:val="95"/>
        </w:numPr>
        <w:autoSpaceDE w:val="0"/>
        <w:autoSpaceDN w:val="0"/>
        <w:adjustRightInd w:val="0"/>
        <w:spacing w:after="0" w:line="240" w:lineRule="auto"/>
        <w:ind w:left="0" w:firstLine="709"/>
        <w:jc w:val="both"/>
        <w:rPr>
          <w:rFonts w:ascii="Times New Roman" w:hAnsi="Times New Roman" w:cs="Times New Roman"/>
          <w:bCs/>
          <w:sz w:val="28"/>
          <w:szCs w:val="28"/>
        </w:rPr>
      </w:pPr>
      <w:r w:rsidRPr="008D2C1D">
        <w:rPr>
          <w:rFonts w:ascii="Times New Roman" w:hAnsi="Times New Roman" w:cs="Times New Roman"/>
          <w:bCs/>
          <w:sz w:val="28"/>
          <w:szCs w:val="28"/>
        </w:rPr>
        <w:t>семидесяти пяти метров - для автомобильных дорог первой и второй категорий;</w:t>
      </w:r>
    </w:p>
    <w:p w:rsidR="005C0788" w:rsidRPr="008D2C1D" w:rsidRDefault="005C0788" w:rsidP="00E86C6F">
      <w:pPr>
        <w:pStyle w:val="af0"/>
        <w:numPr>
          <w:ilvl w:val="0"/>
          <w:numId w:val="95"/>
        </w:numPr>
        <w:autoSpaceDE w:val="0"/>
        <w:autoSpaceDN w:val="0"/>
        <w:adjustRightInd w:val="0"/>
        <w:spacing w:after="0" w:line="240" w:lineRule="auto"/>
        <w:ind w:left="0" w:firstLine="709"/>
        <w:jc w:val="both"/>
        <w:rPr>
          <w:rFonts w:ascii="Times New Roman" w:hAnsi="Times New Roman" w:cs="Times New Roman"/>
          <w:bCs/>
          <w:sz w:val="28"/>
          <w:szCs w:val="28"/>
        </w:rPr>
      </w:pPr>
      <w:r w:rsidRPr="008D2C1D">
        <w:rPr>
          <w:rFonts w:ascii="Times New Roman" w:hAnsi="Times New Roman" w:cs="Times New Roman"/>
          <w:bCs/>
          <w:sz w:val="28"/>
          <w:szCs w:val="28"/>
        </w:rPr>
        <w:t>пятидесяти метров - для автомобильных дорог третьей и четвертой категорий;</w:t>
      </w:r>
    </w:p>
    <w:p w:rsidR="005C0788" w:rsidRPr="008D2C1D" w:rsidRDefault="005C0788" w:rsidP="00E86C6F">
      <w:pPr>
        <w:pStyle w:val="af0"/>
        <w:numPr>
          <w:ilvl w:val="0"/>
          <w:numId w:val="95"/>
        </w:numPr>
        <w:autoSpaceDE w:val="0"/>
        <w:autoSpaceDN w:val="0"/>
        <w:adjustRightInd w:val="0"/>
        <w:spacing w:after="0" w:line="240" w:lineRule="auto"/>
        <w:ind w:left="0" w:firstLine="709"/>
        <w:jc w:val="both"/>
        <w:rPr>
          <w:rFonts w:ascii="Times New Roman" w:hAnsi="Times New Roman" w:cs="Times New Roman"/>
          <w:bCs/>
          <w:sz w:val="28"/>
          <w:szCs w:val="28"/>
        </w:rPr>
      </w:pPr>
      <w:r w:rsidRPr="008D2C1D">
        <w:rPr>
          <w:rFonts w:ascii="Times New Roman" w:hAnsi="Times New Roman" w:cs="Times New Roman"/>
          <w:bCs/>
          <w:sz w:val="28"/>
          <w:szCs w:val="28"/>
        </w:rPr>
        <w:t>двадцати пяти метров - для автомобильных дорог пятой категории;</w:t>
      </w:r>
    </w:p>
    <w:p w:rsidR="005C0788" w:rsidRPr="008D2C1D" w:rsidRDefault="005C0788" w:rsidP="00E86C6F">
      <w:pPr>
        <w:pStyle w:val="af0"/>
        <w:numPr>
          <w:ilvl w:val="0"/>
          <w:numId w:val="95"/>
        </w:numPr>
        <w:autoSpaceDE w:val="0"/>
        <w:autoSpaceDN w:val="0"/>
        <w:adjustRightInd w:val="0"/>
        <w:spacing w:after="0" w:line="240" w:lineRule="auto"/>
        <w:ind w:left="0" w:firstLine="709"/>
        <w:jc w:val="both"/>
        <w:rPr>
          <w:rFonts w:ascii="Times New Roman" w:hAnsi="Times New Roman" w:cs="Times New Roman"/>
          <w:bCs/>
          <w:sz w:val="28"/>
          <w:szCs w:val="28"/>
        </w:rPr>
      </w:pPr>
      <w:r w:rsidRPr="008D2C1D">
        <w:rPr>
          <w:rFonts w:ascii="Times New Roman" w:hAnsi="Times New Roman" w:cs="Times New Roman"/>
          <w:bCs/>
          <w:sz w:val="28"/>
          <w:szCs w:val="28"/>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5C0788" w:rsidRPr="008D2C1D" w:rsidRDefault="005C0788" w:rsidP="00E86C6F">
      <w:pPr>
        <w:pStyle w:val="af0"/>
        <w:numPr>
          <w:ilvl w:val="0"/>
          <w:numId w:val="95"/>
        </w:numPr>
        <w:autoSpaceDE w:val="0"/>
        <w:autoSpaceDN w:val="0"/>
        <w:adjustRightInd w:val="0"/>
        <w:spacing w:after="0" w:line="240" w:lineRule="auto"/>
        <w:ind w:left="0" w:firstLine="709"/>
        <w:jc w:val="both"/>
        <w:rPr>
          <w:rFonts w:ascii="Times New Roman" w:hAnsi="Times New Roman" w:cs="Times New Roman"/>
          <w:bCs/>
          <w:sz w:val="28"/>
          <w:szCs w:val="28"/>
        </w:rPr>
      </w:pPr>
      <w:r w:rsidRPr="008D2C1D">
        <w:rPr>
          <w:rFonts w:ascii="Times New Roman" w:hAnsi="Times New Roman" w:cs="Times New Roman"/>
          <w:bCs/>
          <w:sz w:val="28"/>
          <w:szCs w:val="28"/>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5C0788" w:rsidRPr="008D2C1D" w:rsidRDefault="005C0788" w:rsidP="005C0788">
      <w:pPr>
        <w:tabs>
          <w:tab w:val="left" w:pos="1134"/>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5C0788" w:rsidRPr="008D2C1D" w:rsidRDefault="005C0788" w:rsidP="005C0788">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bCs/>
          <w:sz w:val="28"/>
          <w:szCs w:val="28"/>
        </w:rPr>
        <w:t>Порядок установления и использования придорожных полос автомобильных дорог регионального или межмуниципального, местного значения может устанавливаться, соответственно, исполнительным органом государственной власти субъекта Российской Федерации, органом местного самоуправления.</w:t>
      </w:r>
    </w:p>
    <w:p w:rsidR="008F2920" w:rsidRPr="008D2C1D" w:rsidRDefault="008F2920" w:rsidP="009873F1">
      <w:pPr>
        <w:spacing w:after="0" w:line="240" w:lineRule="auto"/>
        <w:ind w:firstLine="709"/>
        <w:jc w:val="both"/>
        <w:rPr>
          <w:rFonts w:ascii="Times New Roman" w:hAnsi="Times New Roman" w:cs="Times New Roman"/>
          <w:iCs/>
          <w:sz w:val="28"/>
          <w:szCs w:val="28"/>
          <w:u w:val="single"/>
        </w:rPr>
      </w:pPr>
    </w:p>
    <w:p w:rsidR="008F2920" w:rsidRPr="008D2C1D" w:rsidRDefault="008F2920" w:rsidP="009873F1">
      <w:pPr>
        <w:spacing w:after="0" w:line="240" w:lineRule="auto"/>
        <w:ind w:firstLine="709"/>
        <w:jc w:val="both"/>
        <w:rPr>
          <w:rFonts w:ascii="Times New Roman" w:hAnsi="Times New Roman" w:cs="Times New Roman"/>
          <w:i/>
          <w:iCs/>
          <w:sz w:val="28"/>
          <w:szCs w:val="28"/>
        </w:rPr>
      </w:pPr>
      <w:r w:rsidRPr="008D2C1D">
        <w:rPr>
          <w:rFonts w:ascii="Times New Roman" w:hAnsi="Times New Roman" w:cs="Times New Roman"/>
          <w:i/>
          <w:iCs/>
          <w:sz w:val="28"/>
          <w:szCs w:val="28"/>
        </w:rPr>
        <w:t>Охранные зоны линий и сооружений связи</w:t>
      </w:r>
    </w:p>
    <w:p w:rsidR="00603754" w:rsidRPr="008D2C1D" w:rsidRDefault="0060375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По территории сельского поселения проходит </w:t>
      </w:r>
      <w:r w:rsidR="0028289C" w:rsidRPr="008D2C1D">
        <w:rPr>
          <w:rFonts w:ascii="Times New Roman" w:hAnsi="Times New Roman" w:cs="Times New Roman"/>
          <w:sz w:val="28"/>
          <w:szCs w:val="28"/>
        </w:rPr>
        <w:t>кабель</w:t>
      </w:r>
      <w:r w:rsidRPr="008D2C1D">
        <w:rPr>
          <w:rFonts w:ascii="Times New Roman" w:hAnsi="Times New Roman" w:cs="Times New Roman"/>
          <w:sz w:val="28"/>
          <w:szCs w:val="28"/>
        </w:rPr>
        <w:t xml:space="preserve"> связи </w:t>
      </w:r>
      <w:r w:rsidR="00EF61CC">
        <w:rPr>
          <w:rFonts w:ascii="Times New Roman" w:hAnsi="Times New Roman" w:cs="Times New Roman"/>
          <w:sz w:val="28"/>
          <w:szCs w:val="28"/>
        </w:rPr>
        <w:t>«</w:t>
      </w:r>
      <w:r w:rsidRPr="008D2C1D">
        <w:rPr>
          <w:rFonts w:ascii="Times New Roman" w:hAnsi="Times New Roman" w:cs="Times New Roman"/>
          <w:sz w:val="28"/>
          <w:szCs w:val="28"/>
        </w:rPr>
        <w:t xml:space="preserve">Подключение больниц и поликлиник к скоростному Интернету в Ульяновской области с. Татарский Калмаюр - с. Новый </w:t>
      </w:r>
      <w:r w:rsidR="005C0788" w:rsidRPr="008D2C1D">
        <w:rPr>
          <w:rFonts w:ascii="Times New Roman" w:hAnsi="Times New Roman" w:cs="Times New Roman"/>
          <w:sz w:val="28"/>
          <w:szCs w:val="28"/>
        </w:rPr>
        <w:t>Белый Яр Чердаклинского района</w:t>
      </w:r>
      <w:r w:rsidR="00EF61CC">
        <w:rPr>
          <w:rFonts w:ascii="Times New Roman" w:hAnsi="Times New Roman" w:cs="Times New Roman"/>
          <w:sz w:val="28"/>
          <w:szCs w:val="28"/>
        </w:rPr>
        <w:t>»</w:t>
      </w:r>
      <w:r w:rsidR="005C0788" w:rsidRPr="008D2C1D">
        <w:rPr>
          <w:rFonts w:ascii="Times New Roman" w:hAnsi="Times New Roman" w:cs="Times New Roman"/>
          <w:sz w:val="28"/>
          <w:szCs w:val="28"/>
        </w:rPr>
        <w:t>.</w:t>
      </w:r>
    </w:p>
    <w:p w:rsidR="00405B95" w:rsidRPr="008D2C1D" w:rsidRDefault="00405B95" w:rsidP="00405B95">
      <w:pPr>
        <w:pStyle w:val="ConsPlusNormal"/>
        <w:suppressAutoHyphens w:val="0"/>
        <w:autoSpaceDN w:val="0"/>
        <w:adjustRightInd w:val="0"/>
        <w:ind w:firstLine="709"/>
        <w:jc w:val="both"/>
        <w:rPr>
          <w:rFonts w:ascii="Times New Roman" w:eastAsiaTheme="minorHAnsi" w:hAnsi="Times New Roman" w:cs="Times New Roman"/>
          <w:color w:val="auto"/>
          <w:sz w:val="28"/>
          <w:szCs w:val="28"/>
        </w:rPr>
      </w:pPr>
      <w:r w:rsidRPr="008D2C1D">
        <w:rPr>
          <w:rFonts w:ascii="Times New Roman" w:eastAsiaTheme="minorHAnsi" w:hAnsi="Times New Roman" w:cs="Times New Roman"/>
          <w:color w:val="auto"/>
          <w:sz w:val="28"/>
          <w:szCs w:val="28"/>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rsidR="00405B95" w:rsidRPr="008D2C1D" w:rsidRDefault="00405B95" w:rsidP="00405B95">
      <w:pPr>
        <w:pStyle w:val="ConsPlusNormal"/>
        <w:suppressAutoHyphens w:val="0"/>
        <w:autoSpaceDN w:val="0"/>
        <w:adjustRightInd w:val="0"/>
        <w:ind w:firstLine="709"/>
        <w:jc w:val="both"/>
        <w:rPr>
          <w:rFonts w:ascii="Times New Roman" w:eastAsiaTheme="minorHAnsi" w:hAnsi="Times New Roman" w:cs="Times New Roman"/>
          <w:color w:val="auto"/>
          <w:sz w:val="28"/>
          <w:szCs w:val="28"/>
        </w:rPr>
      </w:pPr>
      <w:r w:rsidRPr="008D2C1D">
        <w:rPr>
          <w:rFonts w:ascii="Times New Roman" w:eastAsiaTheme="minorHAnsi" w:hAnsi="Times New Roman" w:cs="Times New Roman"/>
          <w:color w:val="auto"/>
          <w:sz w:val="28"/>
          <w:szCs w:val="28"/>
        </w:rP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«Об утверждении Правил охраны линий и сооружений связи </w:t>
      </w:r>
      <w:r w:rsidRPr="008D2C1D">
        <w:rPr>
          <w:rFonts w:ascii="Times New Roman" w:eastAsiaTheme="minorHAnsi" w:hAnsi="Times New Roman" w:cs="Times New Roman"/>
          <w:color w:val="auto"/>
          <w:sz w:val="28"/>
          <w:szCs w:val="28"/>
        </w:rPr>
        <w:lastRenderedPageBreak/>
        <w:t>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405B95" w:rsidRPr="008D2C1D" w:rsidRDefault="00405B95" w:rsidP="00405B95">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405B95" w:rsidRPr="008D2C1D" w:rsidRDefault="00405B95" w:rsidP="00E86C6F">
      <w:pPr>
        <w:pStyle w:val="af0"/>
        <w:numPr>
          <w:ilvl w:val="0"/>
          <w:numId w:val="106"/>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405B95" w:rsidRPr="008D2C1D" w:rsidRDefault="00405B95" w:rsidP="00E86C6F">
      <w:pPr>
        <w:pStyle w:val="af0"/>
        <w:numPr>
          <w:ilvl w:val="0"/>
          <w:numId w:val="106"/>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405B95" w:rsidRPr="008D2C1D" w:rsidRDefault="00405B95" w:rsidP="00E86C6F">
      <w:pPr>
        <w:pStyle w:val="af0"/>
        <w:numPr>
          <w:ilvl w:val="0"/>
          <w:numId w:val="106"/>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405B95" w:rsidRPr="008D2C1D" w:rsidRDefault="00405B95" w:rsidP="00E86C6F">
      <w:pPr>
        <w:pStyle w:val="af0"/>
        <w:numPr>
          <w:ilvl w:val="0"/>
          <w:numId w:val="106"/>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405B95" w:rsidRPr="008D2C1D" w:rsidRDefault="00405B95" w:rsidP="00E86C6F">
      <w:pPr>
        <w:pStyle w:val="af0"/>
        <w:numPr>
          <w:ilvl w:val="0"/>
          <w:numId w:val="106"/>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405B95" w:rsidRPr="008D2C1D" w:rsidRDefault="00405B95" w:rsidP="00E86C6F">
      <w:pPr>
        <w:pStyle w:val="af0"/>
        <w:numPr>
          <w:ilvl w:val="0"/>
          <w:numId w:val="106"/>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405B95" w:rsidRPr="008D2C1D" w:rsidRDefault="00405B95" w:rsidP="00E86C6F">
      <w:pPr>
        <w:pStyle w:val="af0"/>
        <w:numPr>
          <w:ilvl w:val="0"/>
          <w:numId w:val="106"/>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производить защиту подземных коммуникаций от коррозии без учета проходящих подземных кабельных линий связи.</w:t>
      </w:r>
    </w:p>
    <w:p w:rsidR="00405B95" w:rsidRPr="008D2C1D" w:rsidRDefault="00405B95" w:rsidP="00405B95">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405B95" w:rsidRPr="008D2C1D" w:rsidRDefault="00405B95" w:rsidP="00E86C6F">
      <w:pPr>
        <w:pStyle w:val="af0"/>
        <w:numPr>
          <w:ilvl w:val="0"/>
          <w:numId w:val="107"/>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w:t>
      </w:r>
      <w:r w:rsidRPr="008D2C1D">
        <w:rPr>
          <w:rFonts w:ascii="Times New Roman" w:hAnsi="Times New Roman" w:cs="Times New Roman"/>
          <w:sz w:val="28"/>
          <w:szCs w:val="28"/>
        </w:rPr>
        <w:lastRenderedPageBreak/>
        <w:t>радиофикации по согласованию с предприятиями, в ведении которых находятся эти линии и сооружения;</w:t>
      </w:r>
    </w:p>
    <w:p w:rsidR="00405B95" w:rsidRPr="008D2C1D" w:rsidRDefault="00405B95" w:rsidP="00E86C6F">
      <w:pPr>
        <w:pStyle w:val="af0"/>
        <w:numPr>
          <w:ilvl w:val="0"/>
          <w:numId w:val="107"/>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405B95" w:rsidRPr="008D2C1D" w:rsidRDefault="00405B95" w:rsidP="00E86C6F">
      <w:pPr>
        <w:pStyle w:val="af0"/>
        <w:numPr>
          <w:ilvl w:val="0"/>
          <w:numId w:val="107"/>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405B95" w:rsidRPr="008D2C1D" w:rsidRDefault="00405B95" w:rsidP="00E86C6F">
      <w:pPr>
        <w:pStyle w:val="af0"/>
        <w:numPr>
          <w:ilvl w:val="0"/>
          <w:numId w:val="107"/>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огораживать трассы линий связи, препятствуя свободному доступу к ним технического персонала;</w:t>
      </w:r>
    </w:p>
    <w:p w:rsidR="00405B95" w:rsidRPr="008D2C1D" w:rsidRDefault="00405B95" w:rsidP="00E86C6F">
      <w:pPr>
        <w:pStyle w:val="af0"/>
        <w:numPr>
          <w:ilvl w:val="0"/>
          <w:numId w:val="107"/>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самовольно подключаться к абонентской телефонной линии и линии радиофикации в целях пользования услугами связи;</w:t>
      </w:r>
    </w:p>
    <w:p w:rsidR="00405B95" w:rsidRPr="008D2C1D" w:rsidRDefault="00405B95" w:rsidP="00E86C6F">
      <w:pPr>
        <w:pStyle w:val="af0"/>
        <w:numPr>
          <w:ilvl w:val="0"/>
          <w:numId w:val="107"/>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405B95" w:rsidRPr="008D2C1D" w:rsidRDefault="00405B95" w:rsidP="00405B95">
      <w:pPr>
        <w:spacing w:after="0" w:line="240" w:lineRule="auto"/>
        <w:ind w:firstLine="709"/>
        <w:jc w:val="both"/>
        <w:rPr>
          <w:rFonts w:ascii="Times New Roman" w:hAnsi="Times New Roman" w:cs="Times New Roman"/>
          <w:iCs/>
          <w:sz w:val="28"/>
          <w:szCs w:val="28"/>
        </w:rPr>
      </w:pPr>
    </w:p>
    <w:p w:rsidR="008F2920" w:rsidRPr="008D2C1D" w:rsidRDefault="00A27F30" w:rsidP="009873F1">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Водоохранные</w:t>
      </w:r>
      <w:r w:rsidR="008F2920" w:rsidRPr="008D2C1D">
        <w:rPr>
          <w:rFonts w:ascii="Times New Roman" w:hAnsi="Times New Roman" w:cs="Times New Roman"/>
          <w:i/>
          <w:sz w:val="28"/>
          <w:szCs w:val="28"/>
        </w:rPr>
        <w:t xml:space="preserve"> зоны и береговые полосы</w:t>
      </w:r>
    </w:p>
    <w:p w:rsidR="00603754" w:rsidRPr="008D2C1D" w:rsidRDefault="00603754" w:rsidP="00603754">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Гидрографическая сеть на территории поселения </w:t>
      </w:r>
      <w:r w:rsidR="0028289C" w:rsidRPr="008D2C1D">
        <w:rPr>
          <w:rFonts w:ascii="Times New Roman" w:eastAsia="Times New Roman" w:hAnsi="Times New Roman" w:cs="Times New Roman"/>
          <w:iCs/>
          <w:sz w:val="28"/>
          <w:szCs w:val="28"/>
        </w:rPr>
        <w:t>представлена Куйбышевским водохранилищем, прудами, мелкими ручьями</w:t>
      </w:r>
      <w:r w:rsidR="0028289C" w:rsidRPr="008D2C1D">
        <w:rPr>
          <w:rFonts w:ascii="Times New Roman" w:hAnsi="Times New Roman" w:cs="Times New Roman"/>
          <w:sz w:val="28"/>
          <w:szCs w:val="28"/>
        </w:rPr>
        <w:t>,</w:t>
      </w:r>
      <w:r w:rsidRPr="008D2C1D">
        <w:rPr>
          <w:rFonts w:ascii="Times New Roman" w:hAnsi="Times New Roman" w:cs="Times New Roman"/>
          <w:sz w:val="28"/>
          <w:szCs w:val="28"/>
        </w:rPr>
        <w:t xml:space="preserve"> озера</w:t>
      </w:r>
      <w:r w:rsidR="0028289C" w:rsidRPr="008D2C1D">
        <w:rPr>
          <w:rFonts w:ascii="Times New Roman" w:hAnsi="Times New Roman" w:cs="Times New Roman"/>
          <w:sz w:val="28"/>
          <w:szCs w:val="28"/>
        </w:rPr>
        <w:t>ми</w:t>
      </w:r>
      <w:r w:rsidRPr="008D2C1D">
        <w:rPr>
          <w:rFonts w:ascii="Times New Roman" w:hAnsi="Times New Roman" w:cs="Times New Roman"/>
          <w:sz w:val="28"/>
          <w:szCs w:val="28"/>
        </w:rPr>
        <w:t>.</w:t>
      </w:r>
    </w:p>
    <w:p w:rsidR="005C0788" w:rsidRPr="008D2C1D" w:rsidRDefault="005C0788" w:rsidP="005C0788">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Водоохранные зоны и прибрежные защитные полосы, создаваемые с целью поддержания в водных объектах качества воды, удовлетворяющего всем видам водопользования, имеют определенные регламенты хозяйственной деятельности, в том числе градостроительной.</w:t>
      </w:r>
    </w:p>
    <w:p w:rsidR="005C0788" w:rsidRPr="008D2C1D" w:rsidRDefault="005C0788" w:rsidP="005C0788">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Водоохранные зоны могут быть использованы в градостроительных целях по согласованию со специально уполномоченным органом управления использования и охраны водного фонда с определенными ограничениями, установленными Водным кодексом.</w:t>
      </w:r>
    </w:p>
    <w:p w:rsidR="005C0788" w:rsidRPr="008D2C1D" w:rsidRDefault="005C0788" w:rsidP="005C0788">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Ширина водоохранной зоны устанавливается от соответствующей береговой линии. В соответствии с п. 4 ст. 65 Водного кодекса РФ ширина водоохраной зоны рек или ручьев устанавливается от их истока для рек или ручьев протяженностью: до 10 км – в размере 50 м; от 10 до 50 км – в размере 100 м; от 50 км и более – в размере 200 м. </w:t>
      </w:r>
    </w:p>
    <w:p w:rsidR="005C0788" w:rsidRPr="008D2C1D" w:rsidRDefault="005C0788" w:rsidP="005C0788">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5C0788" w:rsidRPr="008D2C1D" w:rsidRDefault="005C0788" w:rsidP="005C0788">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Водоохранные зоны магистральных или межхозяйственных каналов совпадают по ширине с полосами отводов таких каналов.</w:t>
      </w:r>
    </w:p>
    <w:p w:rsidR="005C0788" w:rsidRPr="008D2C1D" w:rsidRDefault="005C0788" w:rsidP="005C0788">
      <w:pPr>
        <w:spacing w:after="0" w:line="240" w:lineRule="auto"/>
        <w:ind w:firstLine="709"/>
        <w:jc w:val="both"/>
        <w:rPr>
          <w:rFonts w:ascii="Times New Roman" w:eastAsia="Times New Roman" w:hAnsi="Times New Roman" w:cs="Times New Roman"/>
          <w:sz w:val="28"/>
          <w:szCs w:val="28"/>
        </w:rPr>
      </w:pPr>
      <w:r w:rsidRPr="008D2C1D">
        <w:rPr>
          <w:rFonts w:ascii="Times New Roman" w:hAnsi="Times New Roman" w:cs="Times New Roman"/>
          <w:sz w:val="28"/>
          <w:szCs w:val="28"/>
        </w:rPr>
        <w:lastRenderedPageBreak/>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r w:rsidRPr="008D2C1D">
        <w:rPr>
          <w:rFonts w:ascii="Times New Roman" w:eastAsia="Times New Roman" w:hAnsi="Times New Roman" w:cs="Times New Roman"/>
          <w:sz w:val="28"/>
          <w:szCs w:val="28"/>
        </w:rPr>
        <w:t>Согласно ст. 65 Водного кодекса РФ в границах водоохранных зон запрещаются:</w:t>
      </w:r>
    </w:p>
    <w:p w:rsidR="005C0788" w:rsidRPr="008D2C1D" w:rsidRDefault="005C0788" w:rsidP="00E86C6F">
      <w:pPr>
        <w:pStyle w:val="af0"/>
        <w:numPr>
          <w:ilvl w:val="1"/>
          <w:numId w:val="96"/>
        </w:numPr>
        <w:tabs>
          <w:tab w:val="left" w:pos="993"/>
        </w:tabs>
        <w:spacing w:after="0" w:line="240" w:lineRule="auto"/>
        <w:ind w:left="0" w:firstLine="709"/>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использование сточных вод в целях регулирования плодородия почв;</w:t>
      </w:r>
    </w:p>
    <w:p w:rsidR="005C0788" w:rsidRPr="008D2C1D" w:rsidRDefault="005C0788" w:rsidP="00E86C6F">
      <w:pPr>
        <w:pStyle w:val="af0"/>
        <w:numPr>
          <w:ilvl w:val="1"/>
          <w:numId w:val="96"/>
        </w:numPr>
        <w:tabs>
          <w:tab w:val="left" w:pos="993"/>
        </w:tabs>
        <w:spacing w:after="0" w:line="240" w:lineRule="auto"/>
        <w:ind w:left="0" w:firstLine="709"/>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C0788" w:rsidRPr="008D2C1D" w:rsidRDefault="005C0788" w:rsidP="00E86C6F">
      <w:pPr>
        <w:pStyle w:val="af0"/>
        <w:numPr>
          <w:ilvl w:val="1"/>
          <w:numId w:val="96"/>
        </w:numPr>
        <w:tabs>
          <w:tab w:val="left" w:pos="993"/>
        </w:tabs>
        <w:spacing w:after="0" w:line="240" w:lineRule="auto"/>
        <w:ind w:left="0" w:firstLine="709"/>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осуществление авиационных мер по борьбе с вредными организмами;</w:t>
      </w:r>
    </w:p>
    <w:p w:rsidR="005C0788" w:rsidRPr="008D2C1D" w:rsidRDefault="005C0788" w:rsidP="00E86C6F">
      <w:pPr>
        <w:pStyle w:val="af0"/>
        <w:numPr>
          <w:ilvl w:val="1"/>
          <w:numId w:val="96"/>
        </w:numPr>
        <w:tabs>
          <w:tab w:val="left" w:pos="993"/>
        </w:tabs>
        <w:spacing w:after="0" w:line="240" w:lineRule="auto"/>
        <w:ind w:left="0" w:firstLine="709"/>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C0788" w:rsidRPr="008D2C1D" w:rsidRDefault="005C0788" w:rsidP="00E86C6F">
      <w:pPr>
        <w:pStyle w:val="af0"/>
        <w:numPr>
          <w:ilvl w:val="1"/>
          <w:numId w:val="96"/>
        </w:numPr>
        <w:tabs>
          <w:tab w:val="left" w:pos="993"/>
        </w:tabs>
        <w:spacing w:after="0" w:line="240" w:lineRule="auto"/>
        <w:ind w:left="0" w:firstLine="709"/>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C0788" w:rsidRPr="008D2C1D" w:rsidRDefault="005C0788" w:rsidP="00E86C6F">
      <w:pPr>
        <w:pStyle w:val="af0"/>
        <w:numPr>
          <w:ilvl w:val="1"/>
          <w:numId w:val="96"/>
        </w:numPr>
        <w:tabs>
          <w:tab w:val="left" w:pos="993"/>
        </w:tabs>
        <w:spacing w:after="0" w:line="240" w:lineRule="auto"/>
        <w:ind w:left="0" w:firstLine="709"/>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размещение специализированных хранилищ пестицидов и агрохимикатов, применение пестицидов и агрохимикатов;</w:t>
      </w:r>
    </w:p>
    <w:p w:rsidR="005C0788" w:rsidRPr="008D2C1D" w:rsidRDefault="005C0788" w:rsidP="00E86C6F">
      <w:pPr>
        <w:pStyle w:val="af0"/>
        <w:numPr>
          <w:ilvl w:val="1"/>
          <w:numId w:val="96"/>
        </w:numPr>
        <w:tabs>
          <w:tab w:val="left" w:pos="993"/>
        </w:tabs>
        <w:spacing w:after="0" w:line="240" w:lineRule="auto"/>
        <w:ind w:left="0" w:firstLine="709"/>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сброс сточных, в том числе дренажных, вод;</w:t>
      </w:r>
    </w:p>
    <w:p w:rsidR="005C0788" w:rsidRPr="008D2C1D" w:rsidRDefault="005C0788" w:rsidP="00E86C6F">
      <w:pPr>
        <w:pStyle w:val="af0"/>
        <w:numPr>
          <w:ilvl w:val="1"/>
          <w:numId w:val="96"/>
        </w:numPr>
        <w:tabs>
          <w:tab w:val="left" w:pos="993"/>
        </w:tabs>
        <w:spacing w:after="0" w:line="240" w:lineRule="auto"/>
        <w:ind w:left="0" w:firstLine="709"/>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5C0788" w:rsidRPr="008D2C1D" w:rsidRDefault="005C0788" w:rsidP="005C0788">
      <w:pPr>
        <w:spacing w:after="0" w:line="240" w:lineRule="auto"/>
        <w:ind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C0788" w:rsidRPr="008D2C1D" w:rsidRDefault="005C0788" w:rsidP="005C0788">
      <w:pPr>
        <w:spacing w:after="0" w:line="240" w:lineRule="auto"/>
        <w:ind w:firstLine="709"/>
        <w:jc w:val="both"/>
        <w:rPr>
          <w:rFonts w:ascii="Times New Roman" w:hAnsi="Times New Roman" w:cs="Times New Roman"/>
          <w:sz w:val="28"/>
          <w:szCs w:val="28"/>
          <w:u w:val="single"/>
        </w:rPr>
      </w:pPr>
    </w:p>
    <w:p w:rsidR="005C0788" w:rsidRPr="008D2C1D" w:rsidRDefault="005C0788" w:rsidP="005C0788">
      <w:pPr>
        <w:spacing w:after="0" w:line="240" w:lineRule="auto"/>
        <w:ind w:firstLine="709"/>
        <w:jc w:val="both"/>
        <w:rPr>
          <w:rFonts w:ascii="Times New Roman" w:hAnsi="Times New Roman" w:cs="Times New Roman"/>
          <w:sz w:val="28"/>
          <w:szCs w:val="28"/>
          <w:u w:val="single"/>
        </w:rPr>
      </w:pPr>
      <w:r w:rsidRPr="008D2C1D">
        <w:rPr>
          <w:rFonts w:ascii="Times New Roman" w:hAnsi="Times New Roman" w:cs="Times New Roman"/>
          <w:i/>
          <w:sz w:val="28"/>
          <w:szCs w:val="28"/>
        </w:rPr>
        <w:lastRenderedPageBreak/>
        <w:t>Прибрежные защитные полосы</w:t>
      </w:r>
    </w:p>
    <w:p w:rsidR="005C0788" w:rsidRPr="008D2C1D" w:rsidRDefault="005C0788" w:rsidP="005C0788">
      <w:pPr>
        <w:pStyle w:val="ConsPlusNormal"/>
        <w:suppressAutoHyphens w:val="0"/>
        <w:autoSpaceDN w:val="0"/>
        <w:adjustRightInd w:val="0"/>
        <w:ind w:firstLine="709"/>
        <w:jc w:val="both"/>
        <w:rPr>
          <w:rFonts w:ascii="Times New Roman" w:eastAsia="Times New Roman" w:hAnsi="Times New Roman" w:cs="Times New Roman"/>
          <w:bCs/>
          <w:color w:val="auto"/>
          <w:sz w:val="28"/>
          <w:szCs w:val="28"/>
        </w:rPr>
      </w:pPr>
      <w:r w:rsidRPr="008D2C1D">
        <w:rPr>
          <w:rFonts w:ascii="Times New Roman" w:hAnsi="Times New Roman" w:cs="Times New Roman"/>
          <w:color w:val="auto"/>
          <w:sz w:val="28"/>
          <w:szCs w:val="28"/>
        </w:rPr>
        <w:t>В границах прибрежных защитных полос наряду</w:t>
      </w:r>
      <w:r w:rsidRPr="008D2C1D">
        <w:rPr>
          <w:rFonts w:ascii="Times New Roman" w:eastAsia="Times New Roman" w:hAnsi="Times New Roman" w:cs="Times New Roman"/>
          <w:bCs/>
          <w:color w:val="auto"/>
          <w:sz w:val="28"/>
          <w:szCs w:val="28"/>
        </w:rPr>
        <w:t xml:space="preserve"> с установленными ограничениями запрещается:</w:t>
      </w:r>
    </w:p>
    <w:p w:rsidR="005C0788" w:rsidRPr="008D2C1D" w:rsidRDefault="005C0788" w:rsidP="00E86C6F">
      <w:pPr>
        <w:pStyle w:val="af0"/>
        <w:numPr>
          <w:ilvl w:val="1"/>
          <w:numId w:val="97"/>
        </w:numPr>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распашка земель;</w:t>
      </w:r>
    </w:p>
    <w:p w:rsidR="005C0788" w:rsidRPr="008D2C1D" w:rsidRDefault="005C0788" w:rsidP="00E86C6F">
      <w:pPr>
        <w:pStyle w:val="af0"/>
        <w:numPr>
          <w:ilvl w:val="1"/>
          <w:numId w:val="97"/>
        </w:numPr>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размещение отвалов размываемых грунтов;</w:t>
      </w:r>
    </w:p>
    <w:p w:rsidR="005C0788" w:rsidRPr="008D2C1D" w:rsidRDefault="005C0788" w:rsidP="00E86C6F">
      <w:pPr>
        <w:pStyle w:val="af0"/>
        <w:numPr>
          <w:ilvl w:val="1"/>
          <w:numId w:val="97"/>
        </w:numPr>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выпас сельскохозяйственных животных и организация для них летних лагерей, ванн.</w:t>
      </w:r>
    </w:p>
    <w:p w:rsidR="005C0788" w:rsidRPr="008D2C1D" w:rsidRDefault="005C0788" w:rsidP="005C0788">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w:t>
      </w:r>
      <w:r w:rsidR="006350FE" w:rsidRPr="008D2C1D">
        <w:rPr>
          <w:rFonts w:ascii="Times New Roman" w:eastAsia="Times New Roman" w:hAnsi="Times New Roman"/>
          <w:bCs/>
          <w:sz w:val="28"/>
          <w:szCs w:val="28"/>
        </w:rPr>
        <w:t>централизованным системам водоотведения (канализации), централизованным ливневым системам водоотведения</w:t>
      </w:r>
      <w:r w:rsidRPr="008D2C1D">
        <w:rPr>
          <w:rFonts w:ascii="Times New Roman" w:hAnsi="Times New Roman" w:cs="Times New Roman"/>
          <w:sz w:val="28"/>
          <w:szCs w:val="28"/>
        </w:rPr>
        <w:t>,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C0788" w:rsidRPr="008D2C1D" w:rsidRDefault="005C0788" w:rsidP="005C0788">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На территориях, расположенных в границах водоохранных зон и занятых защитными лесами, особо защитными участками лесов,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5C0788" w:rsidRPr="008D2C1D" w:rsidRDefault="005C0788" w:rsidP="005C0788">
      <w:pPr>
        <w:pStyle w:val="ConsPlusNormal"/>
        <w:suppressAutoHyphens w:val="0"/>
        <w:autoSpaceDN w:val="0"/>
        <w:adjustRightInd w:val="0"/>
        <w:ind w:firstLine="709"/>
        <w:jc w:val="both"/>
        <w:rPr>
          <w:rFonts w:ascii="Times New Roman" w:eastAsiaTheme="minorHAnsi" w:hAnsi="Times New Roman" w:cs="Times New Roman"/>
          <w:color w:val="auto"/>
          <w:sz w:val="28"/>
          <w:szCs w:val="28"/>
        </w:rPr>
      </w:pPr>
      <w:r w:rsidRPr="008D2C1D">
        <w:rPr>
          <w:rFonts w:ascii="Times New Roman" w:eastAsiaTheme="minorHAnsi" w:hAnsi="Times New Roman" w:cs="Times New Roman"/>
          <w:color w:val="auto"/>
          <w:sz w:val="28"/>
          <w:szCs w:val="28"/>
        </w:rPr>
        <w:t>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- 20 метров. Исключение составляют каналы, реки и ручьи протяженностью от истока до устья не более 10 километров, ширина береговой полосы которых составляет 5 метров.</w:t>
      </w:r>
    </w:p>
    <w:p w:rsidR="005C0788" w:rsidRPr="008D2C1D" w:rsidRDefault="005C0788" w:rsidP="005C0788">
      <w:pPr>
        <w:pStyle w:val="ConsPlusNormal"/>
        <w:suppressAutoHyphens w:val="0"/>
        <w:autoSpaceDN w:val="0"/>
        <w:adjustRightInd w:val="0"/>
        <w:ind w:firstLine="709"/>
        <w:jc w:val="both"/>
        <w:rPr>
          <w:rFonts w:ascii="Times New Roman" w:eastAsiaTheme="minorHAnsi" w:hAnsi="Times New Roman" w:cs="Times New Roman"/>
          <w:color w:val="auto"/>
          <w:sz w:val="28"/>
          <w:szCs w:val="28"/>
        </w:rPr>
      </w:pPr>
      <w:r w:rsidRPr="008D2C1D">
        <w:rPr>
          <w:rFonts w:ascii="Times New Roman" w:eastAsiaTheme="minorHAnsi" w:hAnsi="Times New Roman" w:cs="Times New Roman"/>
          <w:color w:val="auto"/>
          <w:sz w:val="28"/>
          <w:szCs w:val="28"/>
        </w:rPr>
        <w:t xml:space="preserve">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 </w:t>
      </w:r>
    </w:p>
    <w:p w:rsidR="005C0788" w:rsidRPr="008D2C1D" w:rsidRDefault="005C0788" w:rsidP="005C0788">
      <w:pPr>
        <w:pStyle w:val="af0"/>
        <w:tabs>
          <w:tab w:val="left" w:pos="1134"/>
        </w:tabs>
        <w:spacing w:after="0" w:line="240" w:lineRule="auto"/>
        <w:ind w:left="709"/>
        <w:jc w:val="both"/>
        <w:rPr>
          <w:rFonts w:ascii="Times New Roman" w:hAnsi="Times New Roman" w:cs="Times New Roman"/>
          <w:sz w:val="28"/>
          <w:szCs w:val="28"/>
        </w:rPr>
      </w:pPr>
    </w:p>
    <w:p w:rsidR="005C0788" w:rsidRPr="008D2C1D" w:rsidRDefault="005C0788" w:rsidP="005C0788">
      <w:pPr>
        <w:tabs>
          <w:tab w:val="left" w:pos="1134"/>
        </w:tabs>
        <w:spacing w:after="0" w:line="240" w:lineRule="auto"/>
        <w:ind w:firstLine="709"/>
        <w:jc w:val="both"/>
        <w:rPr>
          <w:rFonts w:ascii="Times New Roman" w:eastAsia="Arial Unicode MS" w:hAnsi="Times New Roman" w:cs="Times New Roman"/>
          <w:i/>
          <w:kern w:val="1"/>
          <w:sz w:val="28"/>
          <w:szCs w:val="28"/>
          <w:lang w:eastAsia="ar-SA"/>
        </w:rPr>
      </w:pPr>
      <w:r w:rsidRPr="008D2C1D">
        <w:rPr>
          <w:rFonts w:ascii="Times New Roman" w:eastAsia="Arial Unicode MS" w:hAnsi="Times New Roman" w:cs="Times New Roman"/>
          <w:i/>
          <w:kern w:val="1"/>
          <w:sz w:val="28"/>
          <w:szCs w:val="28"/>
          <w:lang w:eastAsia="ar-SA"/>
        </w:rPr>
        <w:t>Зоны санитарной охраны источников питьевого и хозяйственно-бытового водоснабжения</w:t>
      </w:r>
    </w:p>
    <w:p w:rsidR="005C0788" w:rsidRPr="008D2C1D" w:rsidRDefault="005C0788" w:rsidP="005C0788">
      <w:pPr>
        <w:tabs>
          <w:tab w:val="left" w:pos="1134"/>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По состоянию 2018 г. распределительная система водоснабжения сельского поселения включает в себя 12 водозаборов (артезианских скважин).</w:t>
      </w:r>
    </w:p>
    <w:p w:rsidR="005C0788" w:rsidRPr="008D2C1D" w:rsidRDefault="005C0788" w:rsidP="005C0788">
      <w:pPr>
        <w:tabs>
          <w:tab w:val="left" w:pos="1134"/>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Характеристика водозаборных сооружений представлена в п. 1.8.1.</w:t>
      </w:r>
    </w:p>
    <w:p w:rsidR="005C0788" w:rsidRPr="008D2C1D" w:rsidRDefault="005C0788" w:rsidP="005C0788">
      <w:pPr>
        <w:pStyle w:val="ConsPlusNormal"/>
        <w:suppressAutoHyphens w:val="0"/>
        <w:autoSpaceDN w:val="0"/>
        <w:adjustRightInd w:val="0"/>
        <w:ind w:firstLine="709"/>
        <w:jc w:val="both"/>
        <w:rPr>
          <w:rFonts w:ascii="Times New Roman" w:eastAsiaTheme="minorHAnsi" w:hAnsi="Times New Roman" w:cs="Times New Roman"/>
          <w:color w:val="auto"/>
          <w:sz w:val="28"/>
          <w:szCs w:val="28"/>
        </w:rPr>
      </w:pPr>
      <w:r w:rsidRPr="008D2C1D">
        <w:rPr>
          <w:rFonts w:ascii="Times New Roman" w:eastAsiaTheme="minorHAnsi" w:hAnsi="Times New Roman" w:cs="Times New Roman"/>
          <w:color w:val="auto"/>
          <w:sz w:val="28"/>
          <w:szCs w:val="28"/>
        </w:rPr>
        <w:t>В соответствии с подпунктом 14 пункта 5 статьи 27 Земельного кодекса Российской Федерации ограничиваются в обороте находящиеся в государственной или муниципальной собственности земельные участки в первом и втором поясах зон санитарной охраны водных объектов, используемых для целей питьевого и хозяйственно-бытового водоснабжения.</w:t>
      </w:r>
    </w:p>
    <w:p w:rsidR="005C0788" w:rsidRPr="008D2C1D" w:rsidRDefault="005C0788" w:rsidP="005C0788">
      <w:pPr>
        <w:pStyle w:val="af0"/>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8D2C1D">
        <w:rPr>
          <w:rFonts w:ascii="Times New Roman" w:hAnsi="Times New Roman" w:cs="Times New Roman"/>
          <w:bCs/>
          <w:sz w:val="28"/>
          <w:szCs w:val="28"/>
        </w:rPr>
        <w:t>На территории первого пояса ЗСО запрещаются:</w:t>
      </w:r>
    </w:p>
    <w:p w:rsidR="005C0788" w:rsidRPr="008D2C1D" w:rsidRDefault="005C0788" w:rsidP="00E86C6F">
      <w:pPr>
        <w:pStyle w:val="ConsPlusNormal"/>
        <w:numPr>
          <w:ilvl w:val="0"/>
          <w:numId w:val="98"/>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посадка высокоствольных деревьев;</w:t>
      </w:r>
    </w:p>
    <w:p w:rsidR="005C0788" w:rsidRPr="008D2C1D" w:rsidRDefault="005C0788" w:rsidP="00E86C6F">
      <w:pPr>
        <w:pStyle w:val="ConsPlusNormal"/>
        <w:numPr>
          <w:ilvl w:val="0"/>
          <w:numId w:val="98"/>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lastRenderedPageBreak/>
        <w:t>все виды строительства, не имеющие непосредственного отношения к эксплуатации, реконструкции и расширению водопроводных сооружений;</w:t>
      </w:r>
    </w:p>
    <w:p w:rsidR="005C0788" w:rsidRPr="008D2C1D" w:rsidRDefault="005C0788" w:rsidP="00E86C6F">
      <w:pPr>
        <w:pStyle w:val="ConsPlusNormal"/>
        <w:numPr>
          <w:ilvl w:val="0"/>
          <w:numId w:val="98"/>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прокладка трубопроводов различного назначения;</w:t>
      </w:r>
    </w:p>
    <w:p w:rsidR="005C0788" w:rsidRPr="008D2C1D" w:rsidRDefault="005C0788" w:rsidP="00E86C6F">
      <w:pPr>
        <w:pStyle w:val="ConsPlusNormal"/>
        <w:numPr>
          <w:ilvl w:val="0"/>
          <w:numId w:val="98"/>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размещение жилых и хозяйственно-бытовых зданий;</w:t>
      </w:r>
    </w:p>
    <w:p w:rsidR="005C0788" w:rsidRPr="008D2C1D" w:rsidRDefault="005C0788" w:rsidP="00E86C6F">
      <w:pPr>
        <w:pStyle w:val="ConsPlusNormal"/>
        <w:numPr>
          <w:ilvl w:val="0"/>
          <w:numId w:val="98"/>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проживание людей;</w:t>
      </w:r>
    </w:p>
    <w:p w:rsidR="005C0788" w:rsidRPr="008D2C1D" w:rsidRDefault="005C0788" w:rsidP="00E86C6F">
      <w:pPr>
        <w:pStyle w:val="ConsPlusNormal"/>
        <w:numPr>
          <w:ilvl w:val="0"/>
          <w:numId w:val="98"/>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применение ядохимикатов и удобрений;</w:t>
      </w:r>
    </w:p>
    <w:p w:rsidR="005C0788" w:rsidRPr="008D2C1D" w:rsidRDefault="005C0788" w:rsidP="00E86C6F">
      <w:pPr>
        <w:pStyle w:val="ConsPlusNormal"/>
        <w:numPr>
          <w:ilvl w:val="0"/>
          <w:numId w:val="98"/>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спуск любых сточных вод, в том числе сточных вод водного транспорта;</w:t>
      </w:r>
    </w:p>
    <w:p w:rsidR="005C0788" w:rsidRPr="008D2C1D" w:rsidRDefault="005C0788" w:rsidP="00E86C6F">
      <w:pPr>
        <w:pStyle w:val="ConsPlusNormal"/>
        <w:numPr>
          <w:ilvl w:val="0"/>
          <w:numId w:val="98"/>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купание, стирка белья, водопой скота и другие виды водопользования, оказывающие влияние на качество воды.</w:t>
      </w:r>
    </w:p>
    <w:p w:rsidR="005C0788" w:rsidRPr="008D2C1D" w:rsidRDefault="005C0788" w:rsidP="005C0788">
      <w:pPr>
        <w:pStyle w:val="af0"/>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8D2C1D">
        <w:rPr>
          <w:rFonts w:ascii="Times New Roman" w:hAnsi="Times New Roman" w:cs="Times New Roman"/>
          <w:bCs/>
          <w:sz w:val="28"/>
          <w:szCs w:val="28"/>
        </w:rPr>
        <w:t>На территории второго пояса запрещается:</w:t>
      </w:r>
    </w:p>
    <w:p w:rsidR="005C0788" w:rsidRPr="008D2C1D" w:rsidRDefault="005C0788" w:rsidP="00E86C6F">
      <w:pPr>
        <w:pStyle w:val="ConsPlusNormal"/>
        <w:numPr>
          <w:ilvl w:val="0"/>
          <w:numId w:val="99"/>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C0788" w:rsidRPr="008D2C1D" w:rsidRDefault="005C0788" w:rsidP="00E86C6F">
      <w:pPr>
        <w:pStyle w:val="ConsPlusNormal"/>
        <w:numPr>
          <w:ilvl w:val="0"/>
          <w:numId w:val="99"/>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применение удобрений и ядохимикатов;</w:t>
      </w:r>
    </w:p>
    <w:p w:rsidR="005C0788" w:rsidRPr="008D2C1D" w:rsidRDefault="005C0788" w:rsidP="00E86C6F">
      <w:pPr>
        <w:pStyle w:val="ConsPlusNormal"/>
        <w:numPr>
          <w:ilvl w:val="0"/>
          <w:numId w:val="99"/>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рубка леса главного пользования и реконструкции.</w:t>
      </w:r>
    </w:p>
    <w:p w:rsidR="005C0788" w:rsidRPr="008D2C1D" w:rsidRDefault="005C0788" w:rsidP="005C0788">
      <w:pPr>
        <w:pStyle w:val="ConsPlusNormal"/>
        <w:tabs>
          <w:tab w:val="left" w:pos="1134"/>
        </w:tabs>
        <w:suppressAutoHyphens w:val="0"/>
        <w:autoSpaceDN w:val="0"/>
        <w:adjustRightInd w:val="0"/>
        <w:ind w:firstLine="709"/>
        <w:jc w:val="both"/>
        <w:rPr>
          <w:rFonts w:ascii="Times New Roman" w:hAnsi="Times New Roman" w:cs="Times New Roman"/>
          <w:color w:val="auto"/>
          <w:sz w:val="28"/>
          <w:szCs w:val="28"/>
        </w:rPr>
      </w:pPr>
      <w:r w:rsidRPr="008D2C1D">
        <w:rPr>
          <w:rFonts w:ascii="Times New Roman" w:hAnsi="Times New Roman" w:cs="Times New Roman"/>
          <w:bCs/>
          <w:color w:val="auto"/>
          <w:sz w:val="28"/>
          <w:szCs w:val="28"/>
        </w:rPr>
        <w:t>На территории второго и третьего поясов запрещается:</w:t>
      </w:r>
    </w:p>
    <w:p w:rsidR="005C0788" w:rsidRPr="008D2C1D" w:rsidRDefault="005C0788" w:rsidP="00E86C6F">
      <w:pPr>
        <w:pStyle w:val="ConsPlusNormal"/>
        <w:numPr>
          <w:ilvl w:val="0"/>
          <w:numId w:val="100"/>
        </w:numPr>
        <w:suppressAutoHyphens w:val="0"/>
        <w:autoSpaceDN w:val="0"/>
        <w:adjustRightInd w:val="0"/>
        <w:ind w:left="0"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C0788" w:rsidRPr="008D2C1D" w:rsidRDefault="005C0788" w:rsidP="00E86C6F">
      <w:pPr>
        <w:pStyle w:val="ConsPlusNormal"/>
        <w:numPr>
          <w:ilvl w:val="0"/>
          <w:numId w:val="100"/>
        </w:numPr>
        <w:suppressAutoHyphens w:val="0"/>
        <w:autoSpaceDN w:val="0"/>
        <w:adjustRightInd w:val="0"/>
        <w:ind w:left="0"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закачка отработанных вод в подземные горизонты, подземное складирование твердых отходов и разработка недр земли;</w:t>
      </w:r>
    </w:p>
    <w:p w:rsidR="005C0788" w:rsidRPr="008D2C1D" w:rsidRDefault="005C0788" w:rsidP="00E86C6F">
      <w:pPr>
        <w:pStyle w:val="ConsPlusNormal"/>
        <w:numPr>
          <w:ilvl w:val="0"/>
          <w:numId w:val="100"/>
        </w:numPr>
        <w:suppressAutoHyphens w:val="0"/>
        <w:autoSpaceDN w:val="0"/>
        <w:adjustRightInd w:val="0"/>
        <w:ind w:left="0"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5C0788" w:rsidRPr="008D2C1D" w:rsidRDefault="005C0788" w:rsidP="005C0788">
      <w:pPr>
        <w:pStyle w:val="af0"/>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8D2C1D">
        <w:rPr>
          <w:rFonts w:ascii="Times New Roman" w:hAnsi="Times New Roman" w:cs="Times New Roman"/>
          <w:bCs/>
          <w:sz w:val="28"/>
          <w:szCs w:val="28"/>
        </w:rPr>
        <w:t>На территории второго и третьего поясов ЗСО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5C0788" w:rsidRPr="008D2C1D" w:rsidRDefault="005C0788" w:rsidP="005C0788">
      <w:pPr>
        <w:pStyle w:val="ConsPlusNormal"/>
        <w:suppressAutoHyphens w:val="0"/>
        <w:autoSpaceDN w:val="0"/>
        <w:adjustRightInd w:val="0"/>
        <w:ind w:firstLine="709"/>
        <w:jc w:val="both"/>
        <w:rPr>
          <w:rFonts w:ascii="Times New Roman" w:eastAsia="Times New Roman" w:hAnsi="Times New Roman" w:cs="Times New Roman"/>
          <w:bCs/>
          <w:color w:val="auto"/>
          <w:sz w:val="28"/>
          <w:szCs w:val="28"/>
        </w:rPr>
      </w:pPr>
      <w:r w:rsidRPr="008D2C1D">
        <w:rPr>
          <w:rFonts w:ascii="Times New Roman" w:eastAsia="Times New Roman" w:hAnsi="Times New Roman" w:cs="Times New Roman"/>
          <w:bCs/>
          <w:color w:val="auto"/>
          <w:sz w:val="28"/>
          <w:szCs w:val="28"/>
        </w:rPr>
        <w:t>Кроме того, в пределах второго и третьего поясов ЗСО поверхностных источников водоснабжения вводятся следующие ограничения:</w:t>
      </w:r>
    </w:p>
    <w:p w:rsidR="005C0788" w:rsidRPr="008D2C1D" w:rsidRDefault="005C0788" w:rsidP="00E86C6F">
      <w:pPr>
        <w:pStyle w:val="ConsPlusNormal"/>
        <w:numPr>
          <w:ilvl w:val="0"/>
          <w:numId w:val="101"/>
        </w:numPr>
        <w:suppressAutoHyphens w:val="0"/>
        <w:autoSpaceDN w:val="0"/>
        <w:adjustRightInd w:val="0"/>
        <w:ind w:left="0" w:firstLine="709"/>
        <w:jc w:val="both"/>
        <w:rPr>
          <w:rFonts w:ascii="Times New Roman" w:eastAsia="Times New Roman" w:hAnsi="Times New Roman" w:cs="Times New Roman"/>
          <w:bCs/>
          <w:color w:val="auto"/>
          <w:sz w:val="28"/>
          <w:szCs w:val="28"/>
        </w:rPr>
      </w:pPr>
      <w:r w:rsidRPr="008D2C1D">
        <w:rPr>
          <w:rFonts w:ascii="Times New Roman" w:eastAsia="Times New Roman" w:hAnsi="Times New Roman" w:cs="Times New Roman"/>
          <w:bCs/>
          <w:color w:val="auto"/>
          <w:sz w:val="28"/>
          <w:szCs w:val="28"/>
        </w:rPr>
        <w:t>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5C0788" w:rsidRPr="008D2C1D" w:rsidRDefault="005C0788" w:rsidP="00E86C6F">
      <w:pPr>
        <w:pStyle w:val="ConsPlusNormal"/>
        <w:numPr>
          <w:ilvl w:val="0"/>
          <w:numId w:val="101"/>
        </w:numPr>
        <w:suppressAutoHyphens w:val="0"/>
        <w:autoSpaceDN w:val="0"/>
        <w:adjustRightInd w:val="0"/>
        <w:ind w:left="0" w:firstLine="709"/>
        <w:jc w:val="both"/>
        <w:rPr>
          <w:rFonts w:ascii="Times New Roman" w:eastAsia="Times New Roman" w:hAnsi="Times New Roman" w:cs="Times New Roman"/>
          <w:bCs/>
          <w:color w:val="auto"/>
          <w:sz w:val="28"/>
          <w:szCs w:val="28"/>
        </w:rPr>
      </w:pPr>
      <w:r w:rsidRPr="008D2C1D">
        <w:rPr>
          <w:rFonts w:ascii="Times New Roman" w:eastAsia="Times New Roman" w:hAnsi="Times New Roman" w:cs="Times New Roman"/>
          <w:bCs/>
          <w:color w:val="auto"/>
          <w:sz w:val="28"/>
          <w:szCs w:val="28"/>
        </w:rPr>
        <w:t xml:space="preserve">недопущение отведения сточных вод в зоне водосбора источника водоснабжения, включая его притоки, не отвечающих гигиеническим требованиям к </w:t>
      </w:r>
      <w:r w:rsidRPr="008D2C1D">
        <w:rPr>
          <w:rFonts w:ascii="Times New Roman" w:eastAsia="Times New Roman" w:hAnsi="Times New Roman" w:cs="Times New Roman"/>
          <w:bCs/>
          <w:color w:val="auto"/>
          <w:sz w:val="28"/>
          <w:szCs w:val="28"/>
        </w:rPr>
        <w:lastRenderedPageBreak/>
        <w:t>охране поверхностных вод;</w:t>
      </w:r>
    </w:p>
    <w:p w:rsidR="005C0788" w:rsidRPr="008D2C1D" w:rsidRDefault="005C0788" w:rsidP="00E86C6F">
      <w:pPr>
        <w:pStyle w:val="ConsPlusNormal"/>
        <w:numPr>
          <w:ilvl w:val="0"/>
          <w:numId w:val="101"/>
        </w:numPr>
        <w:suppressAutoHyphens w:val="0"/>
        <w:autoSpaceDN w:val="0"/>
        <w:adjustRightInd w:val="0"/>
        <w:ind w:left="0" w:firstLine="709"/>
        <w:jc w:val="both"/>
        <w:rPr>
          <w:rFonts w:ascii="Times New Roman" w:eastAsia="Times New Roman" w:hAnsi="Times New Roman" w:cs="Times New Roman"/>
          <w:bCs/>
          <w:color w:val="auto"/>
          <w:sz w:val="28"/>
          <w:szCs w:val="28"/>
        </w:rPr>
      </w:pPr>
      <w:r w:rsidRPr="008D2C1D">
        <w:rPr>
          <w:rFonts w:ascii="Times New Roman" w:eastAsia="Times New Roman" w:hAnsi="Times New Roman" w:cs="Times New Roman"/>
          <w:bCs/>
          <w:color w:val="auto"/>
          <w:sz w:val="28"/>
          <w:szCs w:val="28"/>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5C0788" w:rsidRPr="008D2C1D" w:rsidRDefault="005C0788" w:rsidP="00E86C6F">
      <w:pPr>
        <w:pStyle w:val="ConsPlusNormal"/>
        <w:numPr>
          <w:ilvl w:val="0"/>
          <w:numId w:val="101"/>
        </w:numPr>
        <w:suppressAutoHyphens w:val="0"/>
        <w:autoSpaceDN w:val="0"/>
        <w:adjustRightInd w:val="0"/>
        <w:ind w:left="0" w:firstLine="709"/>
        <w:jc w:val="both"/>
        <w:rPr>
          <w:rFonts w:ascii="Times New Roman" w:eastAsia="Times New Roman" w:hAnsi="Times New Roman" w:cs="Times New Roman"/>
          <w:bCs/>
          <w:color w:val="auto"/>
          <w:sz w:val="28"/>
          <w:szCs w:val="28"/>
        </w:rPr>
      </w:pPr>
      <w:r w:rsidRPr="008D2C1D">
        <w:rPr>
          <w:rFonts w:ascii="Times New Roman" w:eastAsia="Times New Roman" w:hAnsi="Times New Roman" w:cs="Times New Roman"/>
          <w:bCs/>
          <w:color w:val="auto"/>
          <w:sz w:val="28"/>
          <w:szCs w:val="28"/>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Роспотребнадзора.</w:t>
      </w:r>
    </w:p>
    <w:p w:rsidR="005C0788" w:rsidRPr="008D2C1D" w:rsidRDefault="005C0788" w:rsidP="005C0788">
      <w:pPr>
        <w:pStyle w:val="ConsPlusNormal"/>
        <w:suppressAutoHyphens w:val="0"/>
        <w:autoSpaceDN w:val="0"/>
        <w:adjustRightInd w:val="0"/>
        <w:ind w:firstLine="709"/>
        <w:jc w:val="both"/>
        <w:rPr>
          <w:rFonts w:ascii="Times New Roman" w:eastAsia="Times New Roman" w:hAnsi="Times New Roman" w:cs="Times New Roman"/>
          <w:bCs/>
          <w:color w:val="auto"/>
          <w:sz w:val="28"/>
          <w:szCs w:val="28"/>
        </w:rPr>
      </w:pPr>
      <w:r w:rsidRPr="008D2C1D">
        <w:rPr>
          <w:rFonts w:ascii="Times New Roman" w:eastAsia="Times New Roman" w:hAnsi="Times New Roman" w:cs="Times New Roman"/>
          <w:bCs/>
          <w:color w:val="auto"/>
          <w:sz w:val="28"/>
          <w:szCs w:val="28"/>
        </w:rPr>
        <w:t>В пределах второго пояса ЗСО поверхностных источников водоснабжения запрещается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5C0788" w:rsidRPr="008D2C1D" w:rsidRDefault="005C0788" w:rsidP="005C0788">
      <w:pPr>
        <w:pStyle w:val="af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bCs/>
          <w:sz w:val="28"/>
          <w:szCs w:val="28"/>
        </w:rPr>
        <w:t>В соответствии с пунктом 3 статьи 44 Водного кодекса Российской</w:t>
      </w:r>
      <w:r w:rsidRPr="008D2C1D">
        <w:rPr>
          <w:rFonts w:ascii="Times New Roman" w:hAnsi="Times New Roman" w:cs="Times New Roman"/>
          <w:sz w:val="28"/>
          <w:szCs w:val="28"/>
        </w:rPr>
        <w:t xml:space="preserve"> Федерации запрещается сброс сточных, в том числе дренажных, вод в водные объекты, расположенные в границах ЗСО источников питьевого и хозяйственно-бытового водоснабжения.</w:t>
      </w:r>
    </w:p>
    <w:p w:rsidR="005C0788" w:rsidRPr="008D2C1D" w:rsidRDefault="005C0788" w:rsidP="005C0788">
      <w:pPr>
        <w:autoSpaceDE w:val="0"/>
        <w:autoSpaceDN w:val="0"/>
        <w:adjustRightInd w:val="0"/>
        <w:spacing w:after="0" w:line="240" w:lineRule="auto"/>
        <w:ind w:firstLine="709"/>
        <w:jc w:val="both"/>
        <w:rPr>
          <w:rFonts w:ascii="Times New Roman" w:hAnsi="Times New Roman" w:cs="Times New Roman"/>
          <w:iCs/>
          <w:sz w:val="28"/>
          <w:szCs w:val="28"/>
        </w:rPr>
      </w:pPr>
    </w:p>
    <w:p w:rsidR="005C0788" w:rsidRPr="008D2C1D" w:rsidRDefault="005C0788" w:rsidP="005C0788">
      <w:pPr>
        <w:pStyle w:val="Style20"/>
        <w:widowControl/>
        <w:tabs>
          <w:tab w:val="left" w:pos="1134"/>
        </w:tabs>
        <w:spacing w:line="240" w:lineRule="auto"/>
        <w:ind w:firstLine="709"/>
        <w:jc w:val="both"/>
        <w:rPr>
          <w:rFonts w:eastAsia="Arial Unicode MS"/>
          <w:i/>
          <w:kern w:val="1"/>
          <w:sz w:val="28"/>
          <w:szCs w:val="28"/>
          <w:lang w:eastAsia="ar-SA"/>
        </w:rPr>
      </w:pPr>
      <w:r w:rsidRPr="008D2C1D">
        <w:rPr>
          <w:rFonts w:eastAsia="Arial Unicode MS"/>
          <w:i/>
          <w:kern w:val="1"/>
          <w:sz w:val="28"/>
          <w:szCs w:val="28"/>
          <w:lang w:eastAsia="ar-SA"/>
        </w:rPr>
        <w:t>Зоны затопления/подтопления территории</w:t>
      </w:r>
    </w:p>
    <w:p w:rsidR="005C0788" w:rsidRPr="008D2C1D" w:rsidRDefault="005C0788" w:rsidP="005C0788">
      <w:pPr>
        <w:pStyle w:val="ConsPlusNormal"/>
        <w:suppressAutoHyphens w:val="0"/>
        <w:autoSpaceDN w:val="0"/>
        <w:adjustRightInd w:val="0"/>
        <w:ind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 xml:space="preserve">Порядок установления зон затопления, подтопления и их границы определяются на основании Постановления Правительства Российской Федерации от 18 апреля 2014 года № 360 </w:t>
      </w:r>
      <w:r w:rsidR="00EF61CC">
        <w:rPr>
          <w:rFonts w:ascii="Times New Roman" w:eastAsia="Times New Roman" w:hAnsi="Times New Roman"/>
          <w:bCs/>
          <w:color w:val="auto"/>
          <w:sz w:val="28"/>
          <w:szCs w:val="28"/>
        </w:rPr>
        <w:t>«</w:t>
      </w:r>
      <w:r w:rsidRPr="008D2C1D">
        <w:rPr>
          <w:rFonts w:ascii="Times New Roman" w:eastAsia="Times New Roman" w:hAnsi="Times New Roman"/>
          <w:bCs/>
          <w:color w:val="auto"/>
          <w:sz w:val="28"/>
          <w:szCs w:val="28"/>
        </w:rPr>
        <w:t>Об определении границ зон затопления, подтопления</w:t>
      </w:r>
      <w:r w:rsidR="00EF61CC">
        <w:rPr>
          <w:rFonts w:ascii="Times New Roman" w:eastAsia="Times New Roman" w:hAnsi="Times New Roman"/>
          <w:bCs/>
          <w:color w:val="auto"/>
          <w:sz w:val="28"/>
          <w:szCs w:val="28"/>
        </w:rPr>
        <w:t>»</w:t>
      </w:r>
      <w:r w:rsidRPr="008D2C1D">
        <w:rPr>
          <w:rFonts w:ascii="Times New Roman" w:eastAsia="Times New Roman" w:hAnsi="Times New Roman"/>
          <w:bCs/>
          <w:color w:val="auto"/>
          <w:sz w:val="28"/>
          <w:szCs w:val="28"/>
        </w:rPr>
        <w:t>.</w:t>
      </w:r>
    </w:p>
    <w:p w:rsidR="005C0788" w:rsidRPr="008D2C1D" w:rsidRDefault="005C0788" w:rsidP="005C0788">
      <w:pPr>
        <w:pStyle w:val="ConsPlusNormal"/>
        <w:suppressAutoHyphens w:val="0"/>
        <w:autoSpaceDN w:val="0"/>
        <w:adjustRightInd w:val="0"/>
        <w:ind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 xml:space="preserve">Приложение к Постановления Правительства Российской Федерации от 18 апреля 2014 года № 360 </w:t>
      </w:r>
      <w:r w:rsidR="00EF61CC">
        <w:rPr>
          <w:rFonts w:ascii="Times New Roman" w:eastAsia="Times New Roman" w:hAnsi="Times New Roman"/>
          <w:bCs/>
          <w:color w:val="auto"/>
          <w:sz w:val="28"/>
          <w:szCs w:val="28"/>
        </w:rPr>
        <w:t>«</w:t>
      </w:r>
      <w:r w:rsidRPr="008D2C1D">
        <w:rPr>
          <w:rFonts w:ascii="Times New Roman" w:eastAsia="Times New Roman" w:hAnsi="Times New Roman"/>
          <w:bCs/>
          <w:color w:val="auto"/>
          <w:sz w:val="28"/>
          <w:szCs w:val="28"/>
        </w:rPr>
        <w:t>Об определении границ зон затопления, подтопления</w:t>
      </w:r>
      <w:r w:rsidR="00EF61CC">
        <w:rPr>
          <w:rFonts w:ascii="Times New Roman" w:eastAsia="Times New Roman" w:hAnsi="Times New Roman"/>
          <w:bCs/>
          <w:color w:val="auto"/>
          <w:sz w:val="28"/>
          <w:szCs w:val="28"/>
        </w:rPr>
        <w:t>»</w:t>
      </w:r>
      <w:r w:rsidRPr="008D2C1D">
        <w:rPr>
          <w:rFonts w:ascii="Times New Roman" w:eastAsia="Times New Roman" w:hAnsi="Times New Roman"/>
          <w:bCs/>
          <w:color w:val="auto"/>
          <w:sz w:val="28"/>
          <w:szCs w:val="28"/>
        </w:rPr>
        <w:t xml:space="preserve"> содержит описание территорий, в отношении которых определяются зоны затоплений и подтоплений.</w:t>
      </w:r>
    </w:p>
    <w:p w:rsidR="005C0788" w:rsidRPr="008D2C1D" w:rsidRDefault="005C0788" w:rsidP="005C0788">
      <w:pPr>
        <w:pStyle w:val="ConsPlusNormal"/>
        <w:suppressAutoHyphens w:val="0"/>
        <w:autoSpaceDN w:val="0"/>
        <w:adjustRightInd w:val="0"/>
        <w:ind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В границах зон затопления, подтопления запрещается:</w:t>
      </w:r>
    </w:p>
    <w:p w:rsidR="005C0788" w:rsidRPr="008D2C1D" w:rsidRDefault="005C0788" w:rsidP="00E86C6F">
      <w:pPr>
        <w:pStyle w:val="ConsPlusNormal"/>
        <w:numPr>
          <w:ilvl w:val="0"/>
          <w:numId w:val="102"/>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5C0788" w:rsidRPr="008D2C1D" w:rsidRDefault="005C0788" w:rsidP="00E86C6F">
      <w:pPr>
        <w:pStyle w:val="ConsPlusNormal"/>
        <w:numPr>
          <w:ilvl w:val="0"/>
          <w:numId w:val="102"/>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использование сточных вод в целях регулирования плодородия почв;</w:t>
      </w:r>
    </w:p>
    <w:p w:rsidR="005C0788" w:rsidRPr="008D2C1D" w:rsidRDefault="005C0788" w:rsidP="00E86C6F">
      <w:pPr>
        <w:pStyle w:val="ConsPlusNormal"/>
        <w:numPr>
          <w:ilvl w:val="0"/>
          <w:numId w:val="102"/>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C0788" w:rsidRPr="008D2C1D" w:rsidRDefault="005C0788" w:rsidP="00E86C6F">
      <w:pPr>
        <w:pStyle w:val="ConsPlusNormal"/>
        <w:numPr>
          <w:ilvl w:val="0"/>
          <w:numId w:val="102"/>
        </w:numPr>
        <w:suppressAutoHyphens w:val="0"/>
        <w:autoSpaceDN w:val="0"/>
        <w:adjustRightInd w:val="0"/>
        <w:ind w:left="0"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осуществление авиационных мер по борьбе с вредными организмами.</w:t>
      </w:r>
    </w:p>
    <w:p w:rsidR="005C0788" w:rsidRPr="008D2C1D" w:rsidRDefault="005C0788" w:rsidP="005C0788">
      <w:pPr>
        <w:pStyle w:val="ConsPlusNormal"/>
        <w:suppressAutoHyphens w:val="0"/>
        <w:autoSpaceDN w:val="0"/>
        <w:adjustRightInd w:val="0"/>
        <w:ind w:firstLine="709"/>
        <w:jc w:val="both"/>
        <w:rPr>
          <w:rFonts w:ascii="Times New Roman" w:eastAsia="Times New Roman" w:hAnsi="Times New Roman"/>
          <w:bCs/>
          <w:color w:val="auto"/>
          <w:sz w:val="28"/>
          <w:szCs w:val="28"/>
        </w:rPr>
      </w:pPr>
      <w:r w:rsidRPr="008D2C1D">
        <w:rPr>
          <w:rFonts w:ascii="Times New Roman" w:eastAsia="Times New Roman" w:hAnsi="Times New Roman"/>
          <w:bCs/>
          <w:color w:val="auto"/>
          <w:sz w:val="28"/>
          <w:szCs w:val="28"/>
        </w:rPr>
        <w:t xml:space="preserve">Также необходимо отметить, что в силу указания статьи 67.1 Водного кодекса Российской Федерации допускается изъятие земельных участков для государственных или муниципальных нужд в целях строительства сооружений </w:t>
      </w:r>
      <w:r w:rsidRPr="008D2C1D">
        <w:rPr>
          <w:rFonts w:ascii="Times New Roman" w:eastAsia="Times New Roman" w:hAnsi="Times New Roman"/>
          <w:bCs/>
          <w:color w:val="auto"/>
          <w:sz w:val="28"/>
          <w:szCs w:val="28"/>
        </w:rPr>
        <w:lastRenderedPageBreak/>
        <w:t>инженерной защиты территорий и объектов от негативного воздействия вод.</w:t>
      </w:r>
    </w:p>
    <w:p w:rsidR="005C0788" w:rsidRPr="008D2C1D" w:rsidRDefault="005C0788" w:rsidP="005C0788">
      <w:pPr>
        <w:autoSpaceDE w:val="0"/>
        <w:autoSpaceDN w:val="0"/>
        <w:adjustRightInd w:val="0"/>
        <w:spacing w:after="0" w:line="240" w:lineRule="auto"/>
        <w:ind w:firstLine="709"/>
        <w:jc w:val="both"/>
        <w:rPr>
          <w:rFonts w:ascii="Times New Roman" w:hAnsi="Times New Roman" w:cs="Times New Roman"/>
          <w:iCs/>
          <w:sz w:val="28"/>
          <w:szCs w:val="28"/>
        </w:rPr>
      </w:pPr>
    </w:p>
    <w:p w:rsidR="005C0788" w:rsidRPr="008D2C1D" w:rsidRDefault="005C0788" w:rsidP="005C0788">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iCs/>
          <w:sz w:val="28"/>
          <w:szCs w:val="28"/>
        </w:rPr>
        <w:t>Санитарно-защитные зоны</w:t>
      </w:r>
    </w:p>
    <w:p w:rsidR="005C0788" w:rsidRPr="008D2C1D" w:rsidRDefault="005C0788" w:rsidP="005C0788">
      <w:pPr>
        <w:pStyle w:val="affffffa"/>
        <w:spacing w:line="240" w:lineRule="auto"/>
        <w:rPr>
          <w:rFonts w:eastAsia="Arial Unicode MS"/>
          <w:kern w:val="1"/>
        </w:rPr>
      </w:pPr>
      <w:r w:rsidRPr="008D2C1D">
        <w:t xml:space="preserve">На территории </w:t>
      </w:r>
      <w:r w:rsidRPr="008D2C1D">
        <w:rPr>
          <w:rFonts w:eastAsia="Arial Unicode MS"/>
          <w:kern w:val="1"/>
        </w:rPr>
        <w:t>муниципального образования «Б</w:t>
      </w:r>
      <w:r w:rsidR="00B43E72" w:rsidRPr="008D2C1D">
        <w:rPr>
          <w:rFonts w:eastAsia="Arial Unicode MS"/>
          <w:kern w:val="1"/>
        </w:rPr>
        <w:t>елоярского</w:t>
      </w:r>
      <w:r w:rsidRPr="008D2C1D">
        <w:rPr>
          <w:rFonts w:eastAsia="Arial Unicode MS"/>
          <w:kern w:val="1"/>
        </w:rPr>
        <w:t xml:space="preserve"> сельское поселение» нет установленных санитарно-защитных зон.</w:t>
      </w:r>
    </w:p>
    <w:p w:rsidR="005C0788" w:rsidRPr="008D2C1D" w:rsidRDefault="005C0788" w:rsidP="005C0788">
      <w:pPr>
        <w:pStyle w:val="af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На территории </w:t>
      </w:r>
      <w:r w:rsidRPr="008D2C1D">
        <w:rPr>
          <w:rFonts w:ascii="Times New Roman" w:hAnsi="Times New Roman" w:cs="Times New Roman"/>
          <w:bCs/>
          <w:sz w:val="28"/>
          <w:szCs w:val="28"/>
        </w:rPr>
        <w:t>санитарно-защитных зон</w:t>
      </w:r>
      <w:r w:rsidRPr="008D2C1D">
        <w:rPr>
          <w:rFonts w:ascii="Times New Roman" w:hAnsi="Times New Roman" w:cs="Times New Roman"/>
          <w:sz w:val="28"/>
          <w:szCs w:val="28"/>
        </w:rPr>
        <w:t xml:space="preserve"> (далее – СЗЗ)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 Содержание указанного режима определено в соответствии с СанПиН 2.2.1/2.1.1.1200-03 «Санитарно-защитные зоны и санитарная классификация предприятий, сооружений и иных объектов» и Правилами установления санитарно-защитных зон и использования земельных</w:t>
      </w:r>
      <w:r w:rsidRPr="008D2C1D">
        <w:rPr>
          <w:rFonts w:ascii="Times New Roman" w:hAnsi="Times New Roman" w:cs="Times New Roman"/>
          <w:bCs/>
          <w:sz w:val="28"/>
          <w:szCs w:val="28"/>
        </w:rPr>
        <w:t xml:space="preserve"> участков, расположенных в границах санитарно-защитных зон, утвержденными </w:t>
      </w:r>
      <w:r w:rsidRPr="008D2C1D">
        <w:rPr>
          <w:rFonts w:ascii="Times New Roman" w:hAnsi="Times New Roman" w:cs="Times New Roman"/>
          <w:sz w:val="28"/>
          <w:szCs w:val="28"/>
        </w:rPr>
        <w:t>постановлением Правительства Российской Федерации от 03 марта 2018 года № 222 в составе требований к использованию, организации и благоустройству СЗЗ.</w:t>
      </w:r>
    </w:p>
    <w:p w:rsidR="005C0788" w:rsidRPr="008D2C1D" w:rsidRDefault="005C0788" w:rsidP="005C0788">
      <w:pPr>
        <w:pStyle w:val="ConsPlusNormal"/>
        <w:suppressAutoHyphens w:val="0"/>
        <w:autoSpaceDN w:val="0"/>
        <w:adjustRightInd w:val="0"/>
        <w:ind w:firstLine="709"/>
        <w:jc w:val="both"/>
        <w:rPr>
          <w:rFonts w:ascii="Times New Roman" w:eastAsia="Times New Roman" w:hAnsi="Times New Roman" w:cs="Times New Roman"/>
          <w:color w:val="auto"/>
          <w:sz w:val="28"/>
          <w:szCs w:val="28"/>
        </w:rPr>
      </w:pPr>
      <w:r w:rsidRPr="008D2C1D">
        <w:rPr>
          <w:rFonts w:ascii="Times New Roman" w:eastAsia="Times New Roman" w:hAnsi="Times New Roman" w:cs="Times New Roman"/>
          <w:color w:val="auto"/>
          <w:sz w:val="28"/>
          <w:szCs w:val="28"/>
        </w:rPr>
        <w:t>СЗЗ устанавливаются в отношении объектов, соответствующих одновременно следующим критериям:</w:t>
      </w:r>
    </w:p>
    <w:p w:rsidR="005C0788" w:rsidRPr="008D2C1D" w:rsidRDefault="005C0788" w:rsidP="00E86C6F">
      <w:pPr>
        <w:pStyle w:val="ConsPlusNormal"/>
        <w:numPr>
          <w:ilvl w:val="0"/>
          <w:numId w:val="103"/>
        </w:numPr>
        <w:suppressAutoHyphens w:val="0"/>
        <w:autoSpaceDN w:val="0"/>
        <w:adjustRightInd w:val="0"/>
        <w:ind w:left="0" w:firstLine="709"/>
        <w:jc w:val="both"/>
        <w:rPr>
          <w:rFonts w:ascii="Times New Roman" w:eastAsia="Times New Roman" w:hAnsi="Times New Roman" w:cs="Times New Roman"/>
          <w:color w:val="auto"/>
          <w:sz w:val="28"/>
          <w:szCs w:val="28"/>
        </w:rPr>
      </w:pPr>
      <w:r w:rsidRPr="008D2C1D">
        <w:rPr>
          <w:rFonts w:ascii="Times New Roman" w:eastAsia="Times New Roman" w:hAnsi="Times New Roman" w:cs="Times New Roman"/>
          <w:color w:val="auto"/>
          <w:sz w:val="28"/>
          <w:szCs w:val="28"/>
        </w:rPr>
        <w:t>- действующие, планируемые к строительству, реконструируемые объекты капитального строительства;</w:t>
      </w:r>
    </w:p>
    <w:p w:rsidR="005C0788" w:rsidRPr="008D2C1D" w:rsidRDefault="005C0788" w:rsidP="00E86C6F">
      <w:pPr>
        <w:pStyle w:val="ConsPlusNormal"/>
        <w:numPr>
          <w:ilvl w:val="0"/>
          <w:numId w:val="103"/>
        </w:numPr>
        <w:suppressAutoHyphens w:val="0"/>
        <w:autoSpaceDN w:val="0"/>
        <w:adjustRightInd w:val="0"/>
        <w:ind w:left="0" w:firstLine="709"/>
        <w:jc w:val="both"/>
        <w:rPr>
          <w:rFonts w:ascii="Times New Roman" w:eastAsia="Times New Roman" w:hAnsi="Times New Roman" w:cs="Times New Roman"/>
          <w:color w:val="auto"/>
          <w:sz w:val="28"/>
          <w:szCs w:val="28"/>
        </w:rPr>
      </w:pPr>
      <w:r w:rsidRPr="008D2C1D">
        <w:rPr>
          <w:rFonts w:ascii="Times New Roman" w:eastAsia="Times New Roman" w:hAnsi="Times New Roman" w:cs="Times New Roman"/>
          <w:color w:val="auto"/>
          <w:sz w:val="28"/>
          <w:szCs w:val="28"/>
        </w:rPr>
        <w:t>- указанные объекты являются источниками химического, физического, биологического воздействия на среду обитания человека;</w:t>
      </w:r>
    </w:p>
    <w:p w:rsidR="005C0788" w:rsidRPr="008D2C1D" w:rsidRDefault="005C0788" w:rsidP="00E86C6F">
      <w:pPr>
        <w:pStyle w:val="af0"/>
        <w:numPr>
          <w:ilvl w:val="0"/>
          <w:numId w:val="10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за контурами таких объектов формируется химическое, физическое и (или) биологическое воздействие, превышающее санитарно-эпидемиологические требования.</w:t>
      </w:r>
    </w:p>
    <w:p w:rsidR="005C0788" w:rsidRPr="008D2C1D" w:rsidRDefault="005C0788" w:rsidP="005C0788">
      <w:pPr>
        <w:pStyle w:val="af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СЗЗ могут быть:</w:t>
      </w:r>
    </w:p>
    <w:p w:rsidR="005C0788" w:rsidRPr="008D2C1D" w:rsidRDefault="005C0788" w:rsidP="005C0788">
      <w:pPr>
        <w:spacing w:after="0" w:line="240" w:lineRule="auto"/>
        <w:ind w:firstLine="709"/>
        <w:jc w:val="both"/>
        <w:rPr>
          <w:rFonts w:ascii="Times New Roman" w:hAnsi="Times New Roman" w:cs="Times New Roman"/>
          <w:bCs/>
          <w:sz w:val="28"/>
          <w:szCs w:val="28"/>
        </w:rPr>
      </w:pPr>
      <w:r w:rsidRPr="008D2C1D">
        <w:rPr>
          <w:rFonts w:ascii="Times New Roman" w:hAnsi="Times New Roman" w:cs="Times New Roman"/>
          <w:bCs/>
          <w:sz w:val="28"/>
          <w:szCs w:val="28"/>
        </w:rPr>
        <w:t xml:space="preserve">1) нормативная СЗЗ, размер определяется в соответствии с СанПиН 2.2.1/2.1.1.1200-03 </w:t>
      </w:r>
      <w:r w:rsidRPr="008D2C1D">
        <w:rPr>
          <w:rFonts w:ascii="Times New Roman" w:hAnsi="Times New Roman" w:cs="Times New Roman"/>
          <w:sz w:val="28"/>
          <w:szCs w:val="28"/>
        </w:rPr>
        <w:t>«Санитарно-защитные зоны и санитарная классификация предприятий, сооружений и иных объектов»</w:t>
      </w:r>
      <w:r w:rsidRPr="008D2C1D">
        <w:rPr>
          <w:rFonts w:ascii="Times New Roman" w:hAnsi="Times New Roman" w:cs="Times New Roman"/>
          <w:bCs/>
          <w:sz w:val="28"/>
          <w:szCs w:val="28"/>
        </w:rPr>
        <w:t>;</w:t>
      </w:r>
    </w:p>
    <w:p w:rsidR="005C0788" w:rsidRPr="008D2C1D" w:rsidRDefault="005C0788" w:rsidP="005C0788">
      <w:pPr>
        <w:spacing w:after="0" w:line="240" w:lineRule="auto"/>
        <w:ind w:firstLine="709"/>
        <w:jc w:val="both"/>
        <w:rPr>
          <w:rFonts w:ascii="Times New Roman" w:hAnsi="Times New Roman" w:cs="Times New Roman"/>
          <w:bCs/>
          <w:sz w:val="28"/>
          <w:szCs w:val="28"/>
        </w:rPr>
      </w:pPr>
      <w:r w:rsidRPr="008D2C1D">
        <w:rPr>
          <w:rFonts w:ascii="Times New Roman" w:hAnsi="Times New Roman" w:cs="Times New Roman"/>
          <w:bCs/>
          <w:sz w:val="28"/>
          <w:szCs w:val="28"/>
        </w:rPr>
        <w:t>2) расчетная (предварительная) СЗЗ, ориентировочный размер должен быть обоснован проектом СЗЗ с расчетами рассеивания загрязнения атмосферного воздуха и физического воздействия на атмосферный воздух (шум, вибрация, электромагнитные поля и др.);</w:t>
      </w:r>
    </w:p>
    <w:p w:rsidR="005C0788" w:rsidRPr="008D2C1D" w:rsidRDefault="005C0788" w:rsidP="005C0788">
      <w:pPr>
        <w:spacing w:after="0" w:line="240" w:lineRule="auto"/>
        <w:ind w:firstLine="709"/>
        <w:jc w:val="both"/>
        <w:rPr>
          <w:rFonts w:ascii="Times New Roman" w:hAnsi="Times New Roman" w:cs="Times New Roman"/>
          <w:bCs/>
          <w:sz w:val="28"/>
          <w:szCs w:val="28"/>
        </w:rPr>
      </w:pPr>
      <w:r w:rsidRPr="008D2C1D">
        <w:rPr>
          <w:rFonts w:ascii="Times New Roman" w:hAnsi="Times New Roman" w:cs="Times New Roman"/>
          <w:bCs/>
          <w:sz w:val="28"/>
          <w:szCs w:val="28"/>
        </w:rPr>
        <w:t xml:space="preserve">3) установленная (окончательная) СЗЗ, размер определяется на основании результатов натурных наблюдений и измерений для подтверждения расчетных параметров, утвержденная в установленном порядке; в соответствии с постановлением Правительства Российской Федерации от 03 марта 2018 года № 222 СЗЗ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 </w:t>
      </w:r>
    </w:p>
    <w:p w:rsidR="005C0788" w:rsidRPr="008D2C1D" w:rsidRDefault="005C0788" w:rsidP="005C0788">
      <w:pPr>
        <w:autoSpaceDE w:val="0"/>
        <w:autoSpaceDN w:val="0"/>
        <w:adjustRightInd w:val="0"/>
        <w:spacing w:after="0" w:line="240" w:lineRule="auto"/>
        <w:ind w:firstLine="709"/>
        <w:jc w:val="both"/>
        <w:rPr>
          <w:rFonts w:ascii="Times New Roman" w:hAnsi="Times New Roman" w:cs="Times New Roman"/>
          <w:bCs/>
          <w:sz w:val="28"/>
          <w:szCs w:val="28"/>
        </w:rPr>
      </w:pPr>
      <w:r w:rsidRPr="008D2C1D">
        <w:rPr>
          <w:rFonts w:ascii="Times New Roman" w:hAnsi="Times New Roman" w:cs="Times New Roman"/>
          <w:bCs/>
          <w:sz w:val="28"/>
          <w:szCs w:val="28"/>
        </w:rPr>
        <w:t xml:space="preserve">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w:t>
      </w:r>
      <w:r w:rsidRPr="008D2C1D">
        <w:rPr>
          <w:rFonts w:ascii="Times New Roman" w:hAnsi="Times New Roman" w:cs="Times New Roman"/>
          <w:bCs/>
          <w:sz w:val="28"/>
          <w:szCs w:val="28"/>
        </w:rPr>
        <w:lastRenderedPageBreak/>
        <w:t>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5C0788" w:rsidRPr="008D2C1D" w:rsidRDefault="005C0788" w:rsidP="005C0788">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электромагнитное поле и др.), а также на основании результатов натурных исследований и измерений и оценки риска для здоровья населения.</w:t>
      </w:r>
    </w:p>
    <w:p w:rsidR="005C0788" w:rsidRPr="008D2C1D" w:rsidRDefault="005C0788" w:rsidP="005C0788">
      <w:pPr>
        <w:spacing w:after="0" w:line="240" w:lineRule="auto"/>
        <w:ind w:firstLine="709"/>
        <w:jc w:val="both"/>
        <w:rPr>
          <w:rFonts w:ascii="Times New Roman" w:hAnsi="Times New Roman" w:cs="Times New Roman"/>
          <w:bCs/>
          <w:sz w:val="28"/>
          <w:szCs w:val="28"/>
        </w:rPr>
      </w:pPr>
      <w:r w:rsidRPr="008D2C1D">
        <w:rPr>
          <w:rFonts w:ascii="Times New Roman" w:hAnsi="Times New Roman" w:cs="Times New Roman"/>
          <w:bCs/>
          <w:sz w:val="28"/>
          <w:szCs w:val="28"/>
        </w:rPr>
        <w:t xml:space="preserve">Согласно Федеральному закону от 30 марта 1999 года № 52-ФЗ </w:t>
      </w:r>
      <w:r w:rsidR="00EF61CC">
        <w:rPr>
          <w:rFonts w:ascii="Times New Roman" w:hAnsi="Times New Roman" w:cs="Times New Roman"/>
          <w:bCs/>
          <w:sz w:val="28"/>
          <w:szCs w:val="28"/>
        </w:rPr>
        <w:t>«</w:t>
      </w:r>
      <w:r w:rsidRPr="008D2C1D">
        <w:rPr>
          <w:rFonts w:ascii="Times New Roman" w:hAnsi="Times New Roman" w:cs="Times New Roman"/>
          <w:bCs/>
          <w:sz w:val="28"/>
          <w:szCs w:val="28"/>
        </w:rPr>
        <w:t>О санитарно-эпидемиологическом благополучии населения</w:t>
      </w:r>
      <w:r w:rsidR="00EF61CC">
        <w:rPr>
          <w:rFonts w:ascii="Times New Roman" w:hAnsi="Times New Roman" w:cs="Times New Roman"/>
          <w:bCs/>
          <w:sz w:val="28"/>
          <w:szCs w:val="28"/>
        </w:rPr>
        <w:t>»</w:t>
      </w:r>
      <w:r w:rsidRPr="008D2C1D">
        <w:rPr>
          <w:rFonts w:ascii="Times New Roman" w:hAnsi="Times New Roman" w:cs="Times New Roman"/>
          <w:bCs/>
          <w:sz w:val="28"/>
          <w:szCs w:val="28"/>
        </w:rPr>
        <w:t xml:space="preserve"> ориентировочные, расчетные (предварительные) санитарно-защитные зоны прекращают существование с 01 января 2020 года.</w:t>
      </w:r>
    </w:p>
    <w:p w:rsidR="005C0788" w:rsidRPr="008D2C1D" w:rsidRDefault="005C0788" w:rsidP="005C0788">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границах СЗЗ не допускается использование земельных участков в целях:</w:t>
      </w:r>
    </w:p>
    <w:p w:rsidR="005C0788" w:rsidRPr="008D2C1D" w:rsidRDefault="009A65A4" w:rsidP="005C0788">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1. </w:t>
      </w:r>
      <w:r w:rsidR="005C0788" w:rsidRPr="008D2C1D">
        <w:rPr>
          <w:rFonts w:ascii="Times New Roman" w:hAnsi="Times New Roman" w:cs="Times New Roman"/>
          <w:sz w:val="28"/>
          <w:szCs w:val="28"/>
        </w:rPr>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5C0788" w:rsidRPr="008D2C1D" w:rsidRDefault="009A65A4" w:rsidP="005C0788">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2. </w:t>
      </w:r>
      <w:r w:rsidR="005C0788" w:rsidRPr="008D2C1D">
        <w:rPr>
          <w:rFonts w:ascii="Times New Roman" w:hAnsi="Times New Roman" w:cs="Times New Roman"/>
          <w:sz w:val="28"/>
          <w:szCs w:val="28"/>
        </w:rPr>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5C0788" w:rsidRPr="008D2C1D" w:rsidRDefault="005C0788" w:rsidP="005C0788">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5C0788" w:rsidRPr="008D2C1D" w:rsidRDefault="005C0788" w:rsidP="005C0788">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целях защиты населения в районе размещения ядерной установки, радиационного источника или пункта хранения устанавливаются - санитарно-защитные зоны.</w:t>
      </w:r>
    </w:p>
    <w:p w:rsidR="005C0788" w:rsidRPr="008D2C1D" w:rsidRDefault="005C0788" w:rsidP="005C0788">
      <w:pPr>
        <w:pStyle w:val="ConsPlusNormal"/>
        <w:suppressAutoHyphens w:val="0"/>
        <w:autoSpaceDN w:val="0"/>
        <w:adjustRightInd w:val="0"/>
        <w:ind w:firstLine="709"/>
        <w:jc w:val="both"/>
        <w:rPr>
          <w:rFonts w:ascii="Times New Roman" w:eastAsiaTheme="minorHAnsi" w:hAnsi="Times New Roman" w:cs="Times New Roman"/>
          <w:color w:val="auto"/>
          <w:sz w:val="28"/>
          <w:szCs w:val="28"/>
        </w:rPr>
      </w:pPr>
      <w:r w:rsidRPr="008D2C1D">
        <w:rPr>
          <w:rFonts w:ascii="Times New Roman" w:eastAsiaTheme="minorHAnsi" w:hAnsi="Times New Roman" w:cs="Times New Roman"/>
          <w:color w:val="auto"/>
          <w:sz w:val="28"/>
          <w:szCs w:val="28"/>
        </w:rPr>
        <w:t xml:space="preserve">Использование земельных участков и объектов капитального строительства в границах санитарно-защитных зон радиационных объектов осуществляется в соответствии с Федеральным законом от 21 ноября 1995 года № 170-ФЗ </w:t>
      </w:r>
      <w:r w:rsidR="00EF61CC">
        <w:rPr>
          <w:rFonts w:ascii="Times New Roman" w:eastAsiaTheme="minorHAnsi" w:hAnsi="Times New Roman" w:cs="Times New Roman"/>
          <w:color w:val="auto"/>
          <w:sz w:val="28"/>
          <w:szCs w:val="28"/>
        </w:rPr>
        <w:t>«</w:t>
      </w:r>
      <w:r w:rsidRPr="008D2C1D">
        <w:rPr>
          <w:rFonts w:ascii="Times New Roman" w:eastAsiaTheme="minorHAnsi" w:hAnsi="Times New Roman" w:cs="Times New Roman"/>
          <w:color w:val="auto"/>
          <w:sz w:val="28"/>
          <w:szCs w:val="28"/>
        </w:rPr>
        <w:t>Об использовании атомной энергии</w:t>
      </w:r>
      <w:r w:rsidR="00EF61CC">
        <w:rPr>
          <w:rFonts w:ascii="Times New Roman" w:eastAsiaTheme="minorHAnsi" w:hAnsi="Times New Roman" w:cs="Times New Roman"/>
          <w:color w:val="auto"/>
          <w:sz w:val="28"/>
          <w:szCs w:val="28"/>
        </w:rPr>
        <w:t>»</w:t>
      </w:r>
      <w:r w:rsidRPr="008D2C1D">
        <w:rPr>
          <w:rFonts w:ascii="Times New Roman" w:eastAsiaTheme="minorHAnsi" w:hAnsi="Times New Roman" w:cs="Times New Roman"/>
          <w:color w:val="auto"/>
          <w:sz w:val="28"/>
          <w:szCs w:val="28"/>
        </w:rPr>
        <w:t xml:space="preserve">, Федеральным законом от 09 января 1996 года № 3-ФЗ </w:t>
      </w:r>
      <w:r w:rsidR="00EF61CC">
        <w:rPr>
          <w:rFonts w:ascii="Times New Roman" w:eastAsiaTheme="minorHAnsi" w:hAnsi="Times New Roman" w:cs="Times New Roman"/>
          <w:color w:val="auto"/>
          <w:sz w:val="28"/>
          <w:szCs w:val="28"/>
        </w:rPr>
        <w:t>«</w:t>
      </w:r>
      <w:r w:rsidRPr="008D2C1D">
        <w:rPr>
          <w:rFonts w:ascii="Times New Roman" w:eastAsiaTheme="minorHAnsi" w:hAnsi="Times New Roman" w:cs="Times New Roman"/>
          <w:color w:val="auto"/>
          <w:sz w:val="28"/>
          <w:szCs w:val="28"/>
        </w:rPr>
        <w:t>О радиационной безопасности населения</w:t>
      </w:r>
      <w:r w:rsidR="00EF61CC">
        <w:rPr>
          <w:rFonts w:ascii="Times New Roman" w:eastAsiaTheme="minorHAnsi" w:hAnsi="Times New Roman" w:cs="Times New Roman"/>
          <w:color w:val="auto"/>
          <w:sz w:val="28"/>
          <w:szCs w:val="28"/>
        </w:rPr>
        <w:t>»</w:t>
      </w:r>
      <w:r w:rsidRPr="008D2C1D">
        <w:rPr>
          <w:rFonts w:ascii="Times New Roman" w:eastAsiaTheme="minorHAnsi" w:hAnsi="Times New Roman" w:cs="Times New Roman"/>
          <w:color w:val="auto"/>
          <w:sz w:val="28"/>
          <w:szCs w:val="28"/>
        </w:rPr>
        <w:t xml:space="preserve">, если положениями о зонах с особыми условиями использования территории, утвержденными Правительством </w:t>
      </w:r>
      <w:r w:rsidRPr="008D2C1D">
        <w:rPr>
          <w:rFonts w:ascii="Times New Roman" w:eastAsiaTheme="minorHAnsi" w:hAnsi="Times New Roman" w:cs="Times New Roman"/>
          <w:color w:val="auto"/>
          <w:sz w:val="28"/>
          <w:szCs w:val="28"/>
        </w:rPr>
        <w:lastRenderedPageBreak/>
        <w:t>Российской Федерации в соответствии со статьей 106 Земельного кодекса Российской Федерации, не установлены иные требования и ограничения.</w:t>
      </w:r>
    </w:p>
    <w:p w:rsidR="005C0788" w:rsidRPr="008D2C1D" w:rsidRDefault="005C0788" w:rsidP="005C0788">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Размеры и границы санитарно-защитной зоны определяются в проекте санитарно-защитной зоны в соответствии с нормами и правилами в области использования атомной энергии, который согласовывается с органами государственного санитарно-эпидемиологического надзора. Положение о таких санитарно-защитных зонах утверждается Правительством Российской Федерации.</w:t>
      </w:r>
    </w:p>
    <w:p w:rsidR="005C0788" w:rsidRPr="008D2C1D" w:rsidRDefault="005C0788" w:rsidP="005C0788">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санитарно-защитной зоне запрещается размещение жилых и общественных зданий, детских учреждений, а также не относящихся к функционированию ядерной установки, радиационного источника или пункта хранения лечебно-оздоровительных учреждений, объектов общественного питания, промышленных объектов, подсобных и других сооружений и объектов, не предусмотренных утвержденным проектом санитарно-защитной зоны.</w:t>
      </w:r>
    </w:p>
    <w:p w:rsidR="005C0788" w:rsidRPr="008D2C1D" w:rsidRDefault="005C0788" w:rsidP="005C0788">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СЗЗ могут располагаться здания и сооружения подсобного и обслуживающего радиационный объект назначения: пожарные части, прачечные, помещения охраны, гаражи, склады (за исключением продовольственных), пункты общественного питания для персонала объекта, административно-служебные здания, ремонтные мастерские, транспортные сооружения, сооружения технического водоснабжения и канализации, временные и подсобные предприятия строительства, учреждения (или их подразделения) лечебного и санитарно-эпидемиологического профиля по обслуживанию персонала радиационного объекта.</w:t>
      </w:r>
    </w:p>
    <w:p w:rsidR="005C0788" w:rsidRPr="008D2C1D" w:rsidRDefault="005C0788" w:rsidP="005C0788">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Использование для хозяйственных целей существующих объектов и сооружений, расположенных в санитарно-защитной зоне, при изменении профиля их использования допускается по представлению эксплуатирующей организации с разрешения органов государственного регулирования безопасности.</w:t>
      </w:r>
    </w:p>
    <w:p w:rsidR="005C0788" w:rsidRPr="008D2C1D" w:rsidRDefault="005C0788" w:rsidP="005C0788">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Использование земель санитарно-защитной зоны для сельскохозяйственных целей возможно только с разрешения органов государственного санитарно-эпидемиологического надзора при наличии положительного санитарно-эпидемиологического заключения на производимую продукцию.</w:t>
      </w:r>
    </w:p>
    <w:p w:rsidR="005C0788" w:rsidRPr="008D2C1D" w:rsidRDefault="005C0788" w:rsidP="005C0788">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Организация производств продукции гражданского назначения в санитарно-защитной зоне радиационного объекта, использование для этих целей расположенных в СЗЗ зданий и сооружений возможны только при наличии положительного санитарно-эпидемиологического заключения на производимую продукцию.</w:t>
      </w:r>
    </w:p>
    <w:p w:rsidR="005C0788" w:rsidRPr="008D2C1D" w:rsidRDefault="005C0788" w:rsidP="005C0788">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В целях защиты населения от воздействия электромагнитного поля, создаваемого антеннами передающих радиотехнических объектов, устанавливаются санитарно-защитные зоны с учетом перспективного развития передающих радиотехнических объектов и населенного пункта в соответствии с СанПиН 2.1.8/2.2.4.1383-03 </w:t>
      </w:r>
      <w:r w:rsidR="00EF61CC">
        <w:rPr>
          <w:rFonts w:ascii="Times New Roman" w:hAnsi="Times New Roman" w:cs="Times New Roman"/>
          <w:sz w:val="28"/>
          <w:szCs w:val="28"/>
        </w:rPr>
        <w:t>«</w:t>
      </w:r>
      <w:r w:rsidRPr="008D2C1D">
        <w:rPr>
          <w:rFonts w:ascii="Times New Roman" w:hAnsi="Times New Roman" w:cs="Times New Roman"/>
          <w:sz w:val="28"/>
          <w:szCs w:val="28"/>
        </w:rPr>
        <w:t>Гигиенические требования к размещению и эксплуатации передающих радиотехнических объектов</w:t>
      </w:r>
      <w:r w:rsidR="00EF61CC">
        <w:rPr>
          <w:rFonts w:ascii="Times New Roman" w:hAnsi="Times New Roman" w:cs="Times New Roman"/>
          <w:sz w:val="28"/>
          <w:szCs w:val="28"/>
        </w:rPr>
        <w:t>»</w:t>
      </w:r>
      <w:r w:rsidRPr="008D2C1D">
        <w:rPr>
          <w:rFonts w:ascii="Times New Roman" w:hAnsi="Times New Roman" w:cs="Times New Roman"/>
          <w:sz w:val="28"/>
          <w:szCs w:val="28"/>
        </w:rPr>
        <w:t xml:space="preserve"> и СанПиН 2.1.8/2.2.4.1190-03 </w:t>
      </w:r>
      <w:r w:rsidR="00EF61CC">
        <w:rPr>
          <w:rFonts w:ascii="Times New Roman" w:hAnsi="Times New Roman" w:cs="Times New Roman"/>
          <w:sz w:val="28"/>
          <w:szCs w:val="28"/>
        </w:rPr>
        <w:t>«</w:t>
      </w:r>
      <w:r w:rsidRPr="008D2C1D">
        <w:rPr>
          <w:rFonts w:ascii="Times New Roman" w:hAnsi="Times New Roman" w:cs="Times New Roman"/>
          <w:sz w:val="28"/>
          <w:szCs w:val="28"/>
        </w:rPr>
        <w:t>Гигиенические требования к размещению и эксплуатации средств сухопутной подвижной радиосвязи</w:t>
      </w:r>
      <w:r w:rsidR="00EF61CC">
        <w:rPr>
          <w:rFonts w:ascii="Times New Roman" w:hAnsi="Times New Roman" w:cs="Times New Roman"/>
          <w:sz w:val="28"/>
          <w:szCs w:val="28"/>
        </w:rPr>
        <w:t>».</w:t>
      </w:r>
    </w:p>
    <w:p w:rsidR="005C0788" w:rsidRPr="008D2C1D" w:rsidRDefault="005C0788" w:rsidP="005C0788">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Санитарно-защитная зона радиотехнических объектов не может иметь статус селитебной территории, а также не может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w:t>
      </w:r>
    </w:p>
    <w:p w:rsidR="005C0788" w:rsidRPr="008D2C1D" w:rsidRDefault="005C0788" w:rsidP="005C0788">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Санитарно-защитная зона радиотехнических объектов не может рассматриваться как территория для размещения садовых и огородных участков.</w:t>
      </w:r>
    </w:p>
    <w:p w:rsidR="005C0788" w:rsidRPr="008D2C1D" w:rsidRDefault="005C0788" w:rsidP="005C0788">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Санитарно-защитная зона радиотехнических объектов или какая-либо ее часть не может рассматриваться как резервная территория передающих радиотехнических объектов и использоваться для расширения промышленной площадки.</w:t>
      </w:r>
    </w:p>
    <w:p w:rsidR="008F2920" w:rsidRPr="008D2C1D" w:rsidRDefault="008F2920" w:rsidP="009873F1">
      <w:pPr>
        <w:spacing w:after="0" w:line="240" w:lineRule="auto"/>
        <w:ind w:firstLine="709"/>
        <w:jc w:val="both"/>
        <w:rPr>
          <w:rFonts w:ascii="Times New Roman" w:hAnsi="Times New Roman" w:cs="Times New Roman"/>
          <w:sz w:val="28"/>
          <w:szCs w:val="28"/>
          <w:u w:val="single"/>
        </w:rPr>
      </w:pPr>
    </w:p>
    <w:p w:rsidR="008108B6" w:rsidRPr="008D2C1D" w:rsidRDefault="008108B6" w:rsidP="008108B6">
      <w:pPr>
        <w:pStyle w:val="af7"/>
        <w:tabs>
          <w:tab w:val="left" w:pos="1278"/>
        </w:tabs>
        <w:spacing w:after="0"/>
        <w:ind w:left="709"/>
        <w:jc w:val="both"/>
        <w:rPr>
          <w:i/>
          <w:sz w:val="28"/>
          <w:szCs w:val="28"/>
        </w:rPr>
      </w:pPr>
      <w:r w:rsidRPr="008D2C1D">
        <w:rPr>
          <w:i/>
          <w:sz w:val="28"/>
          <w:szCs w:val="28"/>
        </w:rPr>
        <w:t>Охранные зоны тепловых сетей</w:t>
      </w:r>
    </w:p>
    <w:p w:rsidR="008108B6" w:rsidRPr="008D2C1D" w:rsidRDefault="008108B6" w:rsidP="008108B6">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Размер и режим охранной зоны тепловых сетей регулируются Типовыми правилами охраны коммунальных тепловых сетей, утвержденными Приказом Министерства архитектуры, строительства и жилищно-коммунального хозяйства Российской Федерации от 17 августа 1992 года № 197. На основании СНиП 2.04.07-86 </w:t>
      </w:r>
      <w:r w:rsidR="00EF61CC">
        <w:rPr>
          <w:rFonts w:ascii="Times New Roman" w:hAnsi="Times New Roman" w:cs="Times New Roman"/>
          <w:sz w:val="28"/>
          <w:szCs w:val="28"/>
        </w:rPr>
        <w:t>«</w:t>
      </w:r>
      <w:r w:rsidRPr="008D2C1D">
        <w:rPr>
          <w:rFonts w:ascii="Times New Roman" w:hAnsi="Times New Roman" w:cs="Times New Roman"/>
          <w:sz w:val="28"/>
          <w:szCs w:val="28"/>
        </w:rPr>
        <w:t>Тепловые сети</w:t>
      </w:r>
      <w:r w:rsidR="00EF61CC">
        <w:rPr>
          <w:rFonts w:ascii="Times New Roman" w:hAnsi="Times New Roman" w:cs="Times New Roman"/>
          <w:sz w:val="28"/>
          <w:szCs w:val="28"/>
        </w:rPr>
        <w:t>»</w:t>
      </w:r>
      <w:r w:rsidRPr="008D2C1D">
        <w:rPr>
          <w:rFonts w:ascii="Times New Roman" w:hAnsi="Times New Roman" w:cs="Times New Roman"/>
          <w:sz w:val="28"/>
          <w:szCs w:val="28"/>
        </w:rPr>
        <w:t xml:space="preserve">, СНиП 3.05.03-85 </w:t>
      </w:r>
      <w:r w:rsidR="00EF61CC">
        <w:rPr>
          <w:rFonts w:ascii="Times New Roman" w:hAnsi="Times New Roman" w:cs="Times New Roman"/>
          <w:sz w:val="28"/>
          <w:szCs w:val="28"/>
        </w:rPr>
        <w:t>«</w:t>
      </w:r>
      <w:r w:rsidRPr="008D2C1D">
        <w:rPr>
          <w:rFonts w:ascii="Times New Roman" w:hAnsi="Times New Roman" w:cs="Times New Roman"/>
          <w:sz w:val="28"/>
          <w:szCs w:val="28"/>
        </w:rPr>
        <w:t>Тепловые сети</w:t>
      </w:r>
      <w:r w:rsidR="00EF61CC">
        <w:rPr>
          <w:rFonts w:ascii="Times New Roman" w:hAnsi="Times New Roman" w:cs="Times New Roman"/>
          <w:sz w:val="28"/>
          <w:szCs w:val="28"/>
        </w:rPr>
        <w:t>»</w:t>
      </w:r>
      <w:r w:rsidRPr="008D2C1D">
        <w:rPr>
          <w:rFonts w:ascii="Times New Roman" w:hAnsi="Times New Roman" w:cs="Times New Roman"/>
          <w:sz w:val="28"/>
          <w:szCs w:val="28"/>
        </w:rPr>
        <w:t xml:space="preserve"> и СНиП III-4-80* </w:t>
      </w:r>
      <w:r w:rsidR="00EF61CC">
        <w:rPr>
          <w:rFonts w:ascii="Times New Roman" w:hAnsi="Times New Roman" w:cs="Times New Roman"/>
          <w:sz w:val="28"/>
          <w:szCs w:val="28"/>
        </w:rPr>
        <w:t>«</w:t>
      </w:r>
      <w:r w:rsidRPr="008D2C1D">
        <w:rPr>
          <w:rFonts w:ascii="Times New Roman" w:hAnsi="Times New Roman" w:cs="Times New Roman"/>
          <w:sz w:val="28"/>
          <w:szCs w:val="28"/>
        </w:rPr>
        <w:t>Правила производства и приемки работ. Техника безопасности в строительстве</w:t>
      </w:r>
      <w:r w:rsidR="00EF61CC">
        <w:rPr>
          <w:rFonts w:ascii="Times New Roman" w:hAnsi="Times New Roman" w:cs="Times New Roman"/>
          <w:sz w:val="28"/>
          <w:szCs w:val="28"/>
        </w:rPr>
        <w:t>»</w:t>
      </w:r>
      <w:r w:rsidRPr="008D2C1D">
        <w:rPr>
          <w:rFonts w:ascii="Times New Roman" w:hAnsi="Times New Roman" w:cs="Times New Roman"/>
          <w:sz w:val="28"/>
          <w:szCs w:val="28"/>
        </w:rPr>
        <w:t xml:space="preserve"> и указанных Типовых правил в городах и населенных пунктах с учетом конкретных условий разрабатываются местные правила, утверждаемые и вводимые в действие органами исполнительной власти, без снижения требований, установленных указанными СНиП и Типовыми правилами.</w:t>
      </w:r>
    </w:p>
    <w:p w:rsidR="008108B6" w:rsidRPr="008D2C1D" w:rsidRDefault="008108B6" w:rsidP="008108B6">
      <w:pPr>
        <w:pStyle w:val="ConsPlusNormal"/>
        <w:suppressAutoHyphens w:val="0"/>
        <w:autoSpaceDN w:val="0"/>
        <w:adjustRightInd w:val="0"/>
        <w:ind w:firstLine="709"/>
        <w:jc w:val="both"/>
        <w:rPr>
          <w:rFonts w:ascii="Times New Roman" w:eastAsiaTheme="minorHAnsi" w:hAnsi="Times New Roman" w:cs="Times New Roman"/>
          <w:color w:val="auto"/>
          <w:sz w:val="28"/>
          <w:szCs w:val="28"/>
        </w:rPr>
      </w:pPr>
      <w:r w:rsidRPr="008D2C1D">
        <w:rPr>
          <w:rFonts w:ascii="Times New Roman" w:eastAsiaTheme="minorHAnsi" w:hAnsi="Times New Roman" w:cs="Times New Roman"/>
          <w:color w:val="auto"/>
          <w:sz w:val="28"/>
          <w:szCs w:val="28"/>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8108B6" w:rsidRPr="008D2C1D" w:rsidRDefault="008108B6" w:rsidP="008108B6">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8108B6" w:rsidRPr="008D2C1D" w:rsidRDefault="008108B6" w:rsidP="00E86C6F">
      <w:pPr>
        <w:pStyle w:val="af0"/>
        <w:numPr>
          <w:ilvl w:val="0"/>
          <w:numId w:val="108"/>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размещать автозаправочные станции, хранилища горюче-смазочных материалов, складировать агрессивные химические материалы;</w:t>
      </w:r>
    </w:p>
    <w:p w:rsidR="008108B6" w:rsidRPr="008D2C1D" w:rsidRDefault="008108B6" w:rsidP="00E86C6F">
      <w:pPr>
        <w:pStyle w:val="af0"/>
        <w:numPr>
          <w:ilvl w:val="0"/>
          <w:numId w:val="108"/>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8108B6" w:rsidRPr="008D2C1D" w:rsidRDefault="008108B6" w:rsidP="00E86C6F">
      <w:pPr>
        <w:pStyle w:val="af0"/>
        <w:numPr>
          <w:ilvl w:val="0"/>
          <w:numId w:val="108"/>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8108B6" w:rsidRPr="008D2C1D" w:rsidRDefault="008108B6" w:rsidP="00E86C6F">
      <w:pPr>
        <w:pStyle w:val="af0"/>
        <w:numPr>
          <w:ilvl w:val="0"/>
          <w:numId w:val="108"/>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устраивать всякого рода свалки, разжигать костры, сжигать бытовой мусор или промышленные отходы;</w:t>
      </w:r>
    </w:p>
    <w:p w:rsidR="008108B6" w:rsidRPr="008D2C1D" w:rsidRDefault="008108B6" w:rsidP="00E86C6F">
      <w:pPr>
        <w:pStyle w:val="af0"/>
        <w:numPr>
          <w:ilvl w:val="0"/>
          <w:numId w:val="108"/>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производить работы ударными механизмами, производить сброс и слив едких и коррозионно-активных веществ и горюче-смазочных материалов;</w:t>
      </w:r>
    </w:p>
    <w:p w:rsidR="008108B6" w:rsidRPr="008D2C1D" w:rsidRDefault="008108B6" w:rsidP="00E86C6F">
      <w:pPr>
        <w:pStyle w:val="af0"/>
        <w:numPr>
          <w:ilvl w:val="0"/>
          <w:numId w:val="108"/>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8108B6" w:rsidRPr="008D2C1D" w:rsidRDefault="008108B6" w:rsidP="00E86C6F">
      <w:pPr>
        <w:pStyle w:val="af0"/>
        <w:numPr>
          <w:ilvl w:val="0"/>
          <w:numId w:val="108"/>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8108B6" w:rsidRPr="008D2C1D" w:rsidRDefault="008108B6" w:rsidP="00E86C6F">
      <w:pPr>
        <w:pStyle w:val="af0"/>
        <w:numPr>
          <w:ilvl w:val="0"/>
          <w:numId w:val="108"/>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8108B6" w:rsidRPr="008D2C1D" w:rsidRDefault="008108B6" w:rsidP="008108B6">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8108B6" w:rsidRPr="008D2C1D" w:rsidRDefault="008108B6" w:rsidP="00E86C6F">
      <w:pPr>
        <w:pStyle w:val="af0"/>
        <w:numPr>
          <w:ilvl w:val="0"/>
          <w:numId w:val="109"/>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производить строительство, капитальный ремонт, реконструкцию или снос любых зданий и сооружений;</w:t>
      </w:r>
    </w:p>
    <w:p w:rsidR="008108B6" w:rsidRPr="008D2C1D" w:rsidRDefault="008108B6" w:rsidP="00E86C6F">
      <w:pPr>
        <w:pStyle w:val="af0"/>
        <w:numPr>
          <w:ilvl w:val="0"/>
          <w:numId w:val="109"/>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производить земляные работы, планировку грунта, посадку деревьев и кустарников, устраивать монументальные клумбы;</w:t>
      </w:r>
    </w:p>
    <w:p w:rsidR="009A65A4" w:rsidRPr="008D2C1D" w:rsidRDefault="008108B6" w:rsidP="00E86C6F">
      <w:pPr>
        <w:pStyle w:val="af0"/>
        <w:numPr>
          <w:ilvl w:val="0"/>
          <w:numId w:val="109"/>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8D2C1D">
        <w:rPr>
          <w:rFonts w:ascii="Times New Roman" w:hAnsi="Times New Roman" w:cs="Times New Roman"/>
          <w:sz w:val="28"/>
          <w:szCs w:val="28"/>
        </w:rPr>
        <w:t>производить погрузочно-разгрузочные работы, а также работы, связанные с разбиванием грунта и дорожных покрытий;</w:t>
      </w:r>
    </w:p>
    <w:p w:rsidR="008108B6" w:rsidRPr="008D2C1D" w:rsidRDefault="008108B6" w:rsidP="00E86C6F">
      <w:pPr>
        <w:pStyle w:val="af0"/>
        <w:numPr>
          <w:ilvl w:val="0"/>
          <w:numId w:val="109"/>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8D2C1D">
        <w:rPr>
          <w:rFonts w:ascii="Times New Roman" w:hAnsi="Times New Roman" w:cs="Times New Roman"/>
          <w:sz w:val="28"/>
          <w:szCs w:val="28"/>
        </w:rPr>
        <w:t>сооружать переезды и переходы через трубопроводы тепловых сетей.</w:t>
      </w:r>
    </w:p>
    <w:p w:rsidR="008108B6" w:rsidRPr="008D2C1D" w:rsidRDefault="008108B6" w:rsidP="009873F1">
      <w:pPr>
        <w:spacing w:after="0" w:line="240" w:lineRule="auto"/>
        <w:ind w:firstLine="709"/>
        <w:jc w:val="both"/>
        <w:rPr>
          <w:rFonts w:ascii="Times New Roman" w:hAnsi="Times New Roman" w:cs="Times New Roman"/>
          <w:sz w:val="28"/>
          <w:szCs w:val="28"/>
          <w:u w:val="single"/>
        </w:rPr>
      </w:pPr>
    </w:p>
    <w:p w:rsidR="008F2920" w:rsidRPr="008D2C1D" w:rsidRDefault="008F2920" w:rsidP="009873F1">
      <w:pPr>
        <w:pStyle w:val="af0"/>
        <w:tabs>
          <w:tab w:val="left" w:pos="1134"/>
        </w:tabs>
        <w:autoSpaceDE w:val="0"/>
        <w:autoSpaceDN w:val="0"/>
        <w:adjustRightInd w:val="0"/>
        <w:spacing w:after="0" w:line="240" w:lineRule="auto"/>
        <w:ind w:left="0" w:firstLine="709"/>
        <w:jc w:val="both"/>
        <w:rPr>
          <w:rFonts w:ascii="Times New Roman" w:hAnsi="Times New Roman" w:cs="Times New Roman"/>
          <w:i/>
          <w:sz w:val="28"/>
          <w:szCs w:val="28"/>
        </w:rPr>
      </w:pPr>
      <w:r w:rsidRPr="008D2C1D">
        <w:rPr>
          <w:rFonts w:ascii="Times New Roman" w:hAnsi="Times New Roman" w:cs="Times New Roman"/>
          <w:i/>
          <w:sz w:val="28"/>
          <w:szCs w:val="28"/>
        </w:rPr>
        <w:t>Охранные зоны газораспределительных сетей</w:t>
      </w:r>
    </w:p>
    <w:p w:rsidR="0028289C" w:rsidRPr="008D2C1D" w:rsidRDefault="0028289C" w:rsidP="0028289C">
      <w:pPr>
        <w:pStyle w:val="af0"/>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Информация по газоснабжения представлены в п.п. 1.8.3. «Газоснабжение».</w:t>
      </w:r>
    </w:p>
    <w:p w:rsidR="005C0788" w:rsidRPr="008D2C1D" w:rsidRDefault="005C0788" w:rsidP="005C0788">
      <w:pPr>
        <w:pStyle w:val="af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Согласно Правилам охраны газораспределительных сетей, утвержденным постановлением Правительства Российской Федерации от 20 ноября 2000 года № 878, </w:t>
      </w:r>
      <w:r w:rsidRPr="008D2C1D">
        <w:rPr>
          <w:rFonts w:ascii="Times New Roman" w:hAnsi="Times New Roman" w:cs="Times New Roman"/>
          <w:bCs/>
          <w:sz w:val="28"/>
          <w:szCs w:val="28"/>
        </w:rPr>
        <w:t>для газораспределительных сетей устанавливаются следующие охранные зоны</w:t>
      </w:r>
      <w:r w:rsidRPr="008D2C1D">
        <w:rPr>
          <w:rFonts w:ascii="Times New Roman" w:hAnsi="Times New Roman" w:cs="Times New Roman"/>
          <w:sz w:val="28"/>
          <w:szCs w:val="28"/>
        </w:rPr>
        <w:t>:</w:t>
      </w:r>
    </w:p>
    <w:p w:rsidR="005C0788" w:rsidRPr="008D2C1D" w:rsidRDefault="005C0788" w:rsidP="00E86C6F">
      <w:pPr>
        <w:pStyle w:val="af0"/>
        <w:numPr>
          <w:ilvl w:val="0"/>
          <w:numId w:val="104"/>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5C0788" w:rsidRPr="008D2C1D" w:rsidRDefault="005C0788" w:rsidP="00E86C6F">
      <w:pPr>
        <w:pStyle w:val="af0"/>
        <w:numPr>
          <w:ilvl w:val="0"/>
          <w:numId w:val="104"/>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C0788" w:rsidRPr="008D2C1D" w:rsidRDefault="005C0788" w:rsidP="00E86C6F">
      <w:pPr>
        <w:pStyle w:val="af0"/>
        <w:numPr>
          <w:ilvl w:val="0"/>
          <w:numId w:val="104"/>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5C0788" w:rsidRPr="008D2C1D" w:rsidRDefault="005C0788" w:rsidP="00E86C6F">
      <w:pPr>
        <w:pStyle w:val="af0"/>
        <w:numPr>
          <w:ilvl w:val="0"/>
          <w:numId w:val="104"/>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C0788" w:rsidRPr="008D2C1D" w:rsidRDefault="005C0788" w:rsidP="00E86C6F">
      <w:pPr>
        <w:pStyle w:val="af0"/>
        <w:numPr>
          <w:ilvl w:val="0"/>
          <w:numId w:val="104"/>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5C0788" w:rsidRPr="008D2C1D" w:rsidRDefault="005C0788" w:rsidP="00E86C6F">
      <w:pPr>
        <w:pStyle w:val="af0"/>
        <w:numPr>
          <w:ilvl w:val="0"/>
          <w:numId w:val="104"/>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C0788" w:rsidRPr="008D2C1D" w:rsidRDefault="005C0788" w:rsidP="005C0788">
      <w:pPr>
        <w:pStyle w:val="af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120" w:name="Par0"/>
      <w:bookmarkEnd w:id="120"/>
      <w:r w:rsidRPr="008D2C1D">
        <w:rPr>
          <w:rFonts w:ascii="Times New Roman" w:hAnsi="Times New Roman" w:cs="Times New Roman"/>
          <w:sz w:val="28"/>
          <w:szCs w:val="28"/>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5C0788" w:rsidRPr="008D2C1D" w:rsidRDefault="005C0788" w:rsidP="00E86C6F">
      <w:pPr>
        <w:pStyle w:val="af0"/>
        <w:numPr>
          <w:ilvl w:val="0"/>
          <w:numId w:val="105"/>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строить объекты жилищно-гражданского и производственного назначения;</w:t>
      </w:r>
    </w:p>
    <w:p w:rsidR="005C0788" w:rsidRPr="008D2C1D" w:rsidRDefault="005C0788" w:rsidP="00E86C6F">
      <w:pPr>
        <w:pStyle w:val="af0"/>
        <w:numPr>
          <w:ilvl w:val="0"/>
          <w:numId w:val="105"/>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C0788" w:rsidRPr="008D2C1D" w:rsidRDefault="005C0788" w:rsidP="00E86C6F">
      <w:pPr>
        <w:pStyle w:val="af0"/>
        <w:numPr>
          <w:ilvl w:val="0"/>
          <w:numId w:val="105"/>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C0788" w:rsidRPr="008D2C1D" w:rsidRDefault="005C0788" w:rsidP="00E86C6F">
      <w:pPr>
        <w:pStyle w:val="af0"/>
        <w:numPr>
          <w:ilvl w:val="0"/>
          <w:numId w:val="105"/>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C0788" w:rsidRPr="008D2C1D" w:rsidRDefault="005C0788" w:rsidP="00E86C6F">
      <w:pPr>
        <w:pStyle w:val="af0"/>
        <w:numPr>
          <w:ilvl w:val="0"/>
          <w:numId w:val="105"/>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устраивать свалки и склады, разливать растворы кислот, солей, щелочей и других химически активных веществ;</w:t>
      </w:r>
    </w:p>
    <w:p w:rsidR="005C0788" w:rsidRPr="008D2C1D" w:rsidRDefault="005C0788" w:rsidP="00E86C6F">
      <w:pPr>
        <w:pStyle w:val="af0"/>
        <w:numPr>
          <w:ilvl w:val="0"/>
          <w:numId w:val="105"/>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C0788" w:rsidRPr="008D2C1D" w:rsidRDefault="005C0788" w:rsidP="00E86C6F">
      <w:pPr>
        <w:pStyle w:val="af0"/>
        <w:numPr>
          <w:ilvl w:val="0"/>
          <w:numId w:val="105"/>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разводить огонь и размещать источники огня;</w:t>
      </w:r>
    </w:p>
    <w:p w:rsidR="005C0788" w:rsidRPr="008D2C1D" w:rsidRDefault="005C0788" w:rsidP="00E86C6F">
      <w:pPr>
        <w:pStyle w:val="af0"/>
        <w:numPr>
          <w:ilvl w:val="0"/>
          <w:numId w:val="105"/>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5C0788" w:rsidRPr="008D2C1D" w:rsidRDefault="005C0788" w:rsidP="00E86C6F">
      <w:pPr>
        <w:pStyle w:val="af0"/>
        <w:numPr>
          <w:ilvl w:val="0"/>
          <w:numId w:val="105"/>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5C0788" w:rsidRPr="008D2C1D" w:rsidRDefault="005C0788" w:rsidP="00E86C6F">
      <w:pPr>
        <w:pStyle w:val="af0"/>
        <w:numPr>
          <w:ilvl w:val="0"/>
          <w:numId w:val="105"/>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C0788" w:rsidRPr="008D2C1D" w:rsidRDefault="005C0788" w:rsidP="00E86C6F">
      <w:pPr>
        <w:pStyle w:val="af0"/>
        <w:numPr>
          <w:ilvl w:val="0"/>
          <w:numId w:val="105"/>
        </w:numPr>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самовольно подключаться к газораспределительным сетям.</w:t>
      </w:r>
    </w:p>
    <w:p w:rsidR="005C0788" w:rsidRPr="008D2C1D" w:rsidRDefault="005C0788" w:rsidP="005C0788">
      <w:pPr>
        <w:pStyle w:val="af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121" w:name="Par12"/>
      <w:bookmarkEnd w:id="121"/>
      <w:r w:rsidRPr="008D2C1D">
        <w:rPr>
          <w:rFonts w:ascii="Times New Roman" w:hAnsi="Times New Roman" w:cs="Times New Roman"/>
          <w:sz w:val="28"/>
          <w:szCs w:val="28"/>
        </w:rPr>
        <w:lastRenderedPageBreak/>
        <w:t xml:space="preserve">Лесохозяйственные, сельскохозяйственные и другие работы, не подпадающие под ограничения, указанные в </w:t>
      </w:r>
      <w:r w:rsidR="006350FE" w:rsidRPr="008D2C1D">
        <w:rPr>
          <w:rFonts w:ascii="Times New Roman" w:hAnsi="Times New Roman" w:cs="Times New Roman"/>
          <w:sz w:val="28"/>
          <w:szCs w:val="28"/>
        </w:rPr>
        <w:t>предыдущем пункте</w:t>
      </w:r>
      <w:r w:rsidRPr="008D2C1D">
        <w:rPr>
          <w:rFonts w:ascii="Times New Roman" w:hAnsi="Times New Roman" w:cs="Times New Roman"/>
          <w:sz w:val="28"/>
          <w:szCs w:val="28"/>
        </w:rPr>
        <w:t>,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6350FE" w:rsidRPr="008D2C1D" w:rsidRDefault="006350FE" w:rsidP="0028289C">
      <w:pPr>
        <w:pStyle w:val="af0"/>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
    <w:p w:rsidR="0056327A" w:rsidRPr="008D2C1D" w:rsidRDefault="0056327A" w:rsidP="0028289C">
      <w:pPr>
        <w:pStyle w:val="af0"/>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Необходимо проведение работ по </w:t>
      </w:r>
      <w:r w:rsidR="0028289C" w:rsidRPr="008D2C1D">
        <w:rPr>
          <w:rFonts w:ascii="Times New Roman" w:hAnsi="Times New Roman" w:cs="Times New Roman"/>
          <w:sz w:val="28"/>
          <w:szCs w:val="28"/>
        </w:rPr>
        <w:t>установлению</w:t>
      </w:r>
      <w:r w:rsidRPr="008D2C1D">
        <w:rPr>
          <w:rFonts w:ascii="Times New Roman" w:hAnsi="Times New Roman" w:cs="Times New Roman"/>
          <w:sz w:val="28"/>
          <w:szCs w:val="28"/>
        </w:rPr>
        <w:t xml:space="preserve"> зон с </w:t>
      </w:r>
      <w:r w:rsidR="0028289C" w:rsidRPr="008D2C1D">
        <w:rPr>
          <w:rFonts w:ascii="Times New Roman" w:hAnsi="Times New Roman" w:cs="Times New Roman"/>
          <w:sz w:val="28"/>
          <w:szCs w:val="28"/>
        </w:rPr>
        <w:t>особыми условиями использования</w:t>
      </w:r>
      <w:r w:rsidRPr="008D2C1D">
        <w:rPr>
          <w:rFonts w:ascii="Times New Roman" w:hAnsi="Times New Roman" w:cs="Times New Roman"/>
          <w:sz w:val="28"/>
          <w:szCs w:val="28"/>
        </w:rPr>
        <w:t xml:space="preserve">, которые до настоящего момента не были </w:t>
      </w:r>
      <w:r w:rsidR="0028289C" w:rsidRPr="008D2C1D">
        <w:rPr>
          <w:rFonts w:ascii="Times New Roman" w:hAnsi="Times New Roman" w:cs="Times New Roman"/>
          <w:sz w:val="28"/>
          <w:szCs w:val="28"/>
        </w:rPr>
        <w:t>установлены</w:t>
      </w:r>
      <w:r w:rsidRPr="008D2C1D">
        <w:rPr>
          <w:rFonts w:ascii="Times New Roman" w:hAnsi="Times New Roman" w:cs="Times New Roman"/>
          <w:sz w:val="28"/>
          <w:szCs w:val="28"/>
        </w:rPr>
        <w:t xml:space="preserve"> в соответствии с законодательством Российской Федерации.</w:t>
      </w:r>
    </w:p>
    <w:p w:rsidR="0072148B" w:rsidRPr="008D2C1D" w:rsidRDefault="0072148B" w:rsidP="009873F1">
      <w:pPr>
        <w:spacing w:after="0" w:line="240" w:lineRule="auto"/>
        <w:ind w:firstLine="709"/>
        <w:jc w:val="both"/>
        <w:rPr>
          <w:rFonts w:ascii="Times New Roman" w:hAnsi="Times New Roman" w:cs="Times New Roman"/>
          <w:sz w:val="28"/>
          <w:szCs w:val="28"/>
        </w:rPr>
      </w:pPr>
    </w:p>
    <w:p w:rsidR="00AD136A" w:rsidRPr="008D2C1D" w:rsidRDefault="00AD136A" w:rsidP="009873F1">
      <w:pPr>
        <w:pStyle w:val="af0"/>
        <w:numPr>
          <w:ilvl w:val="1"/>
          <w:numId w:val="18"/>
        </w:numPr>
        <w:spacing w:after="0" w:line="240" w:lineRule="auto"/>
        <w:jc w:val="center"/>
        <w:outlineLvl w:val="1"/>
        <w:rPr>
          <w:rFonts w:ascii="Times New Roman" w:hAnsi="Times New Roman" w:cs="Times New Roman"/>
          <w:b/>
          <w:sz w:val="28"/>
          <w:szCs w:val="28"/>
        </w:rPr>
      </w:pPr>
      <w:bookmarkStart w:id="122" w:name="_Toc8663623"/>
      <w:bookmarkStart w:id="123" w:name="_Toc25760323"/>
      <w:r w:rsidRPr="008D2C1D">
        <w:rPr>
          <w:rFonts w:ascii="Times New Roman" w:hAnsi="Times New Roman" w:cs="Times New Roman"/>
          <w:b/>
          <w:sz w:val="28"/>
          <w:szCs w:val="28"/>
        </w:rPr>
        <w:t>Состояние окружающей среды</w:t>
      </w:r>
      <w:bookmarkEnd w:id="122"/>
      <w:bookmarkEnd w:id="123"/>
    </w:p>
    <w:p w:rsidR="00AD136A" w:rsidRPr="008D2C1D" w:rsidRDefault="00AD136A" w:rsidP="009873F1">
      <w:pPr>
        <w:spacing w:after="0" w:line="240" w:lineRule="auto"/>
        <w:ind w:firstLine="709"/>
        <w:jc w:val="both"/>
        <w:rPr>
          <w:rFonts w:ascii="Times New Roman" w:hAnsi="Times New Roman" w:cs="Times New Roman"/>
          <w:sz w:val="28"/>
          <w:szCs w:val="28"/>
        </w:rPr>
      </w:pPr>
    </w:p>
    <w:p w:rsidR="008F38D2" w:rsidRPr="008D2C1D" w:rsidRDefault="008F38D2" w:rsidP="009873F1">
      <w:pPr>
        <w:pStyle w:val="afff4"/>
        <w:ind w:firstLine="709"/>
        <w:jc w:val="both"/>
        <w:rPr>
          <w:rFonts w:ascii="Times New Roman" w:hAnsi="Times New Roman"/>
          <w:sz w:val="28"/>
          <w:szCs w:val="28"/>
        </w:rPr>
      </w:pPr>
      <w:r w:rsidRPr="008D2C1D">
        <w:rPr>
          <w:rFonts w:ascii="Times New Roman" w:hAnsi="Times New Roman"/>
          <w:sz w:val="28"/>
          <w:szCs w:val="28"/>
        </w:rPr>
        <w:t>Белоярское сельское поселение является одним из наиболее благополучных в отношении загрязнения окружающей среды. Здесь нет крупных предприятий и объектов высоких классов вредности.</w:t>
      </w:r>
    </w:p>
    <w:p w:rsidR="008F38D2" w:rsidRPr="008D2C1D" w:rsidRDefault="008F38D2" w:rsidP="009873F1">
      <w:pPr>
        <w:pStyle w:val="afff4"/>
        <w:ind w:firstLine="709"/>
        <w:jc w:val="both"/>
        <w:rPr>
          <w:rFonts w:ascii="Times New Roman" w:hAnsi="Times New Roman"/>
          <w:sz w:val="28"/>
          <w:szCs w:val="28"/>
        </w:rPr>
      </w:pPr>
      <w:r w:rsidRPr="008D2C1D">
        <w:rPr>
          <w:rFonts w:ascii="Times New Roman" w:hAnsi="Times New Roman"/>
          <w:sz w:val="28"/>
          <w:szCs w:val="28"/>
        </w:rPr>
        <w:t>К основным экологическим проблемам можно отнести:</w:t>
      </w:r>
    </w:p>
    <w:p w:rsidR="008F38D2" w:rsidRPr="008D2C1D" w:rsidRDefault="008F38D2" w:rsidP="00E86C6F">
      <w:pPr>
        <w:pStyle w:val="afff4"/>
        <w:numPr>
          <w:ilvl w:val="1"/>
          <w:numId w:val="60"/>
        </w:numPr>
        <w:tabs>
          <w:tab w:val="clear" w:pos="2291"/>
          <w:tab w:val="left" w:pos="993"/>
        </w:tabs>
        <w:ind w:left="0" w:firstLine="709"/>
        <w:jc w:val="both"/>
        <w:rPr>
          <w:rFonts w:ascii="Times New Roman" w:hAnsi="Times New Roman"/>
          <w:sz w:val="28"/>
          <w:szCs w:val="28"/>
        </w:rPr>
      </w:pPr>
      <w:r w:rsidRPr="008D2C1D">
        <w:rPr>
          <w:rFonts w:ascii="Times New Roman" w:hAnsi="Times New Roman"/>
          <w:sz w:val="28"/>
          <w:szCs w:val="28"/>
        </w:rPr>
        <w:t>химическое загрязнение ландшафтов;</w:t>
      </w:r>
    </w:p>
    <w:p w:rsidR="008F38D2" w:rsidRPr="008D2C1D" w:rsidRDefault="008F38D2" w:rsidP="00E86C6F">
      <w:pPr>
        <w:pStyle w:val="afff4"/>
        <w:numPr>
          <w:ilvl w:val="1"/>
          <w:numId w:val="60"/>
        </w:numPr>
        <w:tabs>
          <w:tab w:val="clear" w:pos="2291"/>
          <w:tab w:val="left" w:pos="993"/>
        </w:tabs>
        <w:ind w:left="0" w:firstLine="709"/>
        <w:jc w:val="both"/>
        <w:rPr>
          <w:rFonts w:ascii="Times New Roman" w:hAnsi="Times New Roman"/>
          <w:sz w:val="28"/>
          <w:szCs w:val="28"/>
        </w:rPr>
      </w:pPr>
      <w:r w:rsidRPr="008D2C1D">
        <w:rPr>
          <w:rFonts w:ascii="Times New Roman" w:hAnsi="Times New Roman"/>
          <w:sz w:val="28"/>
          <w:szCs w:val="28"/>
        </w:rPr>
        <w:t>недостаточно очищенные стоки малых очистных сооружений;</w:t>
      </w:r>
    </w:p>
    <w:p w:rsidR="008F38D2" w:rsidRPr="008D2C1D" w:rsidRDefault="008F38D2" w:rsidP="00E86C6F">
      <w:pPr>
        <w:pStyle w:val="afff4"/>
        <w:numPr>
          <w:ilvl w:val="1"/>
          <w:numId w:val="60"/>
        </w:numPr>
        <w:tabs>
          <w:tab w:val="clear" w:pos="2291"/>
          <w:tab w:val="left" w:pos="993"/>
        </w:tabs>
        <w:ind w:left="0" w:firstLine="709"/>
        <w:jc w:val="both"/>
        <w:rPr>
          <w:rFonts w:ascii="Times New Roman" w:hAnsi="Times New Roman"/>
          <w:sz w:val="28"/>
          <w:szCs w:val="28"/>
        </w:rPr>
      </w:pPr>
      <w:r w:rsidRPr="008D2C1D">
        <w:rPr>
          <w:rFonts w:ascii="Times New Roman" w:hAnsi="Times New Roman"/>
          <w:sz w:val="28"/>
          <w:szCs w:val="28"/>
        </w:rPr>
        <w:t>загрязнение почв и атмосферного воздуха вблизи предприятий и автомобильных дорог.</w:t>
      </w:r>
    </w:p>
    <w:p w:rsidR="008F38D2" w:rsidRPr="008D2C1D" w:rsidRDefault="008F38D2" w:rsidP="009873F1">
      <w:pPr>
        <w:pStyle w:val="afff4"/>
        <w:ind w:firstLine="709"/>
        <w:jc w:val="both"/>
        <w:rPr>
          <w:rFonts w:ascii="Times New Roman" w:hAnsi="Times New Roman"/>
          <w:sz w:val="28"/>
          <w:szCs w:val="28"/>
        </w:rPr>
      </w:pPr>
    </w:p>
    <w:p w:rsidR="008F38D2" w:rsidRPr="008D2C1D" w:rsidRDefault="008F38D2" w:rsidP="009873F1">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Загрязнение воздушного бассейна</w:t>
      </w:r>
    </w:p>
    <w:p w:rsidR="008F38D2" w:rsidRPr="008D2C1D" w:rsidRDefault="008F38D2" w:rsidP="009873F1">
      <w:pPr>
        <w:spacing w:after="0" w:line="240" w:lineRule="auto"/>
        <w:ind w:firstLine="709"/>
        <w:jc w:val="both"/>
        <w:rPr>
          <w:rFonts w:ascii="Times New Roman" w:hAnsi="Times New Roman" w:cs="Times New Roman"/>
          <w:sz w:val="28"/>
          <w:szCs w:val="28"/>
          <w:highlight w:val="cyan"/>
        </w:rPr>
      </w:pPr>
      <w:r w:rsidRPr="008D2C1D">
        <w:rPr>
          <w:rFonts w:ascii="Times New Roman" w:hAnsi="Times New Roman" w:cs="Times New Roman"/>
          <w:sz w:val="28"/>
          <w:szCs w:val="28"/>
        </w:rPr>
        <w:t>Источниками загрязнения атмосферного воздуха в муниципальном образовании «Белоярское сельское поселение» являются сельскохозяйственные предприятия и автомобильный транспорт, выбросы от которого содержат окись углерода, окись азота, углеводороды и т. д и котельные, работающие преимущественно на твердом топливе. Перечень основных предприятий представлен в п. 1.6.1.1.</w:t>
      </w:r>
    </w:p>
    <w:p w:rsidR="008F38D2" w:rsidRPr="008D2C1D" w:rsidRDefault="008F38D2"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Как правило, организованные источники выбросов в атмосферу вредных веществ не оборудованы или оборудованы малоэффективной системой очистных сооружений, с низкой степенью очистки, не все предприятия осуществляют исследование атмосферного воздуха в зоне влияния промышленных предприятий, на границе зоны жилой застройки, на автомагистралях.</w:t>
      </w:r>
    </w:p>
    <w:p w:rsidR="008F38D2" w:rsidRPr="008D2C1D" w:rsidRDefault="008F38D2" w:rsidP="009873F1">
      <w:pPr>
        <w:spacing w:after="0" w:line="240" w:lineRule="auto"/>
        <w:ind w:firstLine="709"/>
        <w:jc w:val="both"/>
        <w:rPr>
          <w:rFonts w:ascii="Times New Roman" w:hAnsi="Times New Roman" w:cs="Times New Roman"/>
          <w:sz w:val="28"/>
          <w:szCs w:val="28"/>
        </w:rPr>
      </w:pPr>
      <w:r w:rsidRPr="008D2C1D">
        <w:rPr>
          <w:rFonts w:ascii="Times New Roman" w:eastAsia="Times New Roman" w:hAnsi="Times New Roman" w:cs="Times New Roman"/>
          <w:iCs/>
          <w:sz w:val="28"/>
          <w:szCs w:val="28"/>
        </w:rPr>
        <w:t xml:space="preserve">В Белоярском сельском поселении функционируют автономные котельные. </w:t>
      </w:r>
      <w:r w:rsidRPr="008D2C1D">
        <w:rPr>
          <w:rFonts w:ascii="Times New Roman" w:hAnsi="Times New Roman" w:cs="Times New Roman"/>
          <w:sz w:val="28"/>
          <w:szCs w:val="28"/>
        </w:rPr>
        <w:t xml:space="preserve">Котельные пылегазоулавливающими установками не оборудованы, и выброс загрязняющих веществ в атмосферу происходит без очистки. </w:t>
      </w:r>
    </w:p>
    <w:p w:rsidR="008F38D2" w:rsidRPr="008D2C1D" w:rsidRDefault="008F38D2" w:rsidP="009873F1">
      <w:pPr>
        <w:tabs>
          <w:tab w:val="left" w:pos="1134"/>
        </w:tabs>
        <w:spacing w:after="0" w:line="240" w:lineRule="auto"/>
        <w:ind w:firstLine="709"/>
        <w:jc w:val="both"/>
        <w:rPr>
          <w:rFonts w:ascii="Times New Roman" w:hAnsi="Times New Roman" w:cs="Times New Roman"/>
          <w:sz w:val="28"/>
          <w:szCs w:val="28"/>
        </w:rPr>
      </w:pPr>
    </w:p>
    <w:p w:rsidR="008F38D2" w:rsidRPr="008D2C1D" w:rsidRDefault="008F38D2" w:rsidP="009873F1">
      <w:pPr>
        <w:tabs>
          <w:tab w:val="left" w:pos="1134"/>
        </w:tabs>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Санитарно-защитные зоны, санитарные разрывы</w:t>
      </w:r>
    </w:p>
    <w:p w:rsidR="008F38D2" w:rsidRPr="008D2C1D" w:rsidRDefault="008F38D2" w:rsidP="009873F1">
      <w:pPr>
        <w:tabs>
          <w:tab w:val="left" w:pos="1134"/>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 xml:space="preserve">В настоящее время часть предприятий и объектов, являющихся источниками загрязнения окружающей среды муниципального образования «Белоярское сельское поселение», не имеют проектов санитарно-защитных зон и располагаются в непосредственной близости от жилой застройки и других нормируемых объектов, оказывая на них негативное влияние. </w:t>
      </w:r>
    </w:p>
    <w:p w:rsidR="008F38D2" w:rsidRPr="008D2C1D" w:rsidRDefault="008F38D2" w:rsidP="009873F1">
      <w:pPr>
        <w:tabs>
          <w:tab w:val="left" w:pos="1134"/>
        </w:tabs>
        <w:spacing w:after="0" w:line="240" w:lineRule="auto"/>
        <w:ind w:firstLine="709"/>
        <w:jc w:val="both"/>
        <w:rPr>
          <w:rFonts w:ascii="Times New Roman" w:hAnsi="Times New Roman" w:cs="Times New Roman"/>
          <w:sz w:val="28"/>
          <w:szCs w:val="28"/>
        </w:rPr>
      </w:pPr>
    </w:p>
    <w:p w:rsidR="008F38D2" w:rsidRPr="008D2C1D" w:rsidRDefault="008F38D2" w:rsidP="009873F1">
      <w:pPr>
        <w:tabs>
          <w:tab w:val="left" w:pos="1134"/>
        </w:tabs>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Загрязнение поверхностных вод</w:t>
      </w:r>
    </w:p>
    <w:p w:rsidR="008F38D2" w:rsidRPr="008D2C1D" w:rsidRDefault="008F38D2"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Поверхностные воды на территории Белоярского сельского поселения представлены Куйбышевским водохранилищем, прудами, мелкими ручьями, в днищах балок и оврагов выходы родников. С юго-западной, южной, юго-восточной стороны Белоярское сельское поселение ограничено Куйбышевским водохранилищем.</w:t>
      </w:r>
    </w:p>
    <w:p w:rsidR="008F38D2" w:rsidRPr="008D2C1D" w:rsidRDefault="008F38D2" w:rsidP="009873F1">
      <w:pPr>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8D2C1D">
        <w:rPr>
          <w:rFonts w:ascii="Times New Roman" w:hAnsi="Times New Roman" w:cs="Times New Roman"/>
          <w:sz w:val="28"/>
          <w:szCs w:val="28"/>
        </w:rPr>
        <w:t>Качественный состав воды реки формируется под влиянием природных и антропогенных факторов. Антропогенное воздействие река и ее притоки испытывают в основном от организованных постоянных сбросов хозяйственно-бытовых сточных вод.</w:t>
      </w:r>
    </w:p>
    <w:p w:rsidR="008F38D2" w:rsidRPr="008D2C1D" w:rsidRDefault="008F38D2"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Централизованная канализация и очистные сооружения в </w:t>
      </w:r>
      <w:r w:rsidRPr="008D2C1D">
        <w:rPr>
          <w:rFonts w:ascii="Times New Roman" w:eastAsia="Times New Roman" w:hAnsi="Times New Roman" w:cs="Times New Roman"/>
          <w:sz w:val="28"/>
          <w:szCs w:val="28"/>
        </w:rPr>
        <w:t xml:space="preserve">Белоярском сельском поселении отсутствуют. </w:t>
      </w:r>
      <w:r w:rsidRPr="008D2C1D">
        <w:rPr>
          <w:rFonts w:ascii="Times New Roman" w:hAnsi="Times New Roman" w:cs="Times New Roman"/>
          <w:sz w:val="28"/>
          <w:szCs w:val="28"/>
        </w:rPr>
        <w:t>Канализование населенных пунктов осуществляется в выгребные ямы.</w:t>
      </w:r>
    </w:p>
    <w:p w:rsidR="008F38D2" w:rsidRPr="008D2C1D" w:rsidRDefault="008F38D2" w:rsidP="009873F1">
      <w:pPr>
        <w:tabs>
          <w:tab w:val="left" w:pos="1080"/>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8F38D2" w:rsidRPr="008D2C1D" w:rsidRDefault="008F38D2" w:rsidP="009873F1">
      <w:pPr>
        <w:tabs>
          <w:tab w:val="left" w:pos="1134"/>
        </w:tabs>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Загрязнение подземных вод</w:t>
      </w:r>
    </w:p>
    <w:p w:rsidR="008F38D2" w:rsidRPr="008D2C1D" w:rsidRDefault="008F38D2" w:rsidP="009873F1">
      <w:pPr>
        <w:tabs>
          <w:tab w:val="left" w:pos="1134"/>
        </w:tabs>
        <w:spacing w:after="0" w:line="240" w:lineRule="auto"/>
        <w:ind w:firstLine="709"/>
        <w:jc w:val="both"/>
        <w:rPr>
          <w:rFonts w:ascii="Times New Roman" w:hAnsi="Times New Roman" w:cs="Times New Roman"/>
          <w:sz w:val="28"/>
          <w:szCs w:val="28"/>
        </w:rPr>
      </w:pPr>
      <w:r w:rsidRPr="008D2C1D">
        <w:rPr>
          <w:rFonts w:ascii="Times New Roman" w:eastAsia="Calibri" w:hAnsi="Times New Roman" w:cs="Times New Roman"/>
          <w:bCs/>
          <w:sz w:val="28"/>
          <w:szCs w:val="28"/>
        </w:rPr>
        <w:t xml:space="preserve">Централизованным водоснабжением обеспечены все населенные пункты </w:t>
      </w:r>
      <w:r w:rsidRPr="008D2C1D">
        <w:rPr>
          <w:rFonts w:ascii="Times New Roman" w:eastAsia="Calibri" w:hAnsi="Times New Roman" w:cs="Times New Roman"/>
          <w:spacing w:val="6"/>
          <w:sz w:val="28"/>
          <w:szCs w:val="28"/>
        </w:rPr>
        <w:t>Белоярского сельского поселения</w:t>
      </w:r>
      <w:r w:rsidRPr="008D2C1D">
        <w:rPr>
          <w:rFonts w:ascii="Times New Roman" w:hAnsi="Times New Roman" w:cs="Times New Roman"/>
          <w:sz w:val="28"/>
          <w:szCs w:val="28"/>
        </w:rPr>
        <w:t>. Для водоснабжения муниципального образования используется 10 водозаборов.</w:t>
      </w:r>
    </w:p>
    <w:p w:rsidR="008F38D2" w:rsidRPr="008D2C1D" w:rsidRDefault="008F38D2" w:rsidP="009873F1">
      <w:pPr>
        <w:pStyle w:val="af0"/>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По характеристике водоносного горизонта источники водоснабжения относятся к </w:t>
      </w:r>
      <w:r w:rsidRPr="008D2C1D">
        <w:rPr>
          <w:rFonts w:ascii="Times New Roman" w:hAnsi="Times New Roman" w:cs="Times New Roman"/>
          <w:sz w:val="28"/>
          <w:szCs w:val="28"/>
          <w:lang w:val="en-US"/>
        </w:rPr>
        <w:t>II</w:t>
      </w:r>
      <w:r w:rsidRPr="008D2C1D">
        <w:rPr>
          <w:rFonts w:ascii="Times New Roman" w:hAnsi="Times New Roman" w:cs="Times New Roman"/>
          <w:sz w:val="28"/>
          <w:szCs w:val="28"/>
        </w:rPr>
        <w:t xml:space="preserve"> и </w:t>
      </w:r>
      <w:r w:rsidRPr="008D2C1D">
        <w:rPr>
          <w:rFonts w:ascii="Times New Roman" w:hAnsi="Times New Roman" w:cs="Times New Roman"/>
          <w:sz w:val="28"/>
          <w:szCs w:val="28"/>
          <w:lang w:val="en-US"/>
        </w:rPr>
        <w:t>III</w:t>
      </w:r>
      <w:r w:rsidRPr="008D2C1D">
        <w:rPr>
          <w:rFonts w:ascii="Times New Roman" w:hAnsi="Times New Roman" w:cs="Times New Roman"/>
          <w:sz w:val="28"/>
          <w:szCs w:val="28"/>
        </w:rPr>
        <w:t xml:space="preserve"> классам эпидемиологически значимых объектов. Это свидетельствует о том, что питьевая вода пригодна для питьевых целей после предварительной водоподготовки (обезжелезивания, очистки, обеззараживания и т.д.).</w:t>
      </w:r>
    </w:p>
    <w:p w:rsidR="008F38D2" w:rsidRPr="008D2C1D" w:rsidRDefault="008F38D2" w:rsidP="009873F1">
      <w:pPr>
        <w:pStyle w:val="af0"/>
        <w:tabs>
          <w:tab w:val="left" w:pos="993"/>
        </w:tabs>
        <w:spacing w:after="0" w:line="240" w:lineRule="auto"/>
        <w:ind w:left="0" w:firstLine="709"/>
        <w:jc w:val="both"/>
        <w:rPr>
          <w:rFonts w:ascii="Times New Roman" w:eastAsia="Times New Roman" w:hAnsi="Times New Roman" w:cs="Times New Roman"/>
          <w:sz w:val="28"/>
          <w:szCs w:val="28"/>
          <w:lang w:eastAsia="ar-SA"/>
        </w:rPr>
      </w:pPr>
      <w:r w:rsidRPr="008D2C1D">
        <w:rPr>
          <w:rFonts w:ascii="Times New Roman" w:eastAsia="Times New Roman" w:hAnsi="Times New Roman" w:cs="Times New Roman"/>
          <w:sz w:val="28"/>
          <w:szCs w:val="28"/>
          <w:lang w:eastAsia="ar-SA"/>
        </w:rPr>
        <w:t>Действующие водозаборы</w:t>
      </w:r>
      <w:r w:rsidRPr="008D2C1D">
        <w:rPr>
          <w:rFonts w:ascii="Times New Roman" w:hAnsi="Times New Roman" w:cs="Times New Roman"/>
          <w:sz w:val="28"/>
          <w:szCs w:val="28"/>
        </w:rPr>
        <w:t xml:space="preserve"> </w:t>
      </w:r>
      <w:r w:rsidRPr="008D2C1D">
        <w:rPr>
          <w:rFonts w:ascii="Times New Roman" w:eastAsia="Times New Roman" w:hAnsi="Times New Roman" w:cs="Times New Roman"/>
          <w:sz w:val="28"/>
          <w:szCs w:val="28"/>
          <w:lang w:eastAsia="ar-SA"/>
        </w:rPr>
        <w:t xml:space="preserve">не оборудованы установками обезжелезивания и установками для профилактического обеззараживания воды. </w:t>
      </w:r>
    </w:p>
    <w:p w:rsidR="008F38D2" w:rsidRPr="008D2C1D" w:rsidRDefault="008F38D2" w:rsidP="009873F1">
      <w:pPr>
        <w:tabs>
          <w:tab w:val="left" w:pos="1134"/>
        </w:tabs>
        <w:spacing w:after="0" w:line="240" w:lineRule="auto"/>
        <w:ind w:firstLine="709"/>
        <w:jc w:val="both"/>
        <w:rPr>
          <w:rFonts w:ascii="Times New Roman" w:hAnsi="Times New Roman" w:cs="Times New Roman"/>
          <w:bCs/>
          <w:sz w:val="28"/>
          <w:szCs w:val="28"/>
        </w:rPr>
      </w:pPr>
      <w:r w:rsidRPr="008D2C1D">
        <w:rPr>
          <w:rFonts w:ascii="Times New Roman" w:hAnsi="Times New Roman" w:cs="Times New Roman"/>
          <w:bCs/>
          <w:sz w:val="28"/>
          <w:szCs w:val="28"/>
        </w:rPr>
        <w:t xml:space="preserve">Состояние зон санитарной охраны источников водоснабжения оценивается как относительно благополучное. </w:t>
      </w:r>
    </w:p>
    <w:p w:rsidR="008F38D2" w:rsidRPr="008D2C1D" w:rsidRDefault="008F38D2" w:rsidP="009873F1">
      <w:pPr>
        <w:tabs>
          <w:tab w:val="left" w:pos="1134"/>
        </w:tabs>
        <w:spacing w:after="0" w:line="240" w:lineRule="auto"/>
        <w:ind w:firstLine="709"/>
        <w:jc w:val="both"/>
        <w:rPr>
          <w:rFonts w:ascii="Times New Roman" w:hAnsi="Times New Roman" w:cs="Times New Roman"/>
          <w:i/>
          <w:sz w:val="28"/>
          <w:szCs w:val="28"/>
        </w:rPr>
      </w:pPr>
    </w:p>
    <w:p w:rsidR="008F38D2" w:rsidRPr="008D2C1D" w:rsidRDefault="008F38D2" w:rsidP="009873F1">
      <w:pPr>
        <w:tabs>
          <w:tab w:val="left" w:pos="1134"/>
        </w:tabs>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Деградация и загрязнение почвенного покрова</w:t>
      </w:r>
    </w:p>
    <w:p w:rsidR="008F38D2" w:rsidRPr="008D2C1D" w:rsidRDefault="008F38D2" w:rsidP="009873F1">
      <w:pPr>
        <w:tabs>
          <w:tab w:val="left" w:pos="1134"/>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Анализ качества сельскохозяйственных угодий показывает, что на территории Белоярского сельского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агрономически ценной структуры пахотного горизонта. Деградация почв спровоцирована невыполнением почвозащитных и иных природоохранных мероприятий – нарушением севооборотов, уменьшением количества вносимых </w:t>
      </w:r>
      <w:r w:rsidRPr="008D2C1D">
        <w:rPr>
          <w:rFonts w:ascii="Times New Roman" w:hAnsi="Times New Roman" w:cs="Times New Roman"/>
          <w:sz w:val="28"/>
          <w:szCs w:val="28"/>
        </w:rPr>
        <w:lastRenderedPageBreak/>
        <w:t>органических и минеральных удобрений, применением устаревших средств механизации и пр.</w:t>
      </w:r>
    </w:p>
    <w:p w:rsidR="008F38D2" w:rsidRPr="008D2C1D" w:rsidRDefault="008F38D2" w:rsidP="009873F1">
      <w:pPr>
        <w:tabs>
          <w:tab w:val="left" w:pos="1134"/>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Почвы населенных пунктов Белоярского сельского поселения (урбаноземы) и участки почвенного покрова, расположенные вдоль автодорог, характеризуются высокой антропогенной нагрузкой, вызванной воздействием автотранспорта и производственными предприятиями. </w:t>
      </w:r>
    </w:p>
    <w:p w:rsidR="008F38D2" w:rsidRPr="008D2C1D" w:rsidRDefault="008F38D2" w:rsidP="009873F1">
      <w:pPr>
        <w:tabs>
          <w:tab w:val="left" w:pos="1134"/>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придорожной полосе оседает около 60-70 % выбрасываемых автомобильным транспортом тяжелых металлов. При этом в почве происходят изменения гранулометрического состава и кислотности поверхностного слоя, содержания гумуса, кальция и магния, подавление биохимических и микробиологических процессов. Кроме того, вдоль автодорог накапливаются битуминозные вещества, бензапирен и пыль, образующаяся в результате истирания автомобильных шин и твердых выбросов двигателей.</w:t>
      </w:r>
    </w:p>
    <w:p w:rsidR="008F38D2" w:rsidRPr="008D2C1D" w:rsidRDefault="008F38D2" w:rsidP="009873F1">
      <w:pPr>
        <w:tabs>
          <w:tab w:val="left" w:pos="1134"/>
        </w:tabs>
        <w:spacing w:after="0" w:line="240" w:lineRule="auto"/>
        <w:ind w:firstLine="709"/>
        <w:jc w:val="both"/>
        <w:rPr>
          <w:rFonts w:ascii="Times New Roman" w:hAnsi="Times New Roman" w:cs="Times New Roman"/>
          <w:sz w:val="28"/>
          <w:szCs w:val="28"/>
        </w:rPr>
      </w:pPr>
    </w:p>
    <w:p w:rsidR="008F38D2" w:rsidRPr="008D2C1D" w:rsidRDefault="008F38D2" w:rsidP="009873F1">
      <w:pPr>
        <w:tabs>
          <w:tab w:val="left" w:pos="1134"/>
        </w:tabs>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Обращение с отходами производства и потребления</w:t>
      </w:r>
    </w:p>
    <w:p w:rsidR="008F38D2" w:rsidRPr="008D2C1D" w:rsidRDefault="008F38D2"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На территории Белоярского сельского поселения места сбора коммунальных отходов отсутствуют.</w:t>
      </w:r>
    </w:p>
    <w:p w:rsidR="008F38D2" w:rsidRPr="008D2C1D" w:rsidRDefault="008F38D2" w:rsidP="009873F1">
      <w:pPr>
        <w:spacing w:after="0" w:line="240" w:lineRule="auto"/>
        <w:ind w:firstLine="709"/>
        <w:contextualSpacing/>
        <w:jc w:val="both"/>
        <w:rPr>
          <w:rFonts w:ascii="Times New Roman" w:hAnsi="Times New Roman" w:cs="Times New Roman"/>
          <w:sz w:val="28"/>
          <w:szCs w:val="28"/>
        </w:rPr>
      </w:pPr>
      <w:r w:rsidRPr="008D2C1D">
        <w:rPr>
          <w:rFonts w:ascii="Times New Roman" w:hAnsi="Times New Roman" w:cs="Times New Roman"/>
          <w:sz w:val="28"/>
          <w:szCs w:val="28"/>
        </w:rPr>
        <w:t>Вывоз ТКО с территории Белоярского сельского поселения осуществляется на территорию полигона, принадлежащего ООО «УК ЭКО-стандарт», расположенную по адресу: Ульяновская область, Чердаклинский район, 3,8 км юго-западнее п. Колхозный Красноярского сельского поселения.</w:t>
      </w:r>
    </w:p>
    <w:p w:rsidR="008F38D2" w:rsidRPr="008D2C1D" w:rsidRDefault="008F38D2"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На территории промышленных предприятий оборудованы площадки для временного сбора и хранения промышленных отходов.</w:t>
      </w:r>
    </w:p>
    <w:p w:rsidR="008F38D2" w:rsidRPr="008D2C1D" w:rsidRDefault="008F38D2"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В течение года периодически возникают несанкционированные свалки ТКО. </w:t>
      </w:r>
    </w:p>
    <w:p w:rsidR="00AD136A" w:rsidRPr="008D2C1D" w:rsidRDefault="00AD136A" w:rsidP="009873F1">
      <w:pPr>
        <w:spacing w:after="0" w:line="240" w:lineRule="auto"/>
        <w:ind w:firstLine="709"/>
        <w:jc w:val="both"/>
        <w:rPr>
          <w:rFonts w:ascii="Times New Roman" w:hAnsi="Times New Roman" w:cs="Times New Roman"/>
          <w:sz w:val="28"/>
          <w:szCs w:val="28"/>
        </w:rPr>
      </w:pPr>
    </w:p>
    <w:p w:rsidR="00843384" w:rsidRPr="008D2C1D" w:rsidRDefault="00843384" w:rsidP="009873F1">
      <w:pPr>
        <w:spacing w:after="0" w:line="240" w:lineRule="auto"/>
        <w:ind w:firstLine="709"/>
        <w:jc w:val="both"/>
        <w:rPr>
          <w:rFonts w:ascii="Times New Roman" w:hAnsi="Times New Roman" w:cs="Times New Roman"/>
          <w:sz w:val="28"/>
          <w:szCs w:val="28"/>
        </w:rPr>
        <w:sectPr w:rsidR="00843384" w:rsidRPr="008D2C1D" w:rsidSect="002F0E4A">
          <w:pgSz w:w="11906" w:h="16838"/>
          <w:pgMar w:top="567" w:right="567" w:bottom="567" w:left="1134" w:header="709" w:footer="709" w:gutter="0"/>
          <w:pgNumType w:start="58"/>
          <w:cols w:space="708"/>
          <w:docGrid w:linePitch="360"/>
        </w:sectPr>
      </w:pPr>
    </w:p>
    <w:p w:rsidR="00F662AA" w:rsidRPr="008D2C1D" w:rsidRDefault="00F662AA" w:rsidP="00F662AA">
      <w:pPr>
        <w:pStyle w:val="af0"/>
        <w:numPr>
          <w:ilvl w:val="0"/>
          <w:numId w:val="18"/>
        </w:numPr>
        <w:spacing w:after="0" w:line="240" w:lineRule="auto"/>
        <w:jc w:val="center"/>
        <w:outlineLvl w:val="0"/>
        <w:rPr>
          <w:rFonts w:ascii="Times New Roman" w:hAnsi="Times New Roman" w:cs="Times New Roman"/>
          <w:b/>
          <w:sz w:val="28"/>
          <w:szCs w:val="28"/>
        </w:rPr>
      </w:pPr>
      <w:bookmarkStart w:id="124" w:name="_Toc25760324"/>
      <w:r w:rsidRPr="008D2C1D">
        <w:rPr>
          <w:rFonts w:ascii="Times New Roman" w:hAnsi="Times New Roman" w:cs="Times New Roman"/>
          <w:b/>
          <w:sz w:val="28"/>
          <w:szCs w:val="28"/>
        </w:rPr>
        <w:lastRenderedPageBreak/>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bookmarkEnd w:id="124"/>
    </w:p>
    <w:p w:rsidR="00342759" w:rsidRPr="008D2C1D" w:rsidRDefault="00342759" w:rsidP="009873F1">
      <w:pPr>
        <w:pStyle w:val="af0"/>
        <w:tabs>
          <w:tab w:val="left" w:pos="993"/>
        </w:tabs>
        <w:spacing w:after="0" w:line="240" w:lineRule="auto"/>
        <w:ind w:left="0" w:firstLine="709"/>
        <w:jc w:val="both"/>
        <w:rPr>
          <w:rFonts w:ascii="Times New Roman" w:hAnsi="Times New Roman" w:cs="Times New Roman"/>
          <w:sz w:val="28"/>
          <w:szCs w:val="28"/>
        </w:rPr>
      </w:pPr>
    </w:p>
    <w:p w:rsidR="00F75AEF" w:rsidRPr="008D2C1D" w:rsidRDefault="00F75AEF" w:rsidP="009873F1">
      <w:pPr>
        <w:pStyle w:val="af0"/>
        <w:numPr>
          <w:ilvl w:val="1"/>
          <w:numId w:val="18"/>
        </w:numPr>
        <w:spacing w:after="0" w:line="240" w:lineRule="auto"/>
        <w:jc w:val="center"/>
        <w:outlineLvl w:val="1"/>
        <w:rPr>
          <w:rFonts w:ascii="Times New Roman" w:eastAsia="Times New Roman" w:hAnsi="Times New Roman" w:cs="Times New Roman"/>
          <w:b/>
          <w:bCs/>
          <w:sz w:val="28"/>
          <w:szCs w:val="28"/>
          <w:lang w:eastAsia="ru-RU"/>
        </w:rPr>
      </w:pPr>
      <w:bookmarkStart w:id="125" w:name="_Toc15391515"/>
      <w:bookmarkStart w:id="126" w:name="_Toc25760325"/>
      <w:r w:rsidRPr="008D2C1D">
        <w:rPr>
          <w:rFonts w:ascii="Times New Roman" w:eastAsia="Times New Roman" w:hAnsi="Times New Roman" w:cs="Times New Roman"/>
          <w:b/>
          <w:bCs/>
          <w:sz w:val="28"/>
          <w:szCs w:val="28"/>
          <w:lang w:eastAsia="ru-RU"/>
        </w:rPr>
        <w:t>Сведения о видах, назначении и наименовании планируемых на рассматриваемой территории объектов федерального</w:t>
      </w:r>
      <w:r w:rsidR="00F662AA" w:rsidRPr="008D2C1D">
        <w:rPr>
          <w:rFonts w:ascii="Times New Roman" w:eastAsia="Times New Roman" w:hAnsi="Times New Roman" w:cs="Times New Roman"/>
          <w:b/>
          <w:bCs/>
          <w:sz w:val="28"/>
          <w:szCs w:val="28"/>
          <w:lang w:eastAsia="ru-RU"/>
        </w:rPr>
        <w:t xml:space="preserve"> значения,</w:t>
      </w:r>
      <w:r w:rsidRPr="008D2C1D">
        <w:rPr>
          <w:rFonts w:ascii="Times New Roman" w:eastAsia="Times New Roman" w:hAnsi="Times New Roman" w:cs="Times New Roman"/>
          <w:b/>
          <w:bCs/>
          <w:sz w:val="28"/>
          <w:szCs w:val="28"/>
          <w:lang w:eastAsia="ru-RU"/>
        </w:rPr>
        <w:t xml:space="preserve"> регионального значения</w:t>
      </w:r>
      <w:bookmarkEnd w:id="125"/>
      <w:r w:rsidR="00F662AA" w:rsidRPr="008D2C1D">
        <w:rPr>
          <w:rFonts w:ascii="Times New Roman" w:eastAsia="Times New Roman" w:hAnsi="Times New Roman" w:cs="Times New Roman"/>
          <w:b/>
          <w:bCs/>
          <w:sz w:val="28"/>
          <w:szCs w:val="28"/>
          <w:lang w:eastAsia="ru-RU"/>
        </w:rPr>
        <w:t xml:space="preserve"> и местного значения района</w:t>
      </w:r>
      <w:bookmarkEnd w:id="126"/>
    </w:p>
    <w:p w:rsidR="00F75AEF" w:rsidRPr="008D2C1D" w:rsidRDefault="00F75AEF" w:rsidP="009873F1">
      <w:pPr>
        <w:pStyle w:val="af0"/>
        <w:spacing w:after="0" w:line="240" w:lineRule="auto"/>
        <w:ind w:left="0" w:firstLine="709"/>
        <w:jc w:val="both"/>
        <w:rPr>
          <w:rFonts w:ascii="Times New Roman" w:hAnsi="Times New Roman" w:cs="Times New Roman"/>
          <w:sz w:val="28"/>
          <w:szCs w:val="28"/>
        </w:rPr>
      </w:pPr>
    </w:p>
    <w:p w:rsidR="00F92956" w:rsidRPr="008D2C1D" w:rsidRDefault="00F92956" w:rsidP="009873F1">
      <w:pPr>
        <w:pStyle w:val="af0"/>
        <w:numPr>
          <w:ilvl w:val="2"/>
          <w:numId w:val="18"/>
        </w:numPr>
        <w:spacing w:after="0" w:line="240" w:lineRule="auto"/>
        <w:ind w:left="0" w:firstLine="0"/>
        <w:jc w:val="center"/>
        <w:outlineLvl w:val="2"/>
        <w:rPr>
          <w:rFonts w:ascii="Times New Roman" w:eastAsiaTheme="majorEastAsia" w:hAnsi="Times New Roman" w:cs="Times New Roman"/>
          <w:b/>
          <w:bCs/>
          <w:sz w:val="28"/>
          <w:szCs w:val="28"/>
        </w:rPr>
      </w:pPr>
      <w:bookmarkStart w:id="127" w:name="_Toc514838119"/>
      <w:bookmarkStart w:id="128" w:name="_Toc15391516"/>
      <w:bookmarkStart w:id="129" w:name="_Toc25760326"/>
      <w:r w:rsidRPr="008D2C1D">
        <w:rPr>
          <w:rFonts w:ascii="Times New Roman" w:eastAsiaTheme="majorEastAsia" w:hAnsi="Times New Roman" w:cs="Times New Roman"/>
          <w:b/>
          <w:bCs/>
          <w:sz w:val="28"/>
          <w:szCs w:val="28"/>
        </w:rPr>
        <w:t xml:space="preserve">Сведения о видах, назначении и наименованиях планируемых для размещения на территории </w:t>
      </w:r>
      <w:r w:rsidR="004375F7" w:rsidRPr="008D2C1D">
        <w:rPr>
          <w:rFonts w:ascii="Times New Roman" w:eastAsiaTheme="majorEastAsia" w:hAnsi="Times New Roman" w:cs="Times New Roman"/>
          <w:b/>
          <w:bCs/>
          <w:sz w:val="28"/>
          <w:szCs w:val="28"/>
        </w:rPr>
        <w:t>сельского поселения</w:t>
      </w:r>
      <w:r w:rsidRPr="008D2C1D">
        <w:rPr>
          <w:rFonts w:ascii="Times New Roman" w:eastAsiaTheme="majorEastAsia" w:hAnsi="Times New Roman" w:cs="Times New Roman"/>
          <w:b/>
          <w:bCs/>
          <w:sz w:val="28"/>
          <w:szCs w:val="28"/>
        </w:rPr>
        <w:t xml:space="preserve"> объектов федерального значения</w:t>
      </w:r>
      <w:bookmarkEnd w:id="127"/>
      <w:bookmarkEnd w:id="128"/>
      <w:bookmarkEnd w:id="129"/>
    </w:p>
    <w:p w:rsidR="00F92956" w:rsidRPr="008D2C1D" w:rsidRDefault="00F92956" w:rsidP="009873F1">
      <w:pPr>
        <w:autoSpaceDE w:val="0"/>
        <w:autoSpaceDN w:val="0"/>
        <w:adjustRightInd w:val="0"/>
        <w:spacing w:after="0" w:line="240" w:lineRule="auto"/>
        <w:ind w:firstLine="709"/>
        <w:jc w:val="both"/>
        <w:rPr>
          <w:rFonts w:ascii="Times New Roman" w:hAnsi="Times New Roman" w:cs="Times New Roman"/>
          <w:sz w:val="28"/>
          <w:szCs w:val="28"/>
        </w:rPr>
      </w:pPr>
    </w:p>
    <w:p w:rsidR="00F92956" w:rsidRPr="008D2C1D" w:rsidRDefault="00F92956"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период подготовки</w:t>
      </w:r>
      <w:r w:rsidR="0067279D">
        <w:rPr>
          <w:rFonts w:ascii="Times New Roman" w:hAnsi="Times New Roman" w:cs="Times New Roman"/>
          <w:sz w:val="28"/>
          <w:szCs w:val="28"/>
        </w:rPr>
        <w:t xml:space="preserve"> проекта</w:t>
      </w:r>
      <w:r w:rsidRPr="008D2C1D">
        <w:rPr>
          <w:rFonts w:ascii="Times New Roman" w:hAnsi="Times New Roman" w:cs="Times New Roman"/>
          <w:sz w:val="28"/>
          <w:szCs w:val="28"/>
        </w:rPr>
        <w:t xml:space="preserve"> внесени</w:t>
      </w:r>
      <w:r w:rsidR="0067279D">
        <w:rPr>
          <w:rFonts w:ascii="Times New Roman" w:hAnsi="Times New Roman" w:cs="Times New Roman"/>
          <w:sz w:val="28"/>
          <w:szCs w:val="28"/>
        </w:rPr>
        <w:t>я</w:t>
      </w:r>
      <w:r w:rsidRPr="008D2C1D">
        <w:rPr>
          <w:rFonts w:ascii="Times New Roman" w:hAnsi="Times New Roman" w:cs="Times New Roman"/>
          <w:sz w:val="28"/>
          <w:szCs w:val="28"/>
        </w:rPr>
        <w:t xml:space="preserve"> изменений в генеральный план муниципального образования «Белоярское сельское поселение» рассмотрены документы территориального планирования федерального уровня, имеющие отношение к рассматриваемой территории.</w:t>
      </w:r>
    </w:p>
    <w:p w:rsidR="00F92956" w:rsidRPr="008D2C1D" w:rsidRDefault="00F92956"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Планируемые объекты федерального значения на территории Белоярского сельского поселения отсутствуют.</w:t>
      </w:r>
    </w:p>
    <w:p w:rsidR="00F92956" w:rsidRPr="008D2C1D" w:rsidRDefault="00F92956" w:rsidP="009873F1">
      <w:pPr>
        <w:spacing w:after="0" w:line="240" w:lineRule="auto"/>
        <w:ind w:firstLine="709"/>
        <w:jc w:val="both"/>
        <w:rPr>
          <w:rFonts w:ascii="Times New Roman" w:hAnsi="Times New Roman" w:cs="Times New Roman"/>
          <w:sz w:val="28"/>
          <w:szCs w:val="28"/>
        </w:rPr>
      </w:pPr>
    </w:p>
    <w:p w:rsidR="00F92956" w:rsidRPr="008D2C1D" w:rsidRDefault="00F92956" w:rsidP="009873F1">
      <w:pPr>
        <w:pStyle w:val="af0"/>
        <w:numPr>
          <w:ilvl w:val="2"/>
          <w:numId w:val="18"/>
        </w:numPr>
        <w:spacing w:after="0" w:line="240" w:lineRule="auto"/>
        <w:ind w:left="0" w:firstLine="0"/>
        <w:jc w:val="center"/>
        <w:outlineLvl w:val="2"/>
        <w:rPr>
          <w:rFonts w:ascii="Times New Roman" w:eastAsiaTheme="majorEastAsia" w:hAnsi="Times New Roman" w:cs="Times New Roman"/>
          <w:b/>
          <w:bCs/>
          <w:sz w:val="28"/>
          <w:szCs w:val="28"/>
        </w:rPr>
      </w:pPr>
      <w:bookmarkStart w:id="130" w:name="_Toc514838120"/>
      <w:bookmarkStart w:id="131" w:name="_Toc15391517"/>
      <w:bookmarkStart w:id="132" w:name="_Toc25760327"/>
      <w:r w:rsidRPr="008D2C1D">
        <w:rPr>
          <w:rFonts w:ascii="Times New Roman" w:eastAsiaTheme="majorEastAsia" w:hAnsi="Times New Roman" w:cs="Times New Roman"/>
          <w:b/>
          <w:bCs/>
          <w:sz w:val="28"/>
          <w:szCs w:val="28"/>
        </w:rPr>
        <w:t xml:space="preserve">Сведения о видах, назначении и наименованиях планируемых для размещения на территории </w:t>
      </w:r>
      <w:r w:rsidR="004375F7" w:rsidRPr="008D2C1D">
        <w:rPr>
          <w:rFonts w:ascii="Times New Roman" w:eastAsiaTheme="majorEastAsia" w:hAnsi="Times New Roman" w:cs="Times New Roman"/>
          <w:b/>
          <w:bCs/>
          <w:sz w:val="28"/>
          <w:szCs w:val="28"/>
        </w:rPr>
        <w:t>сельского поселения</w:t>
      </w:r>
      <w:r w:rsidRPr="008D2C1D">
        <w:rPr>
          <w:rFonts w:ascii="Times New Roman" w:eastAsiaTheme="majorEastAsia" w:hAnsi="Times New Roman" w:cs="Times New Roman"/>
          <w:b/>
          <w:bCs/>
          <w:sz w:val="28"/>
          <w:szCs w:val="28"/>
        </w:rPr>
        <w:t xml:space="preserve"> объектов регионального значения</w:t>
      </w:r>
      <w:bookmarkEnd w:id="130"/>
      <w:bookmarkEnd w:id="131"/>
      <w:bookmarkEnd w:id="132"/>
    </w:p>
    <w:p w:rsidR="00F92956" w:rsidRPr="008D2C1D" w:rsidRDefault="00F92956" w:rsidP="009873F1">
      <w:pPr>
        <w:pStyle w:val="af0"/>
        <w:spacing w:after="0" w:line="240" w:lineRule="auto"/>
        <w:ind w:left="0" w:firstLine="709"/>
        <w:jc w:val="both"/>
        <w:rPr>
          <w:rFonts w:ascii="Times New Roman" w:eastAsiaTheme="majorEastAsia" w:hAnsi="Times New Roman" w:cs="Times New Roman"/>
          <w:bCs/>
          <w:i/>
          <w:sz w:val="28"/>
          <w:szCs w:val="28"/>
        </w:rPr>
      </w:pPr>
    </w:p>
    <w:p w:rsidR="00F92956" w:rsidRPr="008D2C1D" w:rsidRDefault="00F92956"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период подготовки</w:t>
      </w:r>
      <w:r w:rsidR="0067279D">
        <w:rPr>
          <w:rFonts w:ascii="Times New Roman" w:hAnsi="Times New Roman" w:cs="Times New Roman"/>
          <w:sz w:val="28"/>
          <w:szCs w:val="28"/>
        </w:rPr>
        <w:t xml:space="preserve"> проекта</w:t>
      </w:r>
      <w:r w:rsidRPr="008D2C1D">
        <w:rPr>
          <w:rFonts w:ascii="Times New Roman" w:hAnsi="Times New Roman" w:cs="Times New Roman"/>
          <w:sz w:val="28"/>
          <w:szCs w:val="28"/>
        </w:rPr>
        <w:t xml:space="preserve"> внесени</w:t>
      </w:r>
      <w:r w:rsidR="0067279D">
        <w:rPr>
          <w:rFonts w:ascii="Times New Roman" w:hAnsi="Times New Roman" w:cs="Times New Roman"/>
          <w:sz w:val="28"/>
          <w:szCs w:val="28"/>
        </w:rPr>
        <w:t>я</w:t>
      </w:r>
      <w:r w:rsidRPr="008D2C1D">
        <w:rPr>
          <w:rFonts w:ascii="Times New Roman" w:hAnsi="Times New Roman" w:cs="Times New Roman"/>
          <w:sz w:val="28"/>
          <w:szCs w:val="28"/>
        </w:rPr>
        <w:t xml:space="preserve"> изменений в генеральный план муниципального образования «Белоярское сельское поселение»</w:t>
      </w:r>
      <w:r w:rsidR="00BA6C28" w:rsidRPr="008D2C1D">
        <w:rPr>
          <w:rFonts w:ascii="Times New Roman" w:hAnsi="Times New Roman" w:cs="Times New Roman"/>
          <w:sz w:val="28"/>
          <w:szCs w:val="28"/>
        </w:rPr>
        <w:t xml:space="preserve"> </w:t>
      </w:r>
      <w:r w:rsidRPr="008D2C1D">
        <w:rPr>
          <w:rFonts w:ascii="Times New Roman" w:hAnsi="Times New Roman" w:cs="Times New Roman"/>
          <w:sz w:val="28"/>
          <w:szCs w:val="28"/>
        </w:rPr>
        <w:t>рассмотрены документы территориального планирования регионального уровня, имеющие отношение к рассматриваемой территории.</w:t>
      </w:r>
    </w:p>
    <w:p w:rsidR="00F92956" w:rsidRPr="008D2C1D" w:rsidRDefault="00F92956"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Планируемые объекты регионального значения отображены в материалах по обоснованию графической части проекта согласно ниже приведенного перечня.</w:t>
      </w:r>
    </w:p>
    <w:p w:rsidR="00F92956" w:rsidRPr="008D2C1D" w:rsidRDefault="00F92956" w:rsidP="009873F1">
      <w:pPr>
        <w:spacing w:after="0" w:line="240" w:lineRule="auto"/>
        <w:ind w:firstLine="709"/>
        <w:jc w:val="both"/>
        <w:rPr>
          <w:rFonts w:ascii="Times New Roman" w:hAnsi="Times New Roman" w:cs="Times New Roman"/>
          <w:sz w:val="28"/>
          <w:szCs w:val="28"/>
        </w:rPr>
      </w:pPr>
    </w:p>
    <w:p w:rsidR="00F92956" w:rsidRPr="008D2C1D" w:rsidRDefault="00F92956" w:rsidP="009873F1">
      <w:pPr>
        <w:autoSpaceDE w:val="0"/>
        <w:autoSpaceDN w:val="0"/>
        <w:adjustRightInd w:val="0"/>
        <w:spacing w:after="0" w:line="240" w:lineRule="auto"/>
        <w:ind w:firstLine="709"/>
        <w:jc w:val="right"/>
        <w:rPr>
          <w:rFonts w:ascii="Times New Roman" w:hAnsi="Times New Roman" w:cs="Times New Roman"/>
          <w:sz w:val="28"/>
          <w:szCs w:val="28"/>
        </w:rPr>
        <w:sectPr w:rsidR="00F92956" w:rsidRPr="008D2C1D" w:rsidSect="004D4288">
          <w:pgSz w:w="11906" w:h="16838"/>
          <w:pgMar w:top="567" w:right="567" w:bottom="567" w:left="1134" w:header="709" w:footer="709" w:gutter="0"/>
          <w:cols w:space="708"/>
          <w:docGrid w:linePitch="360"/>
        </w:sectPr>
      </w:pPr>
    </w:p>
    <w:p w:rsidR="00F92956" w:rsidRPr="008D2C1D" w:rsidRDefault="00F92956" w:rsidP="009873F1">
      <w:pPr>
        <w:autoSpaceDE w:val="0"/>
        <w:autoSpaceDN w:val="0"/>
        <w:adjustRightInd w:val="0"/>
        <w:spacing w:after="0" w:line="240" w:lineRule="auto"/>
        <w:ind w:firstLine="709"/>
        <w:jc w:val="right"/>
        <w:rPr>
          <w:rFonts w:ascii="Times New Roman" w:hAnsi="Times New Roman" w:cs="Times New Roman"/>
          <w:sz w:val="28"/>
          <w:szCs w:val="28"/>
        </w:rPr>
      </w:pPr>
      <w:r w:rsidRPr="008D2C1D">
        <w:rPr>
          <w:rFonts w:ascii="Times New Roman" w:hAnsi="Times New Roman" w:cs="Times New Roman"/>
          <w:sz w:val="28"/>
          <w:szCs w:val="28"/>
        </w:rPr>
        <w:lastRenderedPageBreak/>
        <w:t xml:space="preserve">Таблица </w:t>
      </w:r>
      <w:r w:rsidR="00D75D39" w:rsidRPr="008D2C1D">
        <w:rPr>
          <w:rFonts w:ascii="Times New Roman" w:hAnsi="Times New Roman" w:cs="Times New Roman"/>
          <w:sz w:val="28"/>
          <w:szCs w:val="28"/>
        </w:rPr>
        <w:t>2</w:t>
      </w:r>
      <w:r w:rsidR="009D7389" w:rsidRPr="008D2C1D">
        <w:rPr>
          <w:rFonts w:ascii="Times New Roman" w:hAnsi="Times New Roman" w:cs="Times New Roman"/>
          <w:sz w:val="28"/>
          <w:szCs w:val="28"/>
        </w:rPr>
        <w:t>2</w:t>
      </w:r>
    </w:p>
    <w:p w:rsidR="00F92956" w:rsidRPr="008D2C1D" w:rsidRDefault="00F92956" w:rsidP="009873F1">
      <w:pPr>
        <w:autoSpaceDE w:val="0"/>
        <w:autoSpaceDN w:val="0"/>
        <w:adjustRightInd w:val="0"/>
        <w:spacing w:after="0" w:line="240" w:lineRule="auto"/>
        <w:ind w:firstLine="709"/>
        <w:jc w:val="center"/>
        <w:rPr>
          <w:rFonts w:ascii="Times New Roman" w:hAnsi="Times New Roman" w:cs="Times New Roman"/>
          <w:sz w:val="28"/>
          <w:szCs w:val="28"/>
        </w:rPr>
      </w:pPr>
      <w:r w:rsidRPr="008D2C1D">
        <w:rPr>
          <w:rFonts w:ascii="Times New Roman" w:hAnsi="Times New Roman" w:cs="Times New Roman"/>
          <w:sz w:val="28"/>
          <w:szCs w:val="28"/>
        </w:rPr>
        <w:t>Перечень планируемых для размещения на территории муниципального образования «Белоярское сельское поселение» объектов регионального значения</w:t>
      </w:r>
    </w:p>
    <w:tbl>
      <w:tblPr>
        <w:tblStyle w:val="af2"/>
        <w:tblW w:w="15528" w:type="dxa"/>
        <w:jc w:val="center"/>
        <w:tblLayout w:type="fixed"/>
        <w:tblLook w:val="04A0" w:firstRow="1" w:lastRow="0" w:firstColumn="1" w:lastColumn="0" w:noHBand="0" w:noVBand="1"/>
      </w:tblPr>
      <w:tblGrid>
        <w:gridCol w:w="621"/>
        <w:gridCol w:w="2268"/>
        <w:gridCol w:w="2126"/>
        <w:gridCol w:w="2902"/>
        <w:gridCol w:w="2155"/>
        <w:gridCol w:w="2456"/>
        <w:gridCol w:w="1985"/>
        <w:gridCol w:w="1015"/>
      </w:tblGrid>
      <w:tr w:rsidR="00F92956" w:rsidRPr="008D2C1D" w:rsidTr="004E3B70">
        <w:trPr>
          <w:tblHeader/>
          <w:jc w:val="center"/>
        </w:trPr>
        <w:tc>
          <w:tcPr>
            <w:tcW w:w="621" w:type="dxa"/>
          </w:tcPr>
          <w:p w:rsidR="00F92956" w:rsidRPr="008D2C1D" w:rsidRDefault="00F92956"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 п/п</w:t>
            </w:r>
          </w:p>
        </w:tc>
        <w:tc>
          <w:tcPr>
            <w:tcW w:w="2268" w:type="dxa"/>
          </w:tcPr>
          <w:p w:rsidR="00F92956" w:rsidRPr="008D2C1D" w:rsidRDefault="00F92956"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Вид объекта</w:t>
            </w:r>
          </w:p>
        </w:tc>
        <w:tc>
          <w:tcPr>
            <w:tcW w:w="2126" w:type="dxa"/>
          </w:tcPr>
          <w:p w:rsidR="00F92956" w:rsidRPr="008D2C1D" w:rsidRDefault="00F92956"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Назначение объекта</w:t>
            </w:r>
          </w:p>
        </w:tc>
        <w:tc>
          <w:tcPr>
            <w:tcW w:w="2902" w:type="dxa"/>
          </w:tcPr>
          <w:p w:rsidR="00F92956" w:rsidRPr="008D2C1D" w:rsidRDefault="00F92956"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Наименование объекта</w:t>
            </w:r>
          </w:p>
        </w:tc>
        <w:tc>
          <w:tcPr>
            <w:tcW w:w="2155" w:type="dxa"/>
          </w:tcPr>
          <w:p w:rsidR="00F92956" w:rsidRPr="008D2C1D" w:rsidRDefault="00F92956"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Основные характеристики объекта</w:t>
            </w:r>
          </w:p>
        </w:tc>
        <w:tc>
          <w:tcPr>
            <w:tcW w:w="2456" w:type="dxa"/>
          </w:tcPr>
          <w:p w:rsidR="00F92956" w:rsidRPr="008D2C1D" w:rsidRDefault="00F92956"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Местоположение объекта</w:t>
            </w:r>
          </w:p>
        </w:tc>
        <w:tc>
          <w:tcPr>
            <w:tcW w:w="1985" w:type="dxa"/>
          </w:tcPr>
          <w:p w:rsidR="00F92956" w:rsidRPr="008D2C1D" w:rsidRDefault="00F92956" w:rsidP="009873F1">
            <w:pPr>
              <w:autoSpaceDE w:val="0"/>
              <w:autoSpaceDN w:val="0"/>
              <w:adjustRightInd w:val="0"/>
              <w:jc w:val="center"/>
              <w:rPr>
                <w:rFonts w:ascii="Times New Roman" w:hAnsi="Times New Roman" w:cs="Times New Roman"/>
                <w:bCs/>
                <w:sz w:val="28"/>
                <w:szCs w:val="28"/>
              </w:rPr>
            </w:pPr>
            <w:r w:rsidRPr="008D2C1D">
              <w:rPr>
                <w:rFonts w:ascii="Times New Roman" w:hAnsi="Times New Roman" w:cs="Times New Roman"/>
                <w:bCs/>
                <w:sz w:val="28"/>
                <w:szCs w:val="28"/>
              </w:rPr>
              <w:t>Зоны с особыми условиями использования территории</w:t>
            </w:r>
          </w:p>
        </w:tc>
        <w:tc>
          <w:tcPr>
            <w:tcW w:w="1015" w:type="dxa"/>
          </w:tcPr>
          <w:p w:rsidR="00F92956" w:rsidRPr="008D2C1D" w:rsidRDefault="00F92956" w:rsidP="009873F1">
            <w:pPr>
              <w:autoSpaceDE w:val="0"/>
              <w:autoSpaceDN w:val="0"/>
              <w:adjustRightInd w:val="0"/>
              <w:jc w:val="center"/>
              <w:rPr>
                <w:rFonts w:ascii="Times New Roman" w:hAnsi="Times New Roman" w:cs="Times New Roman"/>
                <w:bCs/>
                <w:sz w:val="28"/>
                <w:szCs w:val="28"/>
              </w:rPr>
            </w:pPr>
            <w:r w:rsidRPr="008D2C1D">
              <w:rPr>
                <w:rFonts w:ascii="Times New Roman" w:hAnsi="Times New Roman" w:cs="Times New Roman"/>
                <w:bCs/>
                <w:sz w:val="28"/>
                <w:szCs w:val="28"/>
              </w:rPr>
              <w:t>Сроки</w:t>
            </w:r>
          </w:p>
        </w:tc>
      </w:tr>
      <w:tr w:rsidR="0080219A" w:rsidRPr="008D2C1D" w:rsidTr="004E3B70">
        <w:trPr>
          <w:trHeight w:val="639"/>
          <w:jc w:val="center"/>
        </w:trPr>
        <w:tc>
          <w:tcPr>
            <w:tcW w:w="621" w:type="dxa"/>
          </w:tcPr>
          <w:p w:rsidR="0080219A" w:rsidRPr="008D2C1D" w:rsidRDefault="0080219A"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1</w:t>
            </w:r>
          </w:p>
        </w:tc>
        <w:tc>
          <w:tcPr>
            <w:tcW w:w="2268" w:type="dxa"/>
          </w:tcPr>
          <w:p w:rsidR="0080219A" w:rsidRPr="008D2C1D" w:rsidRDefault="0080219A" w:rsidP="009873F1">
            <w:pPr>
              <w:autoSpaceDE w:val="0"/>
              <w:autoSpaceDN w:val="0"/>
              <w:adjustRightInd w:val="0"/>
              <w:jc w:val="both"/>
              <w:rPr>
                <w:rFonts w:ascii="Times New Roman" w:hAnsi="Times New Roman" w:cs="Times New Roman"/>
                <w:sz w:val="28"/>
                <w:szCs w:val="28"/>
              </w:rPr>
            </w:pPr>
            <w:r w:rsidRPr="008D2C1D">
              <w:rPr>
                <w:rFonts w:ascii="Times New Roman" w:hAnsi="Times New Roman" w:cs="Times New Roman"/>
                <w:sz w:val="28"/>
                <w:szCs w:val="28"/>
              </w:rPr>
              <w:t>ОКС в области газоснабжения</w:t>
            </w:r>
          </w:p>
        </w:tc>
        <w:tc>
          <w:tcPr>
            <w:tcW w:w="2126" w:type="dxa"/>
          </w:tcPr>
          <w:p w:rsidR="0080219A" w:rsidRPr="008D2C1D" w:rsidRDefault="0080219A" w:rsidP="009873F1">
            <w:pPr>
              <w:autoSpaceDE w:val="0"/>
              <w:autoSpaceDN w:val="0"/>
              <w:adjustRightInd w:val="0"/>
              <w:rPr>
                <w:rFonts w:ascii="Times New Roman" w:hAnsi="Times New Roman" w:cs="Times New Roman"/>
                <w:sz w:val="28"/>
                <w:szCs w:val="28"/>
              </w:rPr>
            </w:pPr>
            <w:r w:rsidRPr="008D2C1D">
              <w:rPr>
                <w:rFonts w:ascii="Times New Roman" w:hAnsi="Times New Roman" w:cs="Times New Roman"/>
                <w:sz w:val="28"/>
                <w:szCs w:val="28"/>
              </w:rPr>
              <w:t>строительство</w:t>
            </w:r>
          </w:p>
        </w:tc>
        <w:tc>
          <w:tcPr>
            <w:tcW w:w="2902" w:type="dxa"/>
          </w:tcPr>
          <w:p w:rsidR="0080219A" w:rsidRPr="008D2C1D" w:rsidRDefault="0080219A" w:rsidP="009873F1">
            <w:pP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газопровод-отвод к п. Вислая Дубрава</w:t>
            </w:r>
          </w:p>
        </w:tc>
        <w:tc>
          <w:tcPr>
            <w:tcW w:w="2155" w:type="dxa"/>
          </w:tcPr>
          <w:p w:rsidR="0080219A" w:rsidRPr="008D2C1D" w:rsidRDefault="0080219A" w:rsidP="009873F1">
            <w:pPr>
              <w:rPr>
                <w:rFonts w:ascii="Times New Roman" w:eastAsia="Times New Roman" w:hAnsi="Times New Roman" w:cs="Times New Roman"/>
                <w:sz w:val="28"/>
                <w:szCs w:val="28"/>
                <w:lang w:eastAsia="ru-RU"/>
              </w:rPr>
            </w:pPr>
            <w:r w:rsidRPr="008D2C1D">
              <w:rPr>
                <w:rFonts w:ascii="Times New Roman" w:eastAsia="Times New Roman" w:hAnsi="Times New Roman" w:cs="Times New Roman"/>
                <w:sz w:val="28"/>
                <w:szCs w:val="28"/>
                <w:lang w:eastAsia="ru-RU"/>
              </w:rPr>
              <w:t>II (Высокое, св. 0,3 до 0,6 МПа включительно); Протяженность 6,2 км</w:t>
            </w:r>
          </w:p>
        </w:tc>
        <w:tc>
          <w:tcPr>
            <w:tcW w:w="2456" w:type="dxa"/>
          </w:tcPr>
          <w:p w:rsidR="0080219A" w:rsidRPr="008D2C1D" w:rsidRDefault="0080219A" w:rsidP="009873F1">
            <w:pPr>
              <w:rPr>
                <w:rFonts w:ascii="Times New Roman" w:eastAsia="Times New Roman" w:hAnsi="Times New Roman" w:cs="Times New Roman"/>
                <w:sz w:val="28"/>
                <w:szCs w:val="28"/>
                <w:lang w:eastAsia="ru-RU"/>
              </w:rPr>
            </w:pPr>
            <w:r w:rsidRPr="008D2C1D">
              <w:rPr>
                <w:rFonts w:ascii="Times New Roman" w:hAnsi="Times New Roman" w:cs="Times New Roman"/>
                <w:sz w:val="28"/>
                <w:szCs w:val="28"/>
              </w:rPr>
              <w:t>Чердаклинский район, Белоярское, сельское поселение</w:t>
            </w:r>
          </w:p>
        </w:tc>
        <w:tc>
          <w:tcPr>
            <w:tcW w:w="1985" w:type="dxa"/>
          </w:tcPr>
          <w:p w:rsidR="0080219A" w:rsidRPr="008D2C1D" w:rsidRDefault="0080219A"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охранная зона устанавливается в соответствии с постановлением Правительства РФ от 20.11.2000 № 878</w:t>
            </w:r>
          </w:p>
        </w:tc>
        <w:tc>
          <w:tcPr>
            <w:tcW w:w="1015" w:type="dxa"/>
          </w:tcPr>
          <w:p w:rsidR="0080219A" w:rsidRPr="008D2C1D" w:rsidRDefault="0080219A"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до 2040 г.</w:t>
            </w:r>
          </w:p>
        </w:tc>
      </w:tr>
      <w:tr w:rsidR="0080219A" w:rsidRPr="008D2C1D" w:rsidTr="004E3B70">
        <w:trPr>
          <w:trHeight w:val="639"/>
          <w:jc w:val="center"/>
        </w:trPr>
        <w:tc>
          <w:tcPr>
            <w:tcW w:w="621" w:type="dxa"/>
          </w:tcPr>
          <w:p w:rsidR="0080219A" w:rsidRPr="008D2C1D" w:rsidRDefault="0080219A"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2</w:t>
            </w:r>
          </w:p>
        </w:tc>
        <w:tc>
          <w:tcPr>
            <w:tcW w:w="2268" w:type="dxa"/>
          </w:tcPr>
          <w:p w:rsidR="0080219A" w:rsidRPr="008D2C1D" w:rsidRDefault="0080219A" w:rsidP="009873F1">
            <w:pPr>
              <w:autoSpaceDE w:val="0"/>
              <w:autoSpaceDN w:val="0"/>
              <w:adjustRightInd w:val="0"/>
              <w:jc w:val="both"/>
              <w:rPr>
                <w:rFonts w:ascii="Times New Roman" w:hAnsi="Times New Roman" w:cs="Times New Roman"/>
                <w:sz w:val="28"/>
                <w:szCs w:val="28"/>
              </w:rPr>
            </w:pPr>
            <w:r w:rsidRPr="008D2C1D">
              <w:rPr>
                <w:rFonts w:ascii="Times New Roman" w:hAnsi="Times New Roman" w:cs="Times New Roman"/>
                <w:sz w:val="28"/>
                <w:szCs w:val="28"/>
              </w:rPr>
              <w:t xml:space="preserve">Особо охраняемые территории </w:t>
            </w:r>
          </w:p>
        </w:tc>
        <w:tc>
          <w:tcPr>
            <w:tcW w:w="2126" w:type="dxa"/>
          </w:tcPr>
          <w:p w:rsidR="0080219A" w:rsidRPr="008D2C1D" w:rsidRDefault="0080219A" w:rsidP="009873F1">
            <w:pPr>
              <w:autoSpaceDE w:val="0"/>
              <w:autoSpaceDN w:val="0"/>
              <w:adjustRightInd w:val="0"/>
              <w:rPr>
                <w:rFonts w:ascii="Times New Roman" w:hAnsi="Times New Roman" w:cs="Times New Roman"/>
                <w:sz w:val="28"/>
                <w:szCs w:val="28"/>
              </w:rPr>
            </w:pPr>
            <w:r w:rsidRPr="008D2C1D">
              <w:rPr>
                <w:rFonts w:ascii="Times New Roman" w:hAnsi="Times New Roman" w:cs="Times New Roman"/>
                <w:sz w:val="28"/>
                <w:szCs w:val="28"/>
              </w:rPr>
              <w:t>организация</w:t>
            </w:r>
          </w:p>
        </w:tc>
        <w:tc>
          <w:tcPr>
            <w:tcW w:w="2902" w:type="dxa"/>
          </w:tcPr>
          <w:p w:rsidR="0080219A" w:rsidRPr="008D2C1D" w:rsidRDefault="0080219A" w:rsidP="009873F1">
            <w:pPr>
              <w:autoSpaceDE w:val="0"/>
              <w:autoSpaceDN w:val="0"/>
              <w:adjustRightInd w:val="0"/>
              <w:jc w:val="both"/>
              <w:rPr>
                <w:rFonts w:ascii="Times New Roman" w:hAnsi="Times New Roman" w:cs="Times New Roman"/>
                <w:sz w:val="28"/>
                <w:szCs w:val="28"/>
              </w:rPr>
            </w:pPr>
            <w:r w:rsidRPr="008D2C1D">
              <w:rPr>
                <w:rFonts w:ascii="Times New Roman" w:hAnsi="Times New Roman" w:cs="Times New Roman"/>
                <w:sz w:val="28"/>
                <w:szCs w:val="28"/>
              </w:rPr>
              <w:t>природный парк «Белоярский лес»</w:t>
            </w:r>
          </w:p>
        </w:tc>
        <w:tc>
          <w:tcPr>
            <w:tcW w:w="2155" w:type="dxa"/>
          </w:tcPr>
          <w:p w:rsidR="0080219A" w:rsidRPr="008D2C1D" w:rsidRDefault="0080219A"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5295,8 га</w:t>
            </w:r>
          </w:p>
        </w:tc>
        <w:tc>
          <w:tcPr>
            <w:tcW w:w="2456" w:type="dxa"/>
          </w:tcPr>
          <w:p w:rsidR="0080219A" w:rsidRPr="008D2C1D" w:rsidRDefault="0080219A" w:rsidP="009873F1">
            <w:pPr>
              <w:autoSpaceDE w:val="0"/>
              <w:autoSpaceDN w:val="0"/>
              <w:adjustRightInd w:val="0"/>
              <w:jc w:val="both"/>
              <w:rPr>
                <w:rFonts w:ascii="Times New Roman" w:hAnsi="Times New Roman" w:cs="Times New Roman"/>
                <w:sz w:val="28"/>
                <w:szCs w:val="28"/>
              </w:rPr>
            </w:pPr>
            <w:r w:rsidRPr="008D2C1D">
              <w:rPr>
                <w:rFonts w:ascii="Times New Roman" w:hAnsi="Times New Roman" w:cs="Times New Roman"/>
                <w:sz w:val="28"/>
                <w:szCs w:val="28"/>
              </w:rPr>
              <w:t>Чердаклинский район, Белоярское сельское поселение</w:t>
            </w:r>
          </w:p>
        </w:tc>
        <w:tc>
          <w:tcPr>
            <w:tcW w:w="1985" w:type="dxa"/>
          </w:tcPr>
          <w:p w:rsidR="0080219A" w:rsidRPr="008D2C1D" w:rsidRDefault="0080219A"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 xml:space="preserve">Устанавливается в соответствии с постановлением Правительства РФ от </w:t>
            </w:r>
            <w:r w:rsidRPr="008D2C1D">
              <w:rPr>
                <w:rFonts w:ascii="Times New Roman" w:hAnsi="Times New Roman" w:cs="Times New Roman"/>
                <w:sz w:val="28"/>
                <w:szCs w:val="28"/>
              </w:rPr>
              <w:lastRenderedPageBreak/>
              <w:t xml:space="preserve">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w:t>
            </w:r>
            <w:r w:rsidRPr="008D2C1D">
              <w:rPr>
                <w:rFonts w:ascii="Times New Roman" w:hAnsi="Times New Roman" w:cs="Times New Roman"/>
                <w:sz w:val="28"/>
                <w:szCs w:val="28"/>
              </w:rPr>
              <w:lastRenderedPageBreak/>
              <w:t>границах таких зон»</w:t>
            </w:r>
          </w:p>
        </w:tc>
        <w:tc>
          <w:tcPr>
            <w:tcW w:w="1015" w:type="dxa"/>
          </w:tcPr>
          <w:p w:rsidR="0080219A" w:rsidRPr="008D2C1D" w:rsidRDefault="0080219A"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lastRenderedPageBreak/>
              <w:t>до 2025 г</w:t>
            </w:r>
          </w:p>
        </w:tc>
      </w:tr>
      <w:tr w:rsidR="0080219A" w:rsidRPr="008D2C1D" w:rsidTr="004E3B70">
        <w:trPr>
          <w:trHeight w:val="639"/>
          <w:jc w:val="center"/>
        </w:trPr>
        <w:tc>
          <w:tcPr>
            <w:tcW w:w="621" w:type="dxa"/>
          </w:tcPr>
          <w:p w:rsidR="0080219A" w:rsidRPr="008D2C1D" w:rsidRDefault="0080219A"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lastRenderedPageBreak/>
              <w:t>3</w:t>
            </w:r>
          </w:p>
        </w:tc>
        <w:tc>
          <w:tcPr>
            <w:tcW w:w="2268" w:type="dxa"/>
          </w:tcPr>
          <w:p w:rsidR="0080219A" w:rsidRPr="008D2C1D" w:rsidRDefault="0080219A" w:rsidP="009873F1">
            <w:pPr>
              <w:autoSpaceDE w:val="0"/>
              <w:autoSpaceDN w:val="0"/>
              <w:adjustRightInd w:val="0"/>
              <w:jc w:val="both"/>
              <w:rPr>
                <w:rFonts w:ascii="Times New Roman" w:hAnsi="Times New Roman" w:cs="Times New Roman"/>
                <w:sz w:val="28"/>
                <w:szCs w:val="28"/>
              </w:rPr>
            </w:pPr>
            <w:r w:rsidRPr="008D2C1D">
              <w:rPr>
                <w:rFonts w:ascii="Times New Roman" w:hAnsi="Times New Roman" w:cs="Times New Roman"/>
                <w:sz w:val="28"/>
                <w:szCs w:val="28"/>
              </w:rPr>
              <w:t xml:space="preserve">Особо охраняемые территории </w:t>
            </w:r>
          </w:p>
        </w:tc>
        <w:tc>
          <w:tcPr>
            <w:tcW w:w="2126" w:type="dxa"/>
          </w:tcPr>
          <w:p w:rsidR="0080219A" w:rsidRPr="008D2C1D" w:rsidRDefault="0080219A" w:rsidP="009873F1">
            <w:pPr>
              <w:autoSpaceDE w:val="0"/>
              <w:autoSpaceDN w:val="0"/>
              <w:adjustRightInd w:val="0"/>
              <w:rPr>
                <w:rFonts w:ascii="Times New Roman" w:hAnsi="Times New Roman" w:cs="Times New Roman"/>
                <w:sz w:val="28"/>
                <w:szCs w:val="28"/>
              </w:rPr>
            </w:pPr>
            <w:r w:rsidRPr="008D2C1D">
              <w:rPr>
                <w:rFonts w:ascii="Times New Roman" w:hAnsi="Times New Roman" w:cs="Times New Roman"/>
                <w:sz w:val="28"/>
                <w:szCs w:val="28"/>
              </w:rPr>
              <w:t>организация</w:t>
            </w:r>
          </w:p>
        </w:tc>
        <w:tc>
          <w:tcPr>
            <w:tcW w:w="2902" w:type="dxa"/>
          </w:tcPr>
          <w:p w:rsidR="0080219A" w:rsidRPr="008D2C1D" w:rsidRDefault="0080219A" w:rsidP="009873F1">
            <w:pPr>
              <w:autoSpaceDE w:val="0"/>
              <w:autoSpaceDN w:val="0"/>
              <w:adjustRightInd w:val="0"/>
              <w:jc w:val="both"/>
              <w:rPr>
                <w:rFonts w:ascii="Times New Roman" w:hAnsi="Times New Roman" w:cs="Times New Roman"/>
                <w:sz w:val="28"/>
                <w:szCs w:val="28"/>
              </w:rPr>
            </w:pPr>
            <w:r w:rsidRPr="008D2C1D">
              <w:rPr>
                <w:rFonts w:ascii="Times New Roman" w:hAnsi="Times New Roman" w:cs="Times New Roman"/>
                <w:sz w:val="28"/>
                <w:szCs w:val="28"/>
              </w:rPr>
              <w:t>памятник природы «Тургеневские острова»</w:t>
            </w:r>
          </w:p>
        </w:tc>
        <w:tc>
          <w:tcPr>
            <w:tcW w:w="2155" w:type="dxa"/>
          </w:tcPr>
          <w:p w:rsidR="0080219A" w:rsidRPr="008D2C1D" w:rsidRDefault="0080219A"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1500 га</w:t>
            </w:r>
          </w:p>
        </w:tc>
        <w:tc>
          <w:tcPr>
            <w:tcW w:w="2456" w:type="dxa"/>
          </w:tcPr>
          <w:p w:rsidR="0080219A" w:rsidRPr="008D2C1D" w:rsidRDefault="0080219A" w:rsidP="009873F1">
            <w:pPr>
              <w:autoSpaceDE w:val="0"/>
              <w:autoSpaceDN w:val="0"/>
              <w:adjustRightInd w:val="0"/>
              <w:jc w:val="both"/>
              <w:rPr>
                <w:rFonts w:ascii="Times New Roman" w:hAnsi="Times New Roman" w:cs="Times New Roman"/>
                <w:sz w:val="28"/>
                <w:szCs w:val="28"/>
              </w:rPr>
            </w:pPr>
            <w:r w:rsidRPr="008D2C1D">
              <w:rPr>
                <w:rFonts w:ascii="Times New Roman" w:hAnsi="Times New Roman" w:cs="Times New Roman"/>
                <w:sz w:val="28"/>
                <w:szCs w:val="28"/>
              </w:rPr>
              <w:t>Чердаклинский район, Белоярское сельское поселение</w:t>
            </w:r>
          </w:p>
        </w:tc>
        <w:tc>
          <w:tcPr>
            <w:tcW w:w="1985" w:type="dxa"/>
          </w:tcPr>
          <w:p w:rsidR="0080219A" w:rsidRPr="008D2C1D" w:rsidRDefault="0080219A"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 xml:space="preserve">Устанавливается в соответствии с постановлением Правительства РФ от 19.02.2015 № 138 «Об утверждении Правил создания охранных зон отдельных категорий особо охраняемых природных территорий, </w:t>
            </w:r>
            <w:r w:rsidRPr="008D2C1D">
              <w:rPr>
                <w:rFonts w:ascii="Times New Roman" w:hAnsi="Times New Roman" w:cs="Times New Roman"/>
                <w:sz w:val="28"/>
                <w:szCs w:val="28"/>
              </w:rPr>
              <w:lastRenderedPageBreak/>
              <w:t>установления их границ, определения режима охраны и использования земельных участков и водных объектов в границах таких зон»</w:t>
            </w:r>
          </w:p>
        </w:tc>
        <w:tc>
          <w:tcPr>
            <w:tcW w:w="1015" w:type="dxa"/>
          </w:tcPr>
          <w:p w:rsidR="0080219A" w:rsidRPr="008D2C1D" w:rsidRDefault="0080219A"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lastRenderedPageBreak/>
              <w:t>до 2025 г</w:t>
            </w:r>
          </w:p>
        </w:tc>
      </w:tr>
    </w:tbl>
    <w:p w:rsidR="00F92956" w:rsidRPr="008D2C1D" w:rsidRDefault="00F92956" w:rsidP="009873F1">
      <w:pPr>
        <w:pStyle w:val="af0"/>
        <w:spacing w:after="0" w:line="240" w:lineRule="auto"/>
        <w:ind w:left="0" w:firstLine="709"/>
        <w:jc w:val="both"/>
        <w:rPr>
          <w:rFonts w:ascii="Times New Roman" w:hAnsi="Times New Roman" w:cs="Times New Roman"/>
          <w:sz w:val="28"/>
          <w:szCs w:val="28"/>
        </w:rPr>
      </w:pPr>
    </w:p>
    <w:p w:rsidR="0080219A" w:rsidRPr="008D2C1D" w:rsidRDefault="0080219A" w:rsidP="009873F1">
      <w:pPr>
        <w:pStyle w:val="af0"/>
        <w:spacing w:after="0" w:line="240" w:lineRule="auto"/>
        <w:ind w:left="0" w:firstLine="709"/>
        <w:jc w:val="both"/>
        <w:rPr>
          <w:rFonts w:ascii="Times New Roman" w:hAnsi="Times New Roman" w:cs="Times New Roman"/>
          <w:sz w:val="28"/>
          <w:szCs w:val="28"/>
        </w:rPr>
        <w:sectPr w:rsidR="0080219A" w:rsidRPr="008D2C1D" w:rsidSect="00F92956">
          <w:pgSz w:w="16838" w:h="11906" w:orient="landscape"/>
          <w:pgMar w:top="1134" w:right="567" w:bottom="567" w:left="567" w:header="709" w:footer="709" w:gutter="0"/>
          <w:cols w:space="708"/>
          <w:docGrid w:linePitch="360"/>
        </w:sectPr>
      </w:pPr>
    </w:p>
    <w:p w:rsidR="00342759" w:rsidRPr="008D2C1D" w:rsidRDefault="00F662AA" w:rsidP="00074A57">
      <w:pPr>
        <w:pStyle w:val="af0"/>
        <w:numPr>
          <w:ilvl w:val="2"/>
          <w:numId w:val="18"/>
        </w:numPr>
        <w:spacing w:after="0" w:line="240" w:lineRule="auto"/>
        <w:ind w:left="0" w:firstLine="0"/>
        <w:jc w:val="center"/>
        <w:outlineLvl w:val="2"/>
        <w:rPr>
          <w:rFonts w:ascii="Times New Roman" w:eastAsiaTheme="majorEastAsia" w:hAnsi="Times New Roman" w:cs="Times New Roman"/>
          <w:b/>
          <w:bCs/>
          <w:sz w:val="28"/>
          <w:szCs w:val="28"/>
        </w:rPr>
      </w:pPr>
      <w:bookmarkStart w:id="133" w:name="_Toc25760328"/>
      <w:r w:rsidRPr="008D2C1D">
        <w:rPr>
          <w:rFonts w:ascii="Times New Roman" w:eastAsiaTheme="majorEastAsia" w:hAnsi="Times New Roman" w:cs="Times New Roman"/>
          <w:b/>
          <w:bCs/>
          <w:webHidden/>
          <w:sz w:val="28"/>
          <w:szCs w:val="28"/>
        </w:rPr>
        <w:lastRenderedPageBreak/>
        <w:t xml:space="preserve">Сведения о видах, назначении и наименованиях планируемых для размещения на территории поселения объектов местного значения </w:t>
      </w:r>
      <w:r w:rsidRPr="008D2C1D">
        <w:rPr>
          <w:rFonts w:ascii="Times New Roman" w:eastAsiaTheme="majorEastAsia" w:hAnsi="Times New Roman" w:cs="Times New Roman"/>
          <w:b/>
          <w:bCs/>
          <w:sz w:val="28"/>
          <w:szCs w:val="28"/>
        </w:rPr>
        <w:t>района</w:t>
      </w:r>
      <w:bookmarkEnd w:id="133"/>
    </w:p>
    <w:p w:rsidR="00342759" w:rsidRPr="008D2C1D" w:rsidRDefault="00342759" w:rsidP="00F662AA">
      <w:pPr>
        <w:pStyle w:val="af0"/>
        <w:tabs>
          <w:tab w:val="left" w:pos="1134"/>
        </w:tabs>
        <w:spacing w:after="0" w:line="240" w:lineRule="auto"/>
        <w:ind w:left="0" w:firstLine="709"/>
        <w:jc w:val="both"/>
        <w:rPr>
          <w:rFonts w:ascii="Times New Roman" w:eastAsia="Times New Roman" w:hAnsi="Times New Roman" w:cs="Times New Roman"/>
          <w:bCs/>
          <w:sz w:val="28"/>
          <w:szCs w:val="28"/>
          <w:lang w:eastAsia="ru-RU"/>
        </w:rPr>
      </w:pPr>
    </w:p>
    <w:p w:rsidR="00F662AA" w:rsidRPr="008D2C1D" w:rsidRDefault="00F662AA" w:rsidP="00F662AA">
      <w:pPr>
        <w:pStyle w:val="af0"/>
        <w:tabs>
          <w:tab w:val="left" w:pos="1134"/>
        </w:tabs>
        <w:spacing w:after="0" w:line="240" w:lineRule="auto"/>
        <w:ind w:left="0" w:firstLine="709"/>
        <w:jc w:val="both"/>
        <w:rPr>
          <w:rFonts w:ascii="Times New Roman" w:eastAsia="Times New Roman" w:hAnsi="Times New Roman" w:cs="Times New Roman"/>
          <w:bCs/>
          <w:sz w:val="28"/>
          <w:szCs w:val="28"/>
          <w:lang w:eastAsia="ru-RU"/>
        </w:rPr>
      </w:pPr>
      <w:r w:rsidRPr="008D2C1D">
        <w:rPr>
          <w:rFonts w:ascii="Times New Roman" w:eastAsia="Times New Roman" w:hAnsi="Times New Roman" w:cs="Times New Roman"/>
          <w:bCs/>
          <w:sz w:val="28"/>
          <w:szCs w:val="28"/>
          <w:lang w:eastAsia="ru-RU"/>
        </w:rPr>
        <w:t xml:space="preserve">При подготовке </w:t>
      </w:r>
      <w:r w:rsidR="0067279D">
        <w:rPr>
          <w:rFonts w:ascii="Times New Roman" w:hAnsi="Times New Roman" w:cs="Times New Roman"/>
          <w:sz w:val="28"/>
          <w:szCs w:val="28"/>
        </w:rPr>
        <w:t>проекта</w:t>
      </w:r>
      <w:r w:rsidR="0067279D" w:rsidRPr="008D2C1D">
        <w:rPr>
          <w:rFonts w:ascii="Times New Roman" w:hAnsi="Times New Roman" w:cs="Times New Roman"/>
          <w:sz w:val="28"/>
          <w:szCs w:val="28"/>
        </w:rPr>
        <w:t xml:space="preserve"> внесени</w:t>
      </w:r>
      <w:r w:rsidR="0067279D">
        <w:rPr>
          <w:rFonts w:ascii="Times New Roman" w:hAnsi="Times New Roman" w:cs="Times New Roman"/>
          <w:sz w:val="28"/>
          <w:szCs w:val="28"/>
        </w:rPr>
        <w:t>я</w:t>
      </w:r>
      <w:r w:rsidR="0067279D" w:rsidRPr="008D2C1D">
        <w:rPr>
          <w:rFonts w:ascii="Times New Roman" w:hAnsi="Times New Roman" w:cs="Times New Roman"/>
          <w:sz w:val="28"/>
          <w:szCs w:val="28"/>
        </w:rPr>
        <w:t xml:space="preserve"> изменений в генеральный план</w:t>
      </w:r>
      <w:r w:rsidR="0067279D" w:rsidRPr="008D2C1D">
        <w:rPr>
          <w:rFonts w:ascii="Times New Roman" w:eastAsia="Times New Roman" w:hAnsi="Times New Roman" w:cs="Times New Roman"/>
          <w:bCs/>
          <w:sz w:val="28"/>
          <w:szCs w:val="28"/>
          <w:lang w:eastAsia="ru-RU"/>
        </w:rPr>
        <w:t xml:space="preserve"> </w:t>
      </w:r>
      <w:r w:rsidRPr="008D2C1D">
        <w:rPr>
          <w:rFonts w:ascii="Times New Roman" w:eastAsia="Times New Roman" w:hAnsi="Times New Roman" w:cs="Times New Roman"/>
          <w:bCs/>
          <w:sz w:val="28"/>
          <w:szCs w:val="28"/>
          <w:lang w:eastAsia="ru-RU"/>
        </w:rPr>
        <w:t>муниципального образования «Белоярское сельское поселение» создание объектов местного значения предусмотрено с учетом программ комплексного социально-экономического развития муниципального образования «</w:t>
      </w:r>
      <w:r w:rsidRPr="008D2C1D">
        <w:rPr>
          <w:rFonts w:ascii="Times New Roman" w:hAnsi="Times New Roman" w:cs="Times New Roman"/>
          <w:sz w:val="28"/>
          <w:szCs w:val="28"/>
          <w:lang w:bidi="en-US"/>
        </w:rPr>
        <w:t xml:space="preserve">Чердаклинский </w:t>
      </w:r>
      <w:r w:rsidRPr="008D2C1D">
        <w:rPr>
          <w:rFonts w:ascii="Times New Roman" w:eastAsia="Times New Roman" w:hAnsi="Times New Roman" w:cs="Times New Roman"/>
          <w:bCs/>
          <w:sz w:val="28"/>
          <w:szCs w:val="28"/>
          <w:lang w:eastAsia="ru-RU"/>
        </w:rPr>
        <w:t>район</w:t>
      </w:r>
      <w:r w:rsidR="00C46D83" w:rsidRPr="008D2C1D">
        <w:rPr>
          <w:rFonts w:ascii="Times New Roman" w:eastAsia="Times New Roman" w:hAnsi="Times New Roman" w:cs="Times New Roman"/>
          <w:bCs/>
          <w:sz w:val="28"/>
          <w:szCs w:val="28"/>
          <w:lang w:eastAsia="ru-RU"/>
        </w:rPr>
        <w:t>»</w:t>
      </w:r>
      <w:r w:rsidRPr="008D2C1D">
        <w:rPr>
          <w:rFonts w:ascii="Times New Roman" w:eastAsia="Times New Roman" w:hAnsi="Times New Roman" w:cs="Times New Roman"/>
          <w:bCs/>
          <w:sz w:val="28"/>
          <w:szCs w:val="28"/>
          <w:lang w:eastAsia="ru-RU"/>
        </w:rPr>
        <w:t>.</w:t>
      </w:r>
    </w:p>
    <w:p w:rsidR="00C46D83" w:rsidRPr="008D2C1D" w:rsidRDefault="00C46D83" w:rsidP="00F662AA">
      <w:pPr>
        <w:pStyle w:val="af0"/>
        <w:tabs>
          <w:tab w:val="left" w:pos="1134"/>
        </w:tabs>
        <w:spacing w:after="0" w:line="240" w:lineRule="auto"/>
        <w:ind w:left="0" w:firstLine="709"/>
        <w:jc w:val="both"/>
        <w:rPr>
          <w:rFonts w:ascii="Times New Roman" w:eastAsia="Times New Roman" w:hAnsi="Times New Roman" w:cs="Times New Roman"/>
          <w:bCs/>
          <w:sz w:val="28"/>
          <w:szCs w:val="28"/>
          <w:lang w:eastAsia="ru-RU"/>
        </w:rPr>
      </w:pPr>
      <w:r w:rsidRPr="008D2C1D">
        <w:rPr>
          <w:rFonts w:ascii="Times New Roman" w:hAnsi="Times New Roman" w:cs="Times New Roman"/>
          <w:sz w:val="28"/>
          <w:szCs w:val="28"/>
        </w:rPr>
        <w:t>Планируемые объекты местного значения района отображены в материалах по обоснованию графической части проекта согласно ниже приведенного перечня.</w:t>
      </w:r>
    </w:p>
    <w:p w:rsidR="00C46D83" w:rsidRPr="008D2C1D" w:rsidRDefault="00C46D83" w:rsidP="00F662AA">
      <w:pPr>
        <w:pStyle w:val="af0"/>
        <w:tabs>
          <w:tab w:val="left" w:pos="1134"/>
        </w:tabs>
        <w:spacing w:after="0" w:line="240" w:lineRule="auto"/>
        <w:ind w:left="0" w:firstLine="709"/>
        <w:jc w:val="both"/>
        <w:rPr>
          <w:rFonts w:ascii="Times New Roman" w:eastAsia="Times New Roman" w:hAnsi="Times New Roman" w:cs="Times New Roman"/>
          <w:bCs/>
          <w:sz w:val="28"/>
          <w:szCs w:val="28"/>
          <w:lang w:eastAsia="ru-RU"/>
        </w:rPr>
      </w:pPr>
    </w:p>
    <w:p w:rsidR="00C30AB3" w:rsidRPr="008D2C1D" w:rsidRDefault="00C30AB3" w:rsidP="009873F1">
      <w:pPr>
        <w:pStyle w:val="af0"/>
        <w:spacing w:after="0" w:line="240" w:lineRule="auto"/>
        <w:ind w:left="0" w:firstLine="709"/>
        <w:jc w:val="both"/>
        <w:rPr>
          <w:rFonts w:ascii="Times New Roman" w:hAnsi="Times New Roman" w:cs="Times New Roman"/>
          <w:sz w:val="28"/>
          <w:szCs w:val="28"/>
        </w:rPr>
        <w:sectPr w:rsidR="00C30AB3" w:rsidRPr="008D2C1D" w:rsidSect="004D4288">
          <w:pgSz w:w="11906" w:h="16838"/>
          <w:pgMar w:top="567" w:right="567" w:bottom="567" w:left="1134" w:header="709" w:footer="709" w:gutter="0"/>
          <w:cols w:space="708"/>
          <w:docGrid w:linePitch="360"/>
        </w:sectPr>
      </w:pPr>
    </w:p>
    <w:p w:rsidR="00C30AB3" w:rsidRPr="008D2C1D" w:rsidRDefault="00C30AB3" w:rsidP="00C30AB3">
      <w:pPr>
        <w:autoSpaceDE w:val="0"/>
        <w:autoSpaceDN w:val="0"/>
        <w:adjustRightInd w:val="0"/>
        <w:spacing w:after="0" w:line="240" w:lineRule="auto"/>
        <w:ind w:firstLine="709"/>
        <w:jc w:val="right"/>
        <w:rPr>
          <w:rFonts w:ascii="Times New Roman" w:hAnsi="Times New Roman" w:cs="Times New Roman"/>
          <w:sz w:val="28"/>
          <w:szCs w:val="28"/>
        </w:rPr>
      </w:pPr>
      <w:r w:rsidRPr="008D2C1D">
        <w:rPr>
          <w:rFonts w:ascii="Times New Roman" w:hAnsi="Times New Roman" w:cs="Times New Roman"/>
          <w:sz w:val="28"/>
          <w:szCs w:val="28"/>
        </w:rPr>
        <w:lastRenderedPageBreak/>
        <w:t>Таблица 2</w:t>
      </w:r>
      <w:r w:rsidR="009D7389" w:rsidRPr="008D2C1D">
        <w:rPr>
          <w:rFonts w:ascii="Times New Roman" w:hAnsi="Times New Roman" w:cs="Times New Roman"/>
          <w:sz w:val="28"/>
          <w:szCs w:val="28"/>
        </w:rPr>
        <w:t>3</w:t>
      </w:r>
    </w:p>
    <w:p w:rsidR="00C30AB3" w:rsidRPr="008D2C1D" w:rsidRDefault="00C30AB3" w:rsidP="00C30AB3">
      <w:pPr>
        <w:autoSpaceDE w:val="0"/>
        <w:autoSpaceDN w:val="0"/>
        <w:adjustRightInd w:val="0"/>
        <w:spacing w:after="0" w:line="240" w:lineRule="auto"/>
        <w:ind w:firstLine="709"/>
        <w:jc w:val="center"/>
        <w:rPr>
          <w:rFonts w:ascii="Times New Roman" w:hAnsi="Times New Roman" w:cs="Times New Roman"/>
          <w:sz w:val="28"/>
          <w:szCs w:val="28"/>
        </w:rPr>
      </w:pPr>
      <w:r w:rsidRPr="008D2C1D">
        <w:rPr>
          <w:rFonts w:ascii="Times New Roman" w:hAnsi="Times New Roman" w:cs="Times New Roman"/>
          <w:sz w:val="28"/>
          <w:szCs w:val="28"/>
        </w:rPr>
        <w:t xml:space="preserve">Перечень планируемых для размещения на территории муниципального образования «Белоярское сельское поселение» объектов </w:t>
      </w:r>
      <w:r w:rsidR="00074A57" w:rsidRPr="008D2C1D">
        <w:rPr>
          <w:rFonts w:ascii="Times New Roman" w:hAnsi="Times New Roman" w:cs="Times New Roman"/>
          <w:sz w:val="28"/>
          <w:szCs w:val="28"/>
        </w:rPr>
        <w:t>местного значения района.</w:t>
      </w:r>
    </w:p>
    <w:tbl>
      <w:tblPr>
        <w:tblStyle w:val="af2"/>
        <w:tblW w:w="15175" w:type="dxa"/>
        <w:jc w:val="center"/>
        <w:tblLayout w:type="fixed"/>
        <w:tblLook w:val="04A0" w:firstRow="1" w:lastRow="0" w:firstColumn="1" w:lastColumn="0" w:noHBand="0" w:noVBand="1"/>
      </w:tblPr>
      <w:tblGrid>
        <w:gridCol w:w="587"/>
        <w:gridCol w:w="1984"/>
        <w:gridCol w:w="2127"/>
        <w:gridCol w:w="2268"/>
        <w:gridCol w:w="2835"/>
        <w:gridCol w:w="1984"/>
        <w:gridCol w:w="3390"/>
      </w:tblGrid>
      <w:tr w:rsidR="00C30AB3" w:rsidRPr="006A4986" w:rsidTr="00074A57">
        <w:trPr>
          <w:tblHeader/>
          <w:jc w:val="center"/>
        </w:trPr>
        <w:tc>
          <w:tcPr>
            <w:tcW w:w="587" w:type="dxa"/>
          </w:tcPr>
          <w:p w:rsidR="00C30AB3" w:rsidRPr="006A4986" w:rsidRDefault="00C30AB3" w:rsidP="00F75C6E">
            <w:pPr>
              <w:jc w:val="center"/>
              <w:rPr>
                <w:rFonts w:ascii="Times New Roman" w:hAnsi="Times New Roman" w:cs="Times New Roman"/>
                <w:sz w:val="28"/>
                <w:szCs w:val="28"/>
              </w:rPr>
            </w:pPr>
            <w:r w:rsidRPr="006A4986">
              <w:rPr>
                <w:rFonts w:ascii="Times New Roman" w:hAnsi="Times New Roman" w:cs="Times New Roman"/>
                <w:sz w:val="28"/>
                <w:szCs w:val="28"/>
              </w:rPr>
              <w:t>№ п/п</w:t>
            </w:r>
          </w:p>
        </w:tc>
        <w:tc>
          <w:tcPr>
            <w:tcW w:w="1984" w:type="dxa"/>
          </w:tcPr>
          <w:p w:rsidR="00C30AB3" w:rsidRPr="006A4986" w:rsidRDefault="00C30AB3" w:rsidP="00F75C6E">
            <w:pPr>
              <w:jc w:val="center"/>
              <w:rPr>
                <w:rFonts w:ascii="Times New Roman" w:hAnsi="Times New Roman" w:cs="Times New Roman"/>
                <w:sz w:val="28"/>
                <w:szCs w:val="28"/>
              </w:rPr>
            </w:pPr>
            <w:r w:rsidRPr="006A4986">
              <w:rPr>
                <w:rFonts w:ascii="Times New Roman" w:hAnsi="Times New Roman" w:cs="Times New Roman"/>
                <w:sz w:val="28"/>
                <w:szCs w:val="28"/>
              </w:rPr>
              <w:t>Наименование объекта</w:t>
            </w:r>
          </w:p>
        </w:tc>
        <w:tc>
          <w:tcPr>
            <w:tcW w:w="2127" w:type="dxa"/>
          </w:tcPr>
          <w:p w:rsidR="00C30AB3" w:rsidRPr="006A4986" w:rsidRDefault="00C30AB3" w:rsidP="00F75C6E">
            <w:pPr>
              <w:jc w:val="center"/>
              <w:rPr>
                <w:rFonts w:ascii="Times New Roman" w:hAnsi="Times New Roman" w:cs="Times New Roman"/>
                <w:sz w:val="28"/>
                <w:szCs w:val="28"/>
              </w:rPr>
            </w:pPr>
            <w:r w:rsidRPr="006A4986">
              <w:rPr>
                <w:rFonts w:ascii="Times New Roman" w:hAnsi="Times New Roman" w:cs="Times New Roman"/>
                <w:sz w:val="28"/>
                <w:szCs w:val="28"/>
              </w:rPr>
              <w:t>Мероприятие</w:t>
            </w:r>
          </w:p>
        </w:tc>
        <w:tc>
          <w:tcPr>
            <w:tcW w:w="2268" w:type="dxa"/>
          </w:tcPr>
          <w:p w:rsidR="00C30AB3" w:rsidRPr="006A4986" w:rsidRDefault="00C30AB3" w:rsidP="00F75C6E">
            <w:pPr>
              <w:jc w:val="center"/>
              <w:rPr>
                <w:rFonts w:ascii="Times New Roman" w:hAnsi="Times New Roman" w:cs="Times New Roman"/>
                <w:sz w:val="28"/>
                <w:szCs w:val="28"/>
              </w:rPr>
            </w:pPr>
            <w:r w:rsidRPr="006A4986">
              <w:rPr>
                <w:rFonts w:ascii="Times New Roman" w:hAnsi="Times New Roman" w:cs="Times New Roman"/>
                <w:sz w:val="28"/>
                <w:szCs w:val="28"/>
              </w:rPr>
              <w:t>Основные характеристики объекта</w:t>
            </w:r>
          </w:p>
        </w:tc>
        <w:tc>
          <w:tcPr>
            <w:tcW w:w="2835" w:type="dxa"/>
          </w:tcPr>
          <w:p w:rsidR="00C30AB3" w:rsidRPr="006A4986" w:rsidRDefault="00C30AB3" w:rsidP="00F75C6E">
            <w:pPr>
              <w:jc w:val="center"/>
              <w:rPr>
                <w:rFonts w:ascii="Times New Roman" w:hAnsi="Times New Roman" w:cs="Times New Roman"/>
                <w:sz w:val="28"/>
                <w:szCs w:val="28"/>
              </w:rPr>
            </w:pPr>
            <w:r w:rsidRPr="006A4986">
              <w:rPr>
                <w:rFonts w:ascii="Times New Roman" w:hAnsi="Times New Roman" w:cs="Times New Roman"/>
                <w:sz w:val="28"/>
                <w:szCs w:val="28"/>
              </w:rPr>
              <w:t>Местоположение объекта</w:t>
            </w:r>
          </w:p>
        </w:tc>
        <w:tc>
          <w:tcPr>
            <w:tcW w:w="1984" w:type="dxa"/>
          </w:tcPr>
          <w:p w:rsidR="00C30AB3" w:rsidRPr="006A4986" w:rsidRDefault="00C30AB3" w:rsidP="00F75C6E">
            <w:pPr>
              <w:jc w:val="center"/>
              <w:rPr>
                <w:rFonts w:ascii="Times New Roman" w:hAnsi="Times New Roman" w:cs="Times New Roman"/>
                <w:sz w:val="28"/>
                <w:szCs w:val="28"/>
              </w:rPr>
            </w:pPr>
            <w:r w:rsidRPr="006A4986">
              <w:rPr>
                <w:rFonts w:ascii="Times New Roman" w:hAnsi="Times New Roman" w:cs="Times New Roman"/>
                <w:sz w:val="28"/>
                <w:szCs w:val="28"/>
              </w:rPr>
              <w:t>Очередность строительства</w:t>
            </w:r>
          </w:p>
        </w:tc>
        <w:tc>
          <w:tcPr>
            <w:tcW w:w="3390" w:type="dxa"/>
          </w:tcPr>
          <w:p w:rsidR="00C30AB3" w:rsidRPr="006A4986" w:rsidRDefault="00C30AB3" w:rsidP="00F75C6E">
            <w:pPr>
              <w:jc w:val="center"/>
              <w:rPr>
                <w:rFonts w:ascii="Times New Roman" w:hAnsi="Times New Roman" w:cs="Times New Roman"/>
                <w:sz w:val="28"/>
                <w:szCs w:val="28"/>
              </w:rPr>
            </w:pPr>
            <w:r w:rsidRPr="006A4986">
              <w:rPr>
                <w:rFonts w:ascii="Times New Roman" w:hAnsi="Times New Roman" w:cs="Times New Roman"/>
                <w:sz w:val="28"/>
                <w:szCs w:val="28"/>
              </w:rPr>
              <w:t>Характеристика зон с особыми условиями использования территории</w:t>
            </w:r>
          </w:p>
        </w:tc>
      </w:tr>
      <w:tr w:rsidR="00250DCB" w:rsidRPr="006A4986" w:rsidTr="00074A57">
        <w:trPr>
          <w:trHeight w:val="1052"/>
          <w:jc w:val="center"/>
        </w:trPr>
        <w:tc>
          <w:tcPr>
            <w:tcW w:w="587" w:type="dxa"/>
          </w:tcPr>
          <w:p w:rsidR="00250DCB" w:rsidRPr="006A4986" w:rsidRDefault="00250DCB" w:rsidP="00F75C6E">
            <w:pPr>
              <w:jc w:val="center"/>
              <w:rPr>
                <w:rFonts w:ascii="Times New Roman" w:hAnsi="Times New Roman" w:cs="Times New Roman"/>
                <w:sz w:val="28"/>
                <w:szCs w:val="28"/>
              </w:rPr>
            </w:pPr>
            <w:r w:rsidRPr="006A4986">
              <w:rPr>
                <w:rFonts w:ascii="Times New Roman" w:hAnsi="Times New Roman" w:cs="Times New Roman"/>
                <w:sz w:val="28"/>
                <w:szCs w:val="28"/>
              </w:rPr>
              <w:t>1</w:t>
            </w:r>
          </w:p>
        </w:tc>
        <w:tc>
          <w:tcPr>
            <w:tcW w:w="1984" w:type="dxa"/>
          </w:tcPr>
          <w:p w:rsidR="00250DCB" w:rsidRPr="006A4986" w:rsidRDefault="00250DCB" w:rsidP="00F75C6E">
            <w:pPr>
              <w:jc w:val="both"/>
              <w:rPr>
                <w:rFonts w:ascii="Times New Roman" w:hAnsi="Times New Roman" w:cs="Times New Roman"/>
                <w:sz w:val="28"/>
                <w:szCs w:val="28"/>
              </w:rPr>
            </w:pPr>
            <w:r w:rsidRPr="006A4986">
              <w:rPr>
                <w:rFonts w:ascii="Times New Roman" w:hAnsi="Times New Roman" w:cs="Times New Roman"/>
                <w:sz w:val="28"/>
                <w:szCs w:val="28"/>
              </w:rPr>
              <w:t xml:space="preserve">Водонапорной башня </w:t>
            </w:r>
          </w:p>
        </w:tc>
        <w:tc>
          <w:tcPr>
            <w:tcW w:w="2127" w:type="dxa"/>
          </w:tcPr>
          <w:p w:rsidR="00250DCB" w:rsidRPr="006A4986" w:rsidRDefault="00250DCB" w:rsidP="00F75C6E">
            <w:pPr>
              <w:jc w:val="center"/>
              <w:rPr>
                <w:rFonts w:ascii="Times New Roman" w:hAnsi="Times New Roman" w:cs="Times New Roman"/>
                <w:sz w:val="28"/>
                <w:szCs w:val="28"/>
              </w:rPr>
            </w:pPr>
            <w:r w:rsidRPr="006A4986">
              <w:rPr>
                <w:rFonts w:ascii="Times New Roman" w:hAnsi="Times New Roman" w:cs="Times New Roman"/>
                <w:sz w:val="28"/>
                <w:szCs w:val="28"/>
              </w:rPr>
              <w:t>реконструкция</w:t>
            </w:r>
          </w:p>
        </w:tc>
        <w:tc>
          <w:tcPr>
            <w:tcW w:w="2268" w:type="dxa"/>
          </w:tcPr>
          <w:p w:rsidR="00250DCB" w:rsidRPr="006A4986" w:rsidRDefault="00250DCB" w:rsidP="00F75C6E">
            <w:pPr>
              <w:jc w:val="center"/>
              <w:rPr>
                <w:rFonts w:ascii="Times New Roman" w:hAnsi="Times New Roman" w:cs="Times New Roman"/>
                <w:sz w:val="28"/>
                <w:szCs w:val="28"/>
              </w:rPr>
            </w:pPr>
            <w:r w:rsidRPr="006A4986">
              <w:rPr>
                <w:rFonts w:ascii="Times New Roman" w:hAnsi="Times New Roman" w:cs="Times New Roman"/>
                <w:sz w:val="28"/>
                <w:szCs w:val="28"/>
              </w:rPr>
              <w:t>объем 500 куб. м</w:t>
            </w:r>
          </w:p>
        </w:tc>
        <w:tc>
          <w:tcPr>
            <w:tcW w:w="2835" w:type="dxa"/>
          </w:tcPr>
          <w:p w:rsidR="00250DCB" w:rsidRPr="006A4986" w:rsidRDefault="00250DCB" w:rsidP="00F75C6E">
            <w:pPr>
              <w:jc w:val="both"/>
              <w:rPr>
                <w:rFonts w:ascii="Times New Roman" w:hAnsi="Times New Roman" w:cs="Times New Roman"/>
                <w:sz w:val="28"/>
                <w:szCs w:val="28"/>
              </w:rPr>
            </w:pPr>
            <w:r w:rsidRPr="006A4986">
              <w:rPr>
                <w:rFonts w:ascii="Times New Roman" w:hAnsi="Times New Roman" w:cs="Times New Roman"/>
                <w:spacing w:val="2"/>
                <w:sz w:val="28"/>
                <w:szCs w:val="28"/>
                <w:shd w:val="clear" w:color="auto" w:fill="FFFFFF"/>
              </w:rPr>
              <w:t>Белоярское сельское поселение, с. Новый Белый Яр, восточная часть</w:t>
            </w:r>
          </w:p>
        </w:tc>
        <w:tc>
          <w:tcPr>
            <w:tcW w:w="1984" w:type="dxa"/>
          </w:tcPr>
          <w:p w:rsidR="00250DCB" w:rsidRPr="006A4986" w:rsidRDefault="00250DCB" w:rsidP="00F75C6E">
            <w:pPr>
              <w:jc w:val="center"/>
              <w:rPr>
                <w:rFonts w:ascii="Times New Roman" w:hAnsi="Times New Roman" w:cs="Times New Roman"/>
                <w:sz w:val="28"/>
                <w:szCs w:val="28"/>
              </w:rPr>
            </w:pPr>
            <w:r w:rsidRPr="006A4986">
              <w:rPr>
                <w:rFonts w:ascii="Times New Roman" w:hAnsi="Times New Roman" w:cs="Times New Roman"/>
                <w:sz w:val="28"/>
                <w:szCs w:val="28"/>
                <w:lang w:val="en-US"/>
              </w:rPr>
              <w:t>I</w:t>
            </w:r>
            <w:r w:rsidRPr="006A4986">
              <w:rPr>
                <w:rFonts w:ascii="Times New Roman" w:eastAsia="Calibri" w:hAnsi="Times New Roman" w:cs="Times New Roman"/>
                <w:sz w:val="28"/>
                <w:szCs w:val="28"/>
              </w:rPr>
              <w:t xml:space="preserve"> очередь</w:t>
            </w:r>
          </w:p>
        </w:tc>
        <w:tc>
          <w:tcPr>
            <w:tcW w:w="3390" w:type="dxa"/>
            <w:vMerge w:val="restart"/>
          </w:tcPr>
          <w:p w:rsidR="00250DCB" w:rsidRPr="006A4986" w:rsidRDefault="00250DCB" w:rsidP="000124E0">
            <w:pPr>
              <w:jc w:val="both"/>
              <w:rPr>
                <w:rFonts w:ascii="Times New Roman" w:hAnsi="Times New Roman" w:cs="Times New Roman"/>
                <w:sz w:val="28"/>
                <w:szCs w:val="28"/>
              </w:rPr>
            </w:pPr>
            <w:r w:rsidRPr="006A4986">
              <w:rPr>
                <w:rFonts w:ascii="Times New Roman" w:hAnsi="Times New Roman" w:cs="Times New Roman"/>
                <w:sz w:val="28"/>
                <w:szCs w:val="28"/>
              </w:rPr>
              <w:t>не требуется установление зон с особыми условиями использования</w:t>
            </w:r>
          </w:p>
        </w:tc>
      </w:tr>
      <w:tr w:rsidR="00250DCB" w:rsidRPr="006A4986" w:rsidTr="00074A57">
        <w:trPr>
          <w:trHeight w:val="1052"/>
          <w:jc w:val="center"/>
        </w:trPr>
        <w:tc>
          <w:tcPr>
            <w:tcW w:w="587" w:type="dxa"/>
          </w:tcPr>
          <w:p w:rsidR="00250DCB" w:rsidRPr="00F842CC" w:rsidRDefault="00250DCB" w:rsidP="00250DCB">
            <w:pPr>
              <w:jc w:val="center"/>
              <w:rPr>
                <w:rFonts w:ascii="Times New Roman" w:hAnsi="Times New Roman" w:cs="Times New Roman"/>
                <w:sz w:val="28"/>
                <w:szCs w:val="28"/>
              </w:rPr>
            </w:pPr>
            <w:r w:rsidRPr="00F842CC">
              <w:rPr>
                <w:rFonts w:ascii="Times New Roman" w:hAnsi="Times New Roman" w:cs="Times New Roman"/>
                <w:sz w:val="28"/>
                <w:szCs w:val="28"/>
              </w:rPr>
              <w:t>2</w:t>
            </w:r>
          </w:p>
        </w:tc>
        <w:tc>
          <w:tcPr>
            <w:tcW w:w="1984" w:type="dxa"/>
          </w:tcPr>
          <w:p w:rsidR="00250DCB" w:rsidRPr="00F842CC" w:rsidRDefault="00250DCB" w:rsidP="00250DCB">
            <w:pPr>
              <w:jc w:val="both"/>
              <w:rPr>
                <w:rFonts w:ascii="Times New Roman" w:hAnsi="Times New Roman" w:cs="Times New Roman"/>
                <w:sz w:val="28"/>
                <w:szCs w:val="28"/>
              </w:rPr>
            </w:pPr>
            <w:r w:rsidRPr="00F842CC">
              <w:rPr>
                <w:rFonts w:ascii="Times New Roman" w:hAnsi="Times New Roman" w:cs="Times New Roman"/>
                <w:sz w:val="28"/>
                <w:szCs w:val="28"/>
              </w:rPr>
              <w:t xml:space="preserve">Водонапорной башня </w:t>
            </w:r>
          </w:p>
        </w:tc>
        <w:tc>
          <w:tcPr>
            <w:tcW w:w="2127" w:type="dxa"/>
          </w:tcPr>
          <w:p w:rsidR="00250DCB" w:rsidRPr="00F842CC" w:rsidRDefault="00250DCB" w:rsidP="00250DCB">
            <w:pPr>
              <w:jc w:val="center"/>
              <w:rPr>
                <w:rFonts w:ascii="Times New Roman" w:hAnsi="Times New Roman" w:cs="Times New Roman"/>
                <w:sz w:val="28"/>
                <w:szCs w:val="28"/>
              </w:rPr>
            </w:pPr>
            <w:r w:rsidRPr="00F842CC">
              <w:rPr>
                <w:rFonts w:ascii="Times New Roman" w:hAnsi="Times New Roman" w:cs="Times New Roman"/>
                <w:sz w:val="28"/>
                <w:szCs w:val="28"/>
              </w:rPr>
              <w:t>реконструкция</w:t>
            </w:r>
          </w:p>
        </w:tc>
        <w:tc>
          <w:tcPr>
            <w:tcW w:w="2268" w:type="dxa"/>
          </w:tcPr>
          <w:p w:rsidR="00250DCB" w:rsidRPr="00F842CC" w:rsidRDefault="00250DCB" w:rsidP="00250DCB">
            <w:pPr>
              <w:jc w:val="center"/>
              <w:rPr>
                <w:rFonts w:ascii="Times New Roman" w:hAnsi="Times New Roman" w:cs="Times New Roman"/>
                <w:sz w:val="28"/>
                <w:szCs w:val="28"/>
              </w:rPr>
            </w:pPr>
            <w:r w:rsidRPr="00F842CC">
              <w:rPr>
                <w:rFonts w:ascii="Times New Roman" w:hAnsi="Times New Roman" w:cs="Times New Roman"/>
                <w:sz w:val="28"/>
                <w:szCs w:val="28"/>
              </w:rPr>
              <w:t>объем 500 куб. м</w:t>
            </w:r>
          </w:p>
        </w:tc>
        <w:tc>
          <w:tcPr>
            <w:tcW w:w="2835" w:type="dxa"/>
          </w:tcPr>
          <w:p w:rsidR="00250DCB" w:rsidRPr="00F842CC" w:rsidRDefault="00250DCB" w:rsidP="00250DCB">
            <w:pPr>
              <w:jc w:val="both"/>
              <w:rPr>
                <w:rFonts w:ascii="Times New Roman" w:hAnsi="Times New Roman" w:cs="Times New Roman"/>
                <w:sz w:val="28"/>
                <w:szCs w:val="28"/>
              </w:rPr>
            </w:pPr>
            <w:r w:rsidRPr="00F842CC">
              <w:rPr>
                <w:rFonts w:ascii="Times New Roman" w:hAnsi="Times New Roman" w:cs="Times New Roman"/>
                <w:spacing w:val="2"/>
                <w:sz w:val="28"/>
                <w:szCs w:val="28"/>
                <w:shd w:val="clear" w:color="auto" w:fill="FFFFFF"/>
              </w:rPr>
              <w:t>Белоярское сельское поселение, п. Вислая Дубрава, северо-восточная часть</w:t>
            </w:r>
          </w:p>
        </w:tc>
        <w:tc>
          <w:tcPr>
            <w:tcW w:w="1984" w:type="dxa"/>
          </w:tcPr>
          <w:p w:rsidR="00250DCB" w:rsidRPr="00F842CC" w:rsidRDefault="00250DCB" w:rsidP="00250DCB">
            <w:pPr>
              <w:jc w:val="both"/>
              <w:rPr>
                <w:rFonts w:ascii="Times New Roman" w:hAnsi="Times New Roman" w:cs="Times New Roman"/>
                <w:sz w:val="28"/>
                <w:szCs w:val="28"/>
              </w:rPr>
            </w:pPr>
            <w:r w:rsidRPr="00F842CC">
              <w:rPr>
                <w:rFonts w:ascii="Times New Roman" w:hAnsi="Times New Roman" w:cs="Times New Roman"/>
                <w:sz w:val="28"/>
                <w:szCs w:val="28"/>
              </w:rPr>
              <w:t xml:space="preserve">Водонапорной башня </w:t>
            </w:r>
          </w:p>
        </w:tc>
        <w:tc>
          <w:tcPr>
            <w:tcW w:w="3390" w:type="dxa"/>
            <w:vMerge/>
          </w:tcPr>
          <w:p w:rsidR="00250DCB" w:rsidRPr="006A4986" w:rsidRDefault="00250DCB" w:rsidP="00250DCB">
            <w:pPr>
              <w:jc w:val="both"/>
              <w:rPr>
                <w:rFonts w:ascii="Times New Roman" w:hAnsi="Times New Roman" w:cs="Times New Roman"/>
                <w:sz w:val="28"/>
                <w:szCs w:val="28"/>
              </w:rPr>
            </w:pPr>
          </w:p>
        </w:tc>
      </w:tr>
      <w:tr w:rsidR="00250DCB" w:rsidRPr="006A4986" w:rsidTr="00074A57">
        <w:trPr>
          <w:trHeight w:val="109"/>
          <w:jc w:val="center"/>
        </w:trPr>
        <w:tc>
          <w:tcPr>
            <w:tcW w:w="58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3</w:t>
            </w:r>
          </w:p>
        </w:tc>
        <w:tc>
          <w:tcPr>
            <w:tcW w:w="1984" w:type="dxa"/>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z w:val="28"/>
                <w:szCs w:val="28"/>
              </w:rPr>
              <w:t>Водопровод</w:t>
            </w:r>
          </w:p>
        </w:tc>
        <w:tc>
          <w:tcPr>
            <w:tcW w:w="212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реконструкция</w:t>
            </w:r>
          </w:p>
        </w:tc>
        <w:tc>
          <w:tcPr>
            <w:tcW w:w="2268"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pacing w:val="2"/>
                <w:sz w:val="28"/>
                <w:szCs w:val="28"/>
                <w:shd w:val="clear" w:color="auto" w:fill="FFFFFF"/>
              </w:rPr>
              <w:t>протяженность – 13,5 км</w:t>
            </w:r>
          </w:p>
        </w:tc>
        <w:tc>
          <w:tcPr>
            <w:tcW w:w="2835" w:type="dxa"/>
          </w:tcPr>
          <w:p w:rsidR="00250DCB" w:rsidRPr="006A4986" w:rsidRDefault="00250DCB" w:rsidP="00250DCB">
            <w:pPr>
              <w:jc w:val="both"/>
              <w:rPr>
                <w:rFonts w:ascii="Times New Roman" w:hAnsi="Times New Roman" w:cs="Times New Roman"/>
                <w:spacing w:val="2"/>
                <w:sz w:val="28"/>
                <w:szCs w:val="28"/>
                <w:shd w:val="clear" w:color="auto" w:fill="FFFFFF"/>
              </w:rPr>
            </w:pPr>
            <w:r w:rsidRPr="006A4986">
              <w:rPr>
                <w:rFonts w:ascii="Times New Roman" w:hAnsi="Times New Roman" w:cs="Times New Roman"/>
                <w:spacing w:val="2"/>
                <w:sz w:val="28"/>
                <w:szCs w:val="28"/>
                <w:shd w:val="clear" w:color="auto" w:fill="FFFFFF"/>
              </w:rPr>
              <w:t>Белоярское сельское поселение, с. Суходол</w:t>
            </w:r>
          </w:p>
        </w:tc>
        <w:tc>
          <w:tcPr>
            <w:tcW w:w="1984"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lang w:val="en-US"/>
              </w:rPr>
              <w:t>I</w:t>
            </w:r>
            <w:r w:rsidRPr="006A4986">
              <w:rPr>
                <w:rFonts w:ascii="Times New Roman" w:eastAsia="Calibri" w:hAnsi="Times New Roman" w:cs="Times New Roman"/>
                <w:sz w:val="28"/>
                <w:szCs w:val="28"/>
              </w:rPr>
              <w:t xml:space="preserve"> очередь</w:t>
            </w:r>
          </w:p>
        </w:tc>
        <w:tc>
          <w:tcPr>
            <w:tcW w:w="3390" w:type="dxa"/>
            <w:vMerge w:val="restart"/>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z w:val="28"/>
                <w:szCs w:val="28"/>
              </w:rPr>
              <w:t xml:space="preserve">СанПиН 2.1.4.1110-02 «Зоны санитарной охраны источников водоснабжения и водопроводов питьевого назначения» п. 2.2: граница первого пояса зоны санитарной охраны принимается на расстоянии от стен запасных и регулирующих емкостей, </w:t>
            </w:r>
            <w:r w:rsidRPr="006A4986">
              <w:rPr>
                <w:rFonts w:ascii="Times New Roman" w:hAnsi="Times New Roman" w:cs="Times New Roman"/>
                <w:sz w:val="28"/>
                <w:szCs w:val="28"/>
              </w:rPr>
              <w:lastRenderedPageBreak/>
              <w:t>фильтров и контактных осветлителей - не менее 30 м; от водонапорных башен - не менее 10 м; от остальных помещений (отстойники, реагентное хозяйство, склад хлора, насосные станции и др.) - не менее15 м</w:t>
            </w:r>
          </w:p>
        </w:tc>
      </w:tr>
      <w:tr w:rsidR="00250DCB" w:rsidRPr="006A4986" w:rsidTr="00074A57">
        <w:trPr>
          <w:trHeight w:val="109"/>
          <w:jc w:val="center"/>
        </w:trPr>
        <w:tc>
          <w:tcPr>
            <w:tcW w:w="58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4</w:t>
            </w:r>
          </w:p>
        </w:tc>
        <w:tc>
          <w:tcPr>
            <w:tcW w:w="1984" w:type="dxa"/>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z w:val="28"/>
                <w:szCs w:val="28"/>
              </w:rPr>
              <w:t>Водопровод</w:t>
            </w:r>
          </w:p>
        </w:tc>
        <w:tc>
          <w:tcPr>
            <w:tcW w:w="212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реконструкция</w:t>
            </w:r>
          </w:p>
        </w:tc>
        <w:tc>
          <w:tcPr>
            <w:tcW w:w="2268"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pacing w:val="2"/>
                <w:sz w:val="28"/>
                <w:szCs w:val="28"/>
                <w:shd w:val="clear" w:color="auto" w:fill="FFFFFF"/>
              </w:rPr>
              <w:t>протяженность – 16,3 км</w:t>
            </w:r>
          </w:p>
        </w:tc>
        <w:tc>
          <w:tcPr>
            <w:tcW w:w="2835" w:type="dxa"/>
          </w:tcPr>
          <w:p w:rsidR="00250DCB" w:rsidRPr="006A4986" w:rsidRDefault="00250DCB" w:rsidP="00250DCB">
            <w:pPr>
              <w:jc w:val="both"/>
              <w:rPr>
                <w:rFonts w:ascii="Times New Roman" w:hAnsi="Times New Roman" w:cs="Times New Roman"/>
                <w:spacing w:val="2"/>
                <w:sz w:val="28"/>
                <w:szCs w:val="28"/>
                <w:shd w:val="clear" w:color="auto" w:fill="FFFFFF"/>
              </w:rPr>
            </w:pPr>
            <w:r w:rsidRPr="006A4986">
              <w:rPr>
                <w:rFonts w:ascii="Times New Roman" w:hAnsi="Times New Roman" w:cs="Times New Roman"/>
                <w:spacing w:val="2"/>
                <w:sz w:val="28"/>
                <w:szCs w:val="28"/>
                <w:shd w:val="clear" w:color="auto" w:fill="FFFFFF"/>
              </w:rPr>
              <w:t>Белоярское сельское поселение, с. Старый Белый Яр</w:t>
            </w:r>
          </w:p>
        </w:tc>
        <w:tc>
          <w:tcPr>
            <w:tcW w:w="1984"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lang w:val="en-US"/>
              </w:rPr>
              <w:t>I</w:t>
            </w:r>
            <w:r w:rsidRPr="006A4986">
              <w:rPr>
                <w:rFonts w:ascii="Times New Roman" w:eastAsia="Calibri" w:hAnsi="Times New Roman" w:cs="Times New Roman"/>
                <w:sz w:val="28"/>
                <w:szCs w:val="28"/>
              </w:rPr>
              <w:t xml:space="preserve"> очередь</w:t>
            </w:r>
          </w:p>
        </w:tc>
        <w:tc>
          <w:tcPr>
            <w:tcW w:w="3390" w:type="dxa"/>
            <w:vMerge/>
          </w:tcPr>
          <w:p w:rsidR="00250DCB" w:rsidRPr="006A4986" w:rsidRDefault="00250DCB" w:rsidP="00250DCB">
            <w:pPr>
              <w:jc w:val="both"/>
              <w:rPr>
                <w:rFonts w:ascii="Times New Roman" w:hAnsi="Times New Roman" w:cs="Times New Roman"/>
                <w:sz w:val="28"/>
                <w:szCs w:val="28"/>
              </w:rPr>
            </w:pPr>
          </w:p>
        </w:tc>
      </w:tr>
      <w:tr w:rsidR="00250DCB" w:rsidRPr="006A4986" w:rsidTr="00074A57">
        <w:trPr>
          <w:trHeight w:val="109"/>
          <w:jc w:val="center"/>
        </w:trPr>
        <w:tc>
          <w:tcPr>
            <w:tcW w:w="58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5</w:t>
            </w:r>
          </w:p>
        </w:tc>
        <w:tc>
          <w:tcPr>
            <w:tcW w:w="1984" w:type="dxa"/>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z w:val="28"/>
                <w:szCs w:val="28"/>
              </w:rPr>
              <w:t>Водопровод</w:t>
            </w:r>
          </w:p>
        </w:tc>
        <w:tc>
          <w:tcPr>
            <w:tcW w:w="212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реконструкция</w:t>
            </w:r>
          </w:p>
        </w:tc>
        <w:tc>
          <w:tcPr>
            <w:tcW w:w="2268"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pacing w:val="2"/>
                <w:sz w:val="28"/>
                <w:szCs w:val="28"/>
                <w:shd w:val="clear" w:color="auto" w:fill="FFFFFF"/>
              </w:rPr>
              <w:t>протяженность – 16,5 км</w:t>
            </w:r>
          </w:p>
        </w:tc>
        <w:tc>
          <w:tcPr>
            <w:tcW w:w="2835" w:type="dxa"/>
          </w:tcPr>
          <w:p w:rsidR="00250DCB" w:rsidRPr="006A4986" w:rsidRDefault="00250DCB" w:rsidP="00250DCB">
            <w:pPr>
              <w:jc w:val="both"/>
              <w:rPr>
                <w:rFonts w:ascii="Times New Roman" w:hAnsi="Times New Roman" w:cs="Times New Roman"/>
                <w:spacing w:val="2"/>
                <w:sz w:val="28"/>
                <w:szCs w:val="28"/>
                <w:shd w:val="clear" w:color="auto" w:fill="FFFFFF"/>
              </w:rPr>
            </w:pPr>
            <w:r w:rsidRPr="006A4986">
              <w:rPr>
                <w:rFonts w:ascii="Times New Roman" w:hAnsi="Times New Roman" w:cs="Times New Roman"/>
                <w:spacing w:val="2"/>
                <w:sz w:val="28"/>
                <w:szCs w:val="28"/>
                <w:shd w:val="clear" w:color="auto" w:fill="FFFFFF"/>
              </w:rPr>
              <w:t>Белоярское сельское поселение, с. Новый Белый Яр</w:t>
            </w:r>
          </w:p>
        </w:tc>
        <w:tc>
          <w:tcPr>
            <w:tcW w:w="1984"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lang w:val="en-US"/>
              </w:rPr>
              <w:t>I</w:t>
            </w:r>
            <w:r w:rsidRPr="006A4986">
              <w:rPr>
                <w:rFonts w:ascii="Times New Roman" w:eastAsia="Calibri" w:hAnsi="Times New Roman" w:cs="Times New Roman"/>
                <w:sz w:val="28"/>
                <w:szCs w:val="28"/>
              </w:rPr>
              <w:t xml:space="preserve"> очередь</w:t>
            </w:r>
          </w:p>
        </w:tc>
        <w:tc>
          <w:tcPr>
            <w:tcW w:w="3390" w:type="dxa"/>
            <w:vMerge/>
          </w:tcPr>
          <w:p w:rsidR="00250DCB" w:rsidRPr="006A4986" w:rsidRDefault="00250DCB" w:rsidP="00250DCB">
            <w:pPr>
              <w:jc w:val="both"/>
              <w:rPr>
                <w:rFonts w:ascii="Times New Roman" w:hAnsi="Times New Roman" w:cs="Times New Roman"/>
                <w:sz w:val="28"/>
                <w:szCs w:val="28"/>
              </w:rPr>
            </w:pPr>
          </w:p>
        </w:tc>
      </w:tr>
      <w:tr w:rsidR="00250DCB" w:rsidRPr="006A4986" w:rsidTr="00074A57">
        <w:trPr>
          <w:trHeight w:val="109"/>
          <w:jc w:val="center"/>
        </w:trPr>
        <w:tc>
          <w:tcPr>
            <w:tcW w:w="58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lastRenderedPageBreak/>
              <w:t>6</w:t>
            </w:r>
          </w:p>
        </w:tc>
        <w:tc>
          <w:tcPr>
            <w:tcW w:w="1984" w:type="dxa"/>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z w:val="28"/>
                <w:szCs w:val="28"/>
              </w:rPr>
              <w:t>Комбинированная блочно-модульная котельная</w:t>
            </w:r>
          </w:p>
        </w:tc>
        <w:tc>
          <w:tcPr>
            <w:tcW w:w="212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строительство</w:t>
            </w:r>
          </w:p>
        </w:tc>
        <w:tc>
          <w:tcPr>
            <w:tcW w:w="2268"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определить проектом</w:t>
            </w:r>
          </w:p>
        </w:tc>
        <w:tc>
          <w:tcPr>
            <w:tcW w:w="2835" w:type="dxa"/>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pacing w:val="2"/>
                <w:sz w:val="28"/>
                <w:szCs w:val="28"/>
                <w:shd w:val="clear" w:color="auto" w:fill="FFFFFF"/>
              </w:rPr>
              <w:t>Белоярское сельское поселение, с. Старый Белый Яр, ул. Центральная</w:t>
            </w:r>
          </w:p>
        </w:tc>
        <w:tc>
          <w:tcPr>
            <w:tcW w:w="1984"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lang w:val="en-US"/>
              </w:rPr>
              <w:t>I</w:t>
            </w:r>
            <w:r w:rsidRPr="006A4986">
              <w:rPr>
                <w:rFonts w:ascii="Times New Roman" w:eastAsia="Calibri" w:hAnsi="Times New Roman" w:cs="Times New Roman"/>
                <w:sz w:val="28"/>
                <w:szCs w:val="28"/>
              </w:rPr>
              <w:t xml:space="preserve"> очередь</w:t>
            </w:r>
          </w:p>
        </w:tc>
        <w:tc>
          <w:tcPr>
            <w:tcW w:w="3390" w:type="dxa"/>
            <w:vMerge w:val="restart"/>
          </w:tcPr>
          <w:p w:rsidR="00250DCB" w:rsidRPr="006A4986" w:rsidRDefault="00250DCB" w:rsidP="00250DCB">
            <w:pPr>
              <w:pStyle w:val="G1"/>
              <w:ind w:firstLine="34"/>
              <w:jc w:val="left"/>
              <w:rPr>
                <w:rFonts w:ascii="Times New Roman" w:eastAsiaTheme="minorHAnsi" w:hAnsi="Times New Roman"/>
                <w:b/>
                <w:bCs/>
                <w:sz w:val="28"/>
                <w:szCs w:val="28"/>
                <w:shd w:val="clear" w:color="auto" w:fill="FFFFFF"/>
              </w:rPr>
            </w:pPr>
            <w:r w:rsidRPr="006A4986">
              <w:rPr>
                <w:rFonts w:ascii="Times New Roman" w:eastAsiaTheme="minorHAnsi" w:hAnsi="Times New Roman"/>
                <w:sz w:val="28"/>
                <w:szCs w:val="28"/>
                <w:shd w:val="clear" w:color="auto" w:fill="FFFFFF"/>
              </w:rPr>
              <w:t>Санитарно-защитная зона устанавливается в соответствии с СанПиН 2.2.1/2.1.1.1200-03 Санитарно-защитные зоны и санитарная классификация предприятий, сооружений и иных объектов</w:t>
            </w:r>
          </w:p>
          <w:p w:rsidR="00250DCB" w:rsidRPr="006A4986" w:rsidRDefault="00250DCB" w:rsidP="00250DCB">
            <w:pPr>
              <w:jc w:val="both"/>
              <w:rPr>
                <w:rFonts w:ascii="Times New Roman" w:hAnsi="Times New Roman" w:cs="Times New Roman"/>
                <w:sz w:val="28"/>
                <w:szCs w:val="28"/>
              </w:rPr>
            </w:pPr>
            <w:r w:rsidRPr="006A4986">
              <w:rPr>
                <w:rFonts w:ascii="Times New Roman" w:hAnsi="Times New Roman"/>
                <w:sz w:val="28"/>
                <w:szCs w:val="28"/>
                <w:shd w:val="clear" w:color="auto" w:fill="FFFFFF"/>
              </w:rPr>
              <w:t>размер санитарно-защитной зоны устанавливается на основании расчетов</w:t>
            </w:r>
            <w:r w:rsidRPr="006A4986">
              <w:rPr>
                <w:sz w:val="28"/>
                <w:szCs w:val="28"/>
                <w:shd w:val="clear" w:color="auto" w:fill="FFFFFF"/>
              </w:rPr>
              <w:t xml:space="preserve"> </w:t>
            </w:r>
          </w:p>
        </w:tc>
      </w:tr>
      <w:tr w:rsidR="00250DCB" w:rsidRPr="006A4986" w:rsidTr="00074A57">
        <w:trPr>
          <w:trHeight w:val="109"/>
          <w:jc w:val="center"/>
        </w:trPr>
        <w:tc>
          <w:tcPr>
            <w:tcW w:w="58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7</w:t>
            </w:r>
          </w:p>
        </w:tc>
        <w:tc>
          <w:tcPr>
            <w:tcW w:w="1984" w:type="dxa"/>
          </w:tcPr>
          <w:p w:rsidR="00250DCB" w:rsidRPr="006A4986" w:rsidRDefault="00250DCB" w:rsidP="00250DCB">
            <w:pPr>
              <w:jc w:val="both"/>
              <w:rPr>
                <w:rFonts w:ascii="Times New Roman" w:hAnsi="Times New Roman" w:cs="Times New Roman"/>
                <w:b/>
                <w:sz w:val="28"/>
                <w:szCs w:val="28"/>
              </w:rPr>
            </w:pPr>
            <w:r w:rsidRPr="006A4986">
              <w:rPr>
                <w:rFonts w:ascii="Times New Roman" w:hAnsi="Times New Roman" w:cs="Times New Roman"/>
                <w:sz w:val="28"/>
                <w:szCs w:val="28"/>
              </w:rPr>
              <w:t>Котельная</w:t>
            </w:r>
          </w:p>
        </w:tc>
        <w:tc>
          <w:tcPr>
            <w:tcW w:w="212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реконструкция</w:t>
            </w:r>
          </w:p>
        </w:tc>
        <w:tc>
          <w:tcPr>
            <w:tcW w:w="2268"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определить проектом</w:t>
            </w:r>
          </w:p>
        </w:tc>
        <w:tc>
          <w:tcPr>
            <w:tcW w:w="2835" w:type="dxa"/>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pacing w:val="2"/>
                <w:sz w:val="28"/>
                <w:szCs w:val="28"/>
                <w:shd w:val="clear" w:color="auto" w:fill="FFFFFF"/>
              </w:rPr>
              <w:t>Белоярское сельское поселение, с. Старый Белый Яр, ул. Набережная</w:t>
            </w:r>
          </w:p>
        </w:tc>
        <w:tc>
          <w:tcPr>
            <w:tcW w:w="1984"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lang w:val="en-US"/>
              </w:rPr>
              <w:t>I</w:t>
            </w:r>
            <w:r w:rsidRPr="006A4986">
              <w:rPr>
                <w:rFonts w:ascii="Times New Roman" w:eastAsia="Calibri" w:hAnsi="Times New Roman" w:cs="Times New Roman"/>
                <w:sz w:val="28"/>
                <w:szCs w:val="28"/>
              </w:rPr>
              <w:t xml:space="preserve"> очередь</w:t>
            </w:r>
          </w:p>
        </w:tc>
        <w:tc>
          <w:tcPr>
            <w:tcW w:w="3390" w:type="dxa"/>
            <w:vMerge/>
          </w:tcPr>
          <w:p w:rsidR="00250DCB" w:rsidRPr="006A4986" w:rsidRDefault="00250DCB" w:rsidP="00250DCB">
            <w:pPr>
              <w:jc w:val="both"/>
              <w:rPr>
                <w:rFonts w:ascii="Times New Roman" w:hAnsi="Times New Roman" w:cs="Times New Roman"/>
                <w:sz w:val="28"/>
                <w:szCs w:val="28"/>
              </w:rPr>
            </w:pPr>
          </w:p>
        </w:tc>
      </w:tr>
      <w:tr w:rsidR="00250DCB" w:rsidRPr="006A4986" w:rsidTr="00074A57">
        <w:trPr>
          <w:trHeight w:val="109"/>
          <w:jc w:val="center"/>
        </w:trPr>
        <w:tc>
          <w:tcPr>
            <w:tcW w:w="58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8</w:t>
            </w:r>
          </w:p>
        </w:tc>
        <w:tc>
          <w:tcPr>
            <w:tcW w:w="1984" w:type="dxa"/>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z w:val="28"/>
                <w:szCs w:val="28"/>
              </w:rPr>
              <w:t>Котельная</w:t>
            </w:r>
          </w:p>
        </w:tc>
        <w:tc>
          <w:tcPr>
            <w:tcW w:w="212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 xml:space="preserve">реконструкция </w:t>
            </w:r>
          </w:p>
        </w:tc>
        <w:tc>
          <w:tcPr>
            <w:tcW w:w="2268"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определить проектом</w:t>
            </w:r>
          </w:p>
        </w:tc>
        <w:tc>
          <w:tcPr>
            <w:tcW w:w="2835" w:type="dxa"/>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pacing w:val="2"/>
                <w:sz w:val="28"/>
                <w:szCs w:val="28"/>
                <w:shd w:val="clear" w:color="auto" w:fill="FFFFFF"/>
              </w:rPr>
              <w:t>Белоярское сельское поселение, с. Новый Белый Яр, ул. Пролетарская</w:t>
            </w:r>
          </w:p>
        </w:tc>
        <w:tc>
          <w:tcPr>
            <w:tcW w:w="1984"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lang w:val="en-US"/>
              </w:rPr>
              <w:t>I</w:t>
            </w:r>
            <w:r w:rsidRPr="006A4986">
              <w:rPr>
                <w:rFonts w:ascii="Times New Roman" w:eastAsia="Calibri" w:hAnsi="Times New Roman" w:cs="Times New Roman"/>
                <w:sz w:val="28"/>
                <w:szCs w:val="28"/>
              </w:rPr>
              <w:t xml:space="preserve"> очередь</w:t>
            </w:r>
          </w:p>
        </w:tc>
        <w:tc>
          <w:tcPr>
            <w:tcW w:w="3390" w:type="dxa"/>
            <w:vMerge/>
          </w:tcPr>
          <w:p w:rsidR="00250DCB" w:rsidRPr="006A4986" w:rsidRDefault="00250DCB" w:rsidP="00250DCB">
            <w:pPr>
              <w:jc w:val="both"/>
              <w:rPr>
                <w:rFonts w:ascii="Times New Roman" w:hAnsi="Times New Roman" w:cs="Times New Roman"/>
                <w:sz w:val="28"/>
                <w:szCs w:val="28"/>
              </w:rPr>
            </w:pPr>
          </w:p>
        </w:tc>
      </w:tr>
      <w:tr w:rsidR="00250DCB" w:rsidRPr="006A4986" w:rsidTr="00074A57">
        <w:trPr>
          <w:trHeight w:val="109"/>
          <w:jc w:val="center"/>
        </w:trPr>
        <w:tc>
          <w:tcPr>
            <w:tcW w:w="58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9</w:t>
            </w:r>
          </w:p>
        </w:tc>
        <w:tc>
          <w:tcPr>
            <w:tcW w:w="1984" w:type="dxa"/>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z w:val="28"/>
                <w:szCs w:val="28"/>
              </w:rPr>
              <w:t>Котельная</w:t>
            </w:r>
          </w:p>
        </w:tc>
        <w:tc>
          <w:tcPr>
            <w:tcW w:w="212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 xml:space="preserve">реконструкция </w:t>
            </w:r>
          </w:p>
        </w:tc>
        <w:tc>
          <w:tcPr>
            <w:tcW w:w="2268"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определить проектом</w:t>
            </w:r>
          </w:p>
        </w:tc>
        <w:tc>
          <w:tcPr>
            <w:tcW w:w="2835" w:type="dxa"/>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pacing w:val="2"/>
                <w:sz w:val="28"/>
                <w:szCs w:val="28"/>
                <w:shd w:val="clear" w:color="auto" w:fill="FFFFFF"/>
              </w:rPr>
              <w:t xml:space="preserve">Белоярское сельское поселение, с. </w:t>
            </w:r>
            <w:r w:rsidRPr="006A4986">
              <w:rPr>
                <w:rFonts w:ascii="Times New Roman" w:hAnsi="Times New Roman" w:cs="Times New Roman"/>
                <w:spacing w:val="2"/>
                <w:sz w:val="28"/>
                <w:szCs w:val="28"/>
                <w:shd w:val="clear" w:color="auto" w:fill="FFFFFF"/>
              </w:rPr>
              <w:lastRenderedPageBreak/>
              <w:t>Суходол, ул. Школьная, для теплоснабжения школы</w:t>
            </w:r>
          </w:p>
        </w:tc>
        <w:tc>
          <w:tcPr>
            <w:tcW w:w="1984"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lang w:val="en-US"/>
              </w:rPr>
              <w:lastRenderedPageBreak/>
              <w:t>I</w:t>
            </w:r>
            <w:r w:rsidRPr="006A4986">
              <w:rPr>
                <w:rFonts w:ascii="Times New Roman" w:eastAsia="Calibri" w:hAnsi="Times New Roman" w:cs="Times New Roman"/>
                <w:sz w:val="28"/>
                <w:szCs w:val="28"/>
              </w:rPr>
              <w:t xml:space="preserve"> очередь</w:t>
            </w:r>
          </w:p>
        </w:tc>
        <w:tc>
          <w:tcPr>
            <w:tcW w:w="3390" w:type="dxa"/>
            <w:vMerge/>
          </w:tcPr>
          <w:p w:rsidR="00250DCB" w:rsidRPr="006A4986" w:rsidRDefault="00250DCB" w:rsidP="00250DCB">
            <w:pPr>
              <w:jc w:val="both"/>
              <w:rPr>
                <w:rFonts w:ascii="Times New Roman" w:hAnsi="Times New Roman" w:cs="Times New Roman"/>
                <w:sz w:val="28"/>
                <w:szCs w:val="28"/>
              </w:rPr>
            </w:pPr>
          </w:p>
        </w:tc>
      </w:tr>
      <w:tr w:rsidR="00250DCB" w:rsidRPr="006A4986" w:rsidTr="00074A57">
        <w:trPr>
          <w:trHeight w:val="109"/>
          <w:jc w:val="center"/>
        </w:trPr>
        <w:tc>
          <w:tcPr>
            <w:tcW w:w="58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lastRenderedPageBreak/>
              <w:t>10</w:t>
            </w:r>
          </w:p>
        </w:tc>
        <w:tc>
          <w:tcPr>
            <w:tcW w:w="1984" w:type="dxa"/>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z w:val="28"/>
                <w:szCs w:val="28"/>
              </w:rPr>
              <w:t>Котельная</w:t>
            </w:r>
          </w:p>
        </w:tc>
        <w:tc>
          <w:tcPr>
            <w:tcW w:w="212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 xml:space="preserve">реконструкция </w:t>
            </w:r>
          </w:p>
        </w:tc>
        <w:tc>
          <w:tcPr>
            <w:tcW w:w="2268"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определить проектом</w:t>
            </w:r>
          </w:p>
        </w:tc>
        <w:tc>
          <w:tcPr>
            <w:tcW w:w="2835" w:type="dxa"/>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pacing w:val="2"/>
                <w:sz w:val="28"/>
                <w:szCs w:val="28"/>
                <w:shd w:val="clear" w:color="auto" w:fill="FFFFFF"/>
              </w:rPr>
              <w:t>Белоярское сельское поселение, с. Суходол, ул. Школьная, для теплоснабжения сельского клуба</w:t>
            </w:r>
          </w:p>
        </w:tc>
        <w:tc>
          <w:tcPr>
            <w:tcW w:w="1984"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lang w:val="en-US"/>
              </w:rPr>
              <w:t>I</w:t>
            </w:r>
            <w:r w:rsidRPr="006A4986">
              <w:rPr>
                <w:rFonts w:ascii="Times New Roman" w:eastAsia="Calibri" w:hAnsi="Times New Roman" w:cs="Times New Roman"/>
                <w:sz w:val="28"/>
                <w:szCs w:val="28"/>
              </w:rPr>
              <w:t xml:space="preserve"> очередь</w:t>
            </w:r>
          </w:p>
        </w:tc>
        <w:tc>
          <w:tcPr>
            <w:tcW w:w="3390" w:type="dxa"/>
            <w:vMerge/>
          </w:tcPr>
          <w:p w:rsidR="00250DCB" w:rsidRPr="006A4986" w:rsidRDefault="00250DCB" w:rsidP="00250DCB">
            <w:pPr>
              <w:jc w:val="both"/>
              <w:rPr>
                <w:rFonts w:ascii="Times New Roman" w:hAnsi="Times New Roman" w:cs="Times New Roman"/>
                <w:sz w:val="28"/>
                <w:szCs w:val="28"/>
              </w:rPr>
            </w:pPr>
          </w:p>
        </w:tc>
      </w:tr>
      <w:tr w:rsidR="00250DCB" w:rsidRPr="006A4986" w:rsidTr="00074A57">
        <w:trPr>
          <w:trHeight w:val="109"/>
          <w:jc w:val="center"/>
        </w:trPr>
        <w:tc>
          <w:tcPr>
            <w:tcW w:w="58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11</w:t>
            </w:r>
          </w:p>
        </w:tc>
        <w:tc>
          <w:tcPr>
            <w:tcW w:w="1984" w:type="dxa"/>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z w:val="28"/>
                <w:szCs w:val="28"/>
              </w:rPr>
              <w:t>Комбинированная блочно-модульная котельная</w:t>
            </w:r>
          </w:p>
        </w:tc>
        <w:tc>
          <w:tcPr>
            <w:tcW w:w="212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строительство</w:t>
            </w:r>
          </w:p>
        </w:tc>
        <w:tc>
          <w:tcPr>
            <w:tcW w:w="2268"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определить проектом</w:t>
            </w:r>
          </w:p>
        </w:tc>
        <w:tc>
          <w:tcPr>
            <w:tcW w:w="2835" w:type="dxa"/>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pacing w:val="2"/>
                <w:sz w:val="28"/>
                <w:szCs w:val="28"/>
                <w:shd w:val="clear" w:color="auto" w:fill="FFFFFF"/>
              </w:rPr>
              <w:t>Белоярское сельское поселение, с. Суходол, ул. Юбилейная</w:t>
            </w:r>
            <w:r w:rsidRPr="006A4986">
              <w:rPr>
                <w:rFonts w:ascii="Times New Roman" w:hAnsi="Times New Roman" w:cs="Times New Roman"/>
                <w:sz w:val="28"/>
                <w:szCs w:val="28"/>
              </w:rPr>
              <w:t xml:space="preserve"> </w:t>
            </w:r>
          </w:p>
        </w:tc>
        <w:tc>
          <w:tcPr>
            <w:tcW w:w="1984"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lang w:val="en-US"/>
              </w:rPr>
              <w:t>I</w:t>
            </w:r>
            <w:r w:rsidRPr="006A4986">
              <w:rPr>
                <w:rFonts w:ascii="Times New Roman" w:eastAsia="Calibri" w:hAnsi="Times New Roman" w:cs="Times New Roman"/>
                <w:sz w:val="28"/>
                <w:szCs w:val="28"/>
              </w:rPr>
              <w:t xml:space="preserve"> очередь</w:t>
            </w:r>
          </w:p>
        </w:tc>
        <w:tc>
          <w:tcPr>
            <w:tcW w:w="3390" w:type="dxa"/>
            <w:vMerge/>
          </w:tcPr>
          <w:p w:rsidR="00250DCB" w:rsidRPr="006A4986" w:rsidRDefault="00250DCB" w:rsidP="00250DCB">
            <w:pPr>
              <w:jc w:val="both"/>
              <w:rPr>
                <w:rFonts w:ascii="Times New Roman" w:hAnsi="Times New Roman" w:cs="Times New Roman"/>
                <w:sz w:val="28"/>
                <w:szCs w:val="28"/>
              </w:rPr>
            </w:pPr>
          </w:p>
        </w:tc>
      </w:tr>
      <w:tr w:rsidR="00250DCB" w:rsidRPr="006A4986" w:rsidTr="00074A57">
        <w:trPr>
          <w:trHeight w:val="109"/>
          <w:jc w:val="center"/>
        </w:trPr>
        <w:tc>
          <w:tcPr>
            <w:tcW w:w="58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12</w:t>
            </w:r>
          </w:p>
        </w:tc>
        <w:tc>
          <w:tcPr>
            <w:tcW w:w="1984" w:type="dxa"/>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z w:val="28"/>
                <w:szCs w:val="28"/>
              </w:rPr>
              <w:t>Котельная</w:t>
            </w:r>
          </w:p>
        </w:tc>
        <w:tc>
          <w:tcPr>
            <w:tcW w:w="212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 xml:space="preserve">реконструкция </w:t>
            </w:r>
          </w:p>
        </w:tc>
        <w:tc>
          <w:tcPr>
            <w:tcW w:w="2268" w:type="dxa"/>
          </w:tcPr>
          <w:p w:rsidR="00250DCB" w:rsidRPr="006A4986" w:rsidRDefault="00250DCB" w:rsidP="00250DCB">
            <w:pPr>
              <w:pStyle w:val="Default"/>
              <w:jc w:val="center"/>
              <w:rPr>
                <w:rFonts w:ascii="Times New Roman" w:hAnsi="Times New Roman" w:cs="Times New Roman"/>
                <w:color w:val="auto"/>
                <w:sz w:val="28"/>
                <w:szCs w:val="28"/>
              </w:rPr>
            </w:pPr>
            <w:r w:rsidRPr="006A4986">
              <w:rPr>
                <w:rFonts w:ascii="Times New Roman" w:hAnsi="Times New Roman" w:cs="Times New Roman"/>
                <w:color w:val="auto"/>
                <w:sz w:val="28"/>
                <w:szCs w:val="28"/>
              </w:rPr>
              <w:t>определить проектом</w:t>
            </w:r>
          </w:p>
        </w:tc>
        <w:tc>
          <w:tcPr>
            <w:tcW w:w="2835" w:type="dxa"/>
          </w:tcPr>
          <w:p w:rsidR="00250DCB" w:rsidRPr="006A4986" w:rsidRDefault="00250DCB" w:rsidP="00250DCB">
            <w:pPr>
              <w:pStyle w:val="Default"/>
              <w:jc w:val="both"/>
              <w:rPr>
                <w:rFonts w:ascii="Times New Roman" w:hAnsi="Times New Roman" w:cs="Times New Roman"/>
                <w:color w:val="auto"/>
                <w:sz w:val="28"/>
                <w:szCs w:val="28"/>
              </w:rPr>
            </w:pPr>
            <w:r w:rsidRPr="006A4986">
              <w:rPr>
                <w:rFonts w:ascii="Times New Roman" w:hAnsi="Times New Roman" w:cs="Times New Roman"/>
                <w:color w:val="auto"/>
                <w:spacing w:val="2"/>
                <w:sz w:val="28"/>
                <w:szCs w:val="28"/>
                <w:shd w:val="clear" w:color="auto" w:fill="FFFFFF"/>
              </w:rPr>
              <w:t>Белоярское сельское поселение, с. Новый Белый Яр, ул. Ленина</w:t>
            </w:r>
          </w:p>
        </w:tc>
        <w:tc>
          <w:tcPr>
            <w:tcW w:w="1984"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lang w:val="en-US"/>
              </w:rPr>
              <w:t>I</w:t>
            </w:r>
            <w:r w:rsidRPr="006A4986">
              <w:rPr>
                <w:rFonts w:ascii="Times New Roman" w:eastAsia="Calibri" w:hAnsi="Times New Roman" w:cs="Times New Roman"/>
                <w:sz w:val="28"/>
                <w:szCs w:val="28"/>
              </w:rPr>
              <w:t xml:space="preserve"> очередь</w:t>
            </w:r>
          </w:p>
        </w:tc>
        <w:tc>
          <w:tcPr>
            <w:tcW w:w="3390" w:type="dxa"/>
            <w:vMerge/>
          </w:tcPr>
          <w:p w:rsidR="00250DCB" w:rsidRPr="006A4986" w:rsidRDefault="00250DCB" w:rsidP="00250DCB">
            <w:pPr>
              <w:jc w:val="both"/>
              <w:rPr>
                <w:rFonts w:ascii="Times New Roman" w:hAnsi="Times New Roman" w:cs="Times New Roman"/>
                <w:sz w:val="28"/>
                <w:szCs w:val="28"/>
              </w:rPr>
            </w:pPr>
          </w:p>
        </w:tc>
      </w:tr>
      <w:tr w:rsidR="00250DCB" w:rsidRPr="006A4986" w:rsidTr="00074A57">
        <w:trPr>
          <w:trHeight w:val="109"/>
          <w:jc w:val="center"/>
        </w:trPr>
        <w:tc>
          <w:tcPr>
            <w:tcW w:w="58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13</w:t>
            </w:r>
          </w:p>
        </w:tc>
        <w:tc>
          <w:tcPr>
            <w:tcW w:w="1984" w:type="dxa"/>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z w:val="28"/>
                <w:szCs w:val="28"/>
              </w:rPr>
              <w:t>Котельная</w:t>
            </w:r>
          </w:p>
        </w:tc>
        <w:tc>
          <w:tcPr>
            <w:tcW w:w="212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 xml:space="preserve">реконструкция </w:t>
            </w:r>
          </w:p>
        </w:tc>
        <w:tc>
          <w:tcPr>
            <w:tcW w:w="2268" w:type="dxa"/>
          </w:tcPr>
          <w:p w:rsidR="00250DCB" w:rsidRPr="006A4986" w:rsidRDefault="00250DCB" w:rsidP="00250DCB">
            <w:pPr>
              <w:pStyle w:val="Default"/>
              <w:jc w:val="center"/>
              <w:rPr>
                <w:rFonts w:ascii="Times New Roman" w:hAnsi="Times New Roman" w:cs="Times New Roman"/>
                <w:color w:val="auto"/>
                <w:sz w:val="28"/>
                <w:szCs w:val="28"/>
              </w:rPr>
            </w:pPr>
            <w:r w:rsidRPr="006A4986">
              <w:rPr>
                <w:rFonts w:ascii="Times New Roman" w:hAnsi="Times New Roman" w:cs="Times New Roman"/>
                <w:color w:val="auto"/>
                <w:sz w:val="28"/>
                <w:szCs w:val="28"/>
              </w:rPr>
              <w:t>определить проектом</w:t>
            </w:r>
          </w:p>
        </w:tc>
        <w:tc>
          <w:tcPr>
            <w:tcW w:w="2835" w:type="dxa"/>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pacing w:val="2"/>
                <w:sz w:val="28"/>
                <w:szCs w:val="28"/>
                <w:shd w:val="clear" w:color="auto" w:fill="FFFFFF"/>
              </w:rPr>
              <w:t>Белоярское сельское поселение, с. Старый Белый Яр, ул. Набережная</w:t>
            </w:r>
            <w:r w:rsidRPr="006A4986">
              <w:rPr>
                <w:rFonts w:ascii="Times New Roman" w:hAnsi="Times New Roman" w:cs="Times New Roman"/>
                <w:sz w:val="28"/>
                <w:szCs w:val="28"/>
              </w:rPr>
              <w:t xml:space="preserve"> </w:t>
            </w:r>
          </w:p>
        </w:tc>
        <w:tc>
          <w:tcPr>
            <w:tcW w:w="1984"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lang w:val="en-US"/>
              </w:rPr>
              <w:t>I</w:t>
            </w:r>
            <w:r w:rsidRPr="006A4986">
              <w:rPr>
                <w:rFonts w:ascii="Times New Roman" w:eastAsia="Calibri" w:hAnsi="Times New Roman" w:cs="Times New Roman"/>
                <w:sz w:val="28"/>
                <w:szCs w:val="28"/>
              </w:rPr>
              <w:t xml:space="preserve"> очередь</w:t>
            </w:r>
          </w:p>
        </w:tc>
        <w:tc>
          <w:tcPr>
            <w:tcW w:w="3390" w:type="dxa"/>
            <w:vMerge/>
          </w:tcPr>
          <w:p w:rsidR="00250DCB" w:rsidRPr="006A4986" w:rsidRDefault="00250DCB" w:rsidP="00250DCB">
            <w:pPr>
              <w:jc w:val="both"/>
              <w:rPr>
                <w:rFonts w:ascii="Times New Roman" w:hAnsi="Times New Roman" w:cs="Times New Roman"/>
                <w:sz w:val="28"/>
                <w:szCs w:val="28"/>
              </w:rPr>
            </w:pPr>
          </w:p>
        </w:tc>
      </w:tr>
      <w:tr w:rsidR="00250DCB" w:rsidRPr="006A4986" w:rsidTr="00074A57">
        <w:trPr>
          <w:trHeight w:val="109"/>
          <w:jc w:val="center"/>
        </w:trPr>
        <w:tc>
          <w:tcPr>
            <w:tcW w:w="58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14</w:t>
            </w:r>
          </w:p>
        </w:tc>
        <w:tc>
          <w:tcPr>
            <w:tcW w:w="1984" w:type="dxa"/>
          </w:tcPr>
          <w:p w:rsidR="00250DCB" w:rsidRPr="006A4986" w:rsidRDefault="00250DCB" w:rsidP="00250DCB">
            <w:pPr>
              <w:jc w:val="both"/>
              <w:rPr>
                <w:rFonts w:ascii="Times New Roman" w:hAnsi="Times New Roman" w:cs="Times New Roman"/>
                <w:sz w:val="28"/>
                <w:szCs w:val="28"/>
              </w:rPr>
            </w:pPr>
            <w:r w:rsidRPr="006A4986">
              <w:rPr>
                <w:rFonts w:ascii="Times New Roman" w:eastAsia="Calibri" w:hAnsi="Times New Roman" w:cs="Times New Roman"/>
                <w:sz w:val="28"/>
                <w:szCs w:val="28"/>
              </w:rPr>
              <w:t>Общеобразова</w:t>
            </w:r>
            <w:r w:rsidRPr="006A4986">
              <w:rPr>
                <w:rFonts w:ascii="Times New Roman" w:eastAsia="Calibri" w:hAnsi="Times New Roman" w:cs="Times New Roman"/>
                <w:sz w:val="28"/>
                <w:szCs w:val="28"/>
              </w:rPr>
              <w:lastRenderedPageBreak/>
              <w:t>тельное учреждение</w:t>
            </w:r>
            <w:r w:rsidRPr="006A4986">
              <w:rPr>
                <w:rFonts w:ascii="Times New Roman" w:hAnsi="Times New Roman" w:cs="Times New Roman"/>
                <w:sz w:val="28"/>
                <w:szCs w:val="28"/>
              </w:rPr>
              <w:t xml:space="preserve"> (филиал МОУ Новобелоярской СШ)</w:t>
            </w:r>
          </w:p>
        </w:tc>
        <w:tc>
          <w:tcPr>
            <w:tcW w:w="2127" w:type="dxa"/>
          </w:tcPr>
          <w:p w:rsidR="00250DCB" w:rsidRPr="006A4986" w:rsidRDefault="00250DCB" w:rsidP="00250DCB">
            <w:pPr>
              <w:jc w:val="both"/>
              <w:rPr>
                <w:rFonts w:ascii="Times New Roman" w:eastAsia="Calibri" w:hAnsi="Times New Roman" w:cs="Times New Roman"/>
                <w:sz w:val="28"/>
                <w:szCs w:val="28"/>
              </w:rPr>
            </w:pPr>
            <w:r w:rsidRPr="006A4986">
              <w:rPr>
                <w:rFonts w:ascii="Times New Roman" w:eastAsia="Calibri" w:hAnsi="Times New Roman" w:cs="Times New Roman"/>
                <w:sz w:val="28"/>
                <w:szCs w:val="28"/>
              </w:rPr>
              <w:lastRenderedPageBreak/>
              <w:t>реконструкция</w:t>
            </w:r>
          </w:p>
        </w:tc>
        <w:tc>
          <w:tcPr>
            <w:tcW w:w="2268"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 xml:space="preserve">с организацией </w:t>
            </w:r>
            <w:r w:rsidRPr="006A4986">
              <w:rPr>
                <w:rFonts w:ascii="Times New Roman" w:hAnsi="Times New Roman" w:cs="Times New Roman"/>
                <w:sz w:val="28"/>
                <w:szCs w:val="28"/>
              </w:rPr>
              <w:lastRenderedPageBreak/>
              <w:t>дошкольной группы при учреждении вместимостью 60 мест -</w:t>
            </w:r>
          </w:p>
        </w:tc>
        <w:tc>
          <w:tcPr>
            <w:tcW w:w="2835" w:type="dxa"/>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z w:val="28"/>
                <w:szCs w:val="28"/>
              </w:rPr>
              <w:lastRenderedPageBreak/>
              <w:t xml:space="preserve">Белоярское сельское </w:t>
            </w:r>
            <w:r w:rsidRPr="006A4986">
              <w:rPr>
                <w:rFonts w:ascii="Times New Roman" w:hAnsi="Times New Roman" w:cs="Times New Roman"/>
                <w:sz w:val="28"/>
                <w:szCs w:val="28"/>
              </w:rPr>
              <w:lastRenderedPageBreak/>
              <w:t>поселение, с. Старый Белый Яр, ул. Школьная, д. 24</w:t>
            </w:r>
          </w:p>
        </w:tc>
        <w:tc>
          <w:tcPr>
            <w:tcW w:w="1984"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lang w:val="en-US"/>
              </w:rPr>
              <w:lastRenderedPageBreak/>
              <w:t xml:space="preserve">I </w:t>
            </w:r>
            <w:r w:rsidRPr="006A4986">
              <w:rPr>
                <w:rFonts w:ascii="Times New Roman" w:hAnsi="Times New Roman" w:cs="Times New Roman"/>
                <w:sz w:val="28"/>
                <w:szCs w:val="28"/>
              </w:rPr>
              <w:t>очередь</w:t>
            </w:r>
          </w:p>
        </w:tc>
        <w:tc>
          <w:tcPr>
            <w:tcW w:w="3390" w:type="dxa"/>
            <w:vMerge w:val="restart"/>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z w:val="28"/>
                <w:szCs w:val="28"/>
              </w:rPr>
              <w:t xml:space="preserve">не требуется </w:t>
            </w:r>
            <w:r w:rsidRPr="006A4986">
              <w:rPr>
                <w:rFonts w:ascii="Times New Roman" w:hAnsi="Times New Roman" w:cs="Times New Roman"/>
                <w:sz w:val="28"/>
                <w:szCs w:val="28"/>
              </w:rPr>
              <w:lastRenderedPageBreak/>
              <w:t>установление зон с особыми условиями использования территории</w:t>
            </w:r>
          </w:p>
          <w:p w:rsidR="00250DCB" w:rsidRPr="006A4986" w:rsidRDefault="00250DCB" w:rsidP="00250DCB">
            <w:pPr>
              <w:jc w:val="both"/>
              <w:rPr>
                <w:rFonts w:ascii="Times New Roman" w:hAnsi="Times New Roman" w:cs="Times New Roman"/>
                <w:sz w:val="28"/>
                <w:szCs w:val="28"/>
              </w:rPr>
            </w:pPr>
          </w:p>
        </w:tc>
      </w:tr>
      <w:tr w:rsidR="00250DCB" w:rsidRPr="006A4986" w:rsidTr="00074A57">
        <w:trPr>
          <w:trHeight w:val="109"/>
          <w:jc w:val="center"/>
        </w:trPr>
        <w:tc>
          <w:tcPr>
            <w:tcW w:w="587"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lastRenderedPageBreak/>
              <w:t>15</w:t>
            </w:r>
          </w:p>
        </w:tc>
        <w:tc>
          <w:tcPr>
            <w:tcW w:w="1984" w:type="dxa"/>
          </w:tcPr>
          <w:p w:rsidR="00250DCB" w:rsidRPr="006A4986" w:rsidRDefault="00250DCB" w:rsidP="00250DCB">
            <w:pPr>
              <w:jc w:val="both"/>
              <w:rPr>
                <w:rFonts w:ascii="Times New Roman" w:hAnsi="Times New Roman" w:cs="Times New Roman"/>
                <w:sz w:val="28"/>
                <w:szCs w:val="28"/>
              </w:rPr>
            </w:pPr>
            <w:r w:rsidRPr="006A4986">
              <w:rPr>
                <w:rFonts w:ascii="Times New Roman" w:eastAsia="Calibri" w:hAnsi="Times New Roman" w:cs="Times New Roman"/>
                <w:sz w:val="28"/>
                <w:szCs w:val="28"/>
              </w:rPr>
              <w:t>Общеобразовательное учреждение</w:t>
            </w:r>
            <w:r w:rsidRPr="006A4986">
              <w:rPr>
                <w:rFonts w:ascii="Times New Roman" w:hAnsi="Times New Roman" w:cs="Times New Roman"/>
                <w:sz w:val="28"/>
                <w:szCs w:val="28"/>
              </w:rPr>
              <w:t xml:space="preserve"> (филиал МБОУ Мирновской СШ)</w:t>
            </w:r>
          </w:p>
        </w:tc>
        <w:tc>
          <w:tcPr>
            <w:tcW w:w="2127" w:type="dxa"/>
          </w:tcPr>
          <w:p w:rsidR="00250DCB" w:rsidRPr="006A4986" w:rsidRDefault="00250DCB" w:rsidP="00250DCB">
            <w:pPr>
              <w:jc w:val="both"/>
              <w:rPr>
                <w:rFonts w:ascii="Times New Roman" w:eastAsia="Calibri" w:hAnsi="Times New Roman" w:cs="Times New Roman"/>
                <w:sz w:val="28"/>
                <w:szCs w:val="28"/>
              </w:rPr>
            </w:pPr>
            <w:r w:rsidRPr="006A4986">
              <w:rPr>
                <w:rFonts w:ascii="Times New Roman" w:eastAsia="Calibri" w:hAnsi="Times New Roman" w:cs="Times New Roman"/>
                <w:sz w:val="28"/>
                <w:szCs w:val="28"/>
              </w:rPr>
              <w:t>реконструкция</w:t>
            </w:r>
          </w:p>
        </w:tc>
        <w:tc>
          <w:tcPr>
            <w:tcW w:w="2268"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rPr>
              <w:t>- с организацией дошкольной  группы при учреждении вместимостью 66 мест -</w:t>
            </w:r>
          </w:p>
        </w:tc>
        <w:tc>
          <w:tcPr>
            <w:tcW w:w="2835" w:type="dxa"/>
          </w:tcPr>
          <w:p w:rsidR="00250DCB" w:rsidRPr="006A4986" w:rsidRDefault="00250DCB" w:rsidP="00250DCB">
            <w:pPr>
              <w:jc w:val="both"/>
              <w:rPr>
                <w:rFonts w:ascii="Times New Roman" w:hAnsi="Times New Roman" w:cs="Times New Roman"/>
                <w:sz w:val="28"/>
                <w:szCs w:val="28"/>
              </w:rPr>
            </w:pPr>
            <w:r w:rsidRPr="006A4986">
              <w:rPr>
                <w:rFonts w:ascii="Times New Roman" w:hAnsi="Times New Roman" w:cs="Times New Roman"/>
                <w:sz w:val="28"/>
                <w:szCs w:val="28"/>
              </w:rPr>
              <w:t xml:space="preserve">Белоярское сельское поселение,  с. Суходол, ул. Школьная, </w:t>
            </w:r>
          </w:p>
        </w:tc>
        <w:tc>
          <w:tcPr>
            <w:tcW w:w="1984" w:type="dxa"/>
          </w:tcPr>
          <w:p w:rsidR="00250DCB" w:rsidRPr="006A4986" w:rsidRDefault="00250DCB" w:rsidP="00250DCB">
            <w:pPr>
              <w:jc w:val="center"/>
              <w:rPr>
                <w:rFonts w:ascii="Times New Roman" w:hAnsi="Times New Roman" w:cs="Times New Roman"/>
                <w:sz w:val="28"/>
                <w:szCs w:val="28"/>
              </w:rPr>
            </w:pPr>
            <w:r w:rsidRPr="006A4986">
              <w:rPr>
                <w:rFonts w:ascii="Times New Roman" w:hAnsi="Times New Roman" w:cs="Times New Roman"/>
                <w:sz w:val="28"/>
                <w:szCs w:val="28"/>
                <w:lang w:val="en-US"/>
              </w:rPr>
              <w:t xml:space="preserve">I </w:t>
            </w:r>
            <w:r w:rsidRPr="006A4986">
              <w:rPr>
                <w:rFonts w:ascii="Times New Roman" w:hAnsi="Times New Roman" w:cs="Times New Roman"/>
                <w:sz w:val="28"/>
                <w:szCs w:val="28"/>
              </w:rPr>
              <w:t>очередь</w:t>
            </w:r>
          </w:p>
        </w:tc>
        <w:tc>
          <w:tcPr>
            <w:tcW w:w="3390" w:type="dxa"/>
            <w:vMerge/>
          </w:tcPr>
          <w:p w:rsidR="00250DCB" w:rsidRPr="006A4986" w:rsidRDefault="00250DCB" w:rsidP="00250DCB">
            <w:pPr>
              <w:jc w:val="both"/>
              <w:rPr>
                <w:rFonts w:ascii="Times New Roman" w:hAnsi="Times New Roman" w:cs="Times New Roman"/>
                <w:sz w:val="28"/>
                <w:szCs w:val="28"/>
              </w:rPr>
            </w:pPr>
          </w:p>
        </w:tc>
      </w:tr>
      <w:tr w:rsidR="00250DCB" w:rsidRPr="006A4986" w:rsidTr="00074A57">
        <w:trPr>
          <w:trHeight w:val="109"/>
          <w:jc w:val="center"/>
        </w:trPr>
        <w:tc>
          <w:tcPr>
            <w:tcW w:w="587" w:type="dxa"/>
          </w:tcPr>
          <w:p w:rsidR="00250DCB" w:rsidRPr="006A4986" w:rsidRDefault="00250DCB" w:rsidP="00250DCB">
            <w:pPr>
              <w:jc w:val="center"/>
              <w:rPr>
                <w:rFonts w:ascii="Times New Roman" w:eastAsia="Calibri" w:hAnsi="Times New Roman" w:cs="Times New Roman"/>
                <w:sz w:val="28"/>
                <w:szCs w:val="28"/>
              </w:rPr>
            </w:pPr>
            <w:r w:rsidRPr="006A4986">
              <w:rPr>
                <w:rFonts w:ascii="Times New Roman" w:eastAsia="Calibri" w:hAnsi="Times New Roman" w:cs="Times New Roman"/>
                <w:sz w:val="28"/>
                <w:szCs w:val="28"/>
              </w:rPr>
              <w:t>16</w:t>
            </w:r>
          </w:p>
        </w:tc>
        <w:tc>
          <w:tcPr>
            <w:tcW w:w="1984" w:type="dxa"/>
          </w:tcPr>
          <w:p w:rsidR="00250DCB" w:rsidRPr="006A4986" w:rsidRDefault="00250DCB" w:rsidP="00250DCB">
            <w:pPr>
              <w:ind w:left="40"/>
              <w:rPr>
                <w:rFonts w:ascii="Times New Roman" w:eastAsia="Calibri" w:hAnsi="Times New Roman" w:cs="Times New Roman"/>
                <w:sz w:val="28"/>
                <w:szCs w:val="28"/>
              </w:rPr>
            </w:pPr>
            <w:r w:rsidRPr="006A4986">
              <w:rPr>
                <w:rFonts w:ascii="Times New Roman" w:eastAsia="Calibri" w:hAnsi="Times New Roman" w:cs="Times New Roman"/>
                <w:sz w:val="28"/>
                <w:szCs w:val="28"/>
              </w:rPr>
              <w:t>Стадион</w:t>
            </w:r>
          </w:p>
        </w:tc>
        <w:tc>
          <w:tcPr>
            <w:tcW w:w="2127" w:type="dxa"/>
          </w:tcPr>
          <w:p w:rsidR="00250DCB" w:rsidRPr="006A4986" w:rsidRDefault="00250DCB" w:rsidP="00250DCB">
            <w:pPr>
              <w:jc w:val="center"/>
              <w:rPr>
                <w:rFonts w:ascii="Times New Roman" w:eastAsia="Calibri" w:hAnsi="Times New Roman" w:cs="Times New Roman"/>
                <w:sz w:val="28"/>
                <w:szCs w:val="28"/>
              </w:rPr>
            </w:pPr>
            <w:r w:rsidRPr="006A4986">
              <w:rPr>
                <w:rFonts w:ascii="Times New Roman" w:eastAsia="Calibri" w:hAnsi="Times New Roman" w:cs="Times New Roman"/>
                <w:sz w:val="28"/>
                <w:szCs w:val="28"/>
              </w:rPr>
              <w:t>реконструкция</w:t>
            </w:r>
          </w:p>
        </w:tc>
        <w:tc>
          <w:tcPr>
            <w:tcW w:w="2268" w:type="dxa"/>
          </w:tcPr>
          <w:p w:rsidR="00250DCB" w:rsidRPr="006A4986" w:rsidRDefault="00250DCB" w:rsidP="00250DCB">
            <w:pPr>
              <w:jc w:val="center"/>
              <w:rPr>
                <w:rFonts w:ascii="Times New Roman" w:eastAsia="Calibri" w:hAnsi="Times New Roman" w:cs="Times New Roman"/>
                <w:sz w:val="28"/>
                <w:szCs w:val="28"/>
              </w:rPr>
            </w:pPr>
            <w:r w:rsidRPr="006A4986">
              <w:rPr>
                <w:rFonts w:ascii="Times New Roman" w:hAnsi="Times New Roman" w:cs="Times New Roman"/>
                <w:sz w:val="28"/>
                <w:szCs w:val="28"/>
              </w:rPr>
              <w:t>определить проектом</w:t>
            </w:r>
          </w:p>
        </w:tc>
        <w:tc>
          <w:tcPr>
            <w:tcW w:w="2835" w:type="dxa"/>
          </w:tcPr>
          <w:p w:rsidR="00250DCB" w:rsidRPr="006A4986" w:rsidRDefault="00250DCB" w:rsidP="00250DCB">
            <w:pPr>
              <w:jc w:val="both"/>
              <w:rPr>
                <w:rFonts w:ascii="Times New Roman" w:eastAsia="Calibri" w:hAnsi="Times New Roman" w:cs="Times New Roman"/>
                <w:sz w:val="28"/>
                <w:szCs w:val="28"/>
              </w:rPr>
            </w:pPr>
            <w:r w:rsidRPr="006A4986">
              <w:rPr>
                <w:rFonts w:ascii="Times New Roman" w:eastAsia="Calibri" w:hAnsi="Times New Roman" w:cs="Times New Roman"/>
                <w:sz w:val="28"/>
                <w:szCs w:val="28"/>
              </w:rPr>
              <w:t>Белоярское сельское поселение</w:t>
            </w:r>
          </w:p>
          <w:p w:rsidR="00250DCB" w:rsidRPr="006A4986" w:rsidRDefault="00250DCB" w:rsidP="00250DCB">
            <w:pPr>
              <w:jc w:val="both"/>
              <w:rPr>
                <w:rFonts w:ascii="Times New Roman" w:eastAsia="Calibri" w:hAnsi="Times New Roman" w:cs="Times New Roman"/>
                <w:sz w:val="28"/>
                <w:szCs w:val="28"/>
              </w:rPr>
            </w:pPr>
            <w:r w:rsidRPr="006A4986">
              <w:rPr>
                <w:rFonts w:ascii="Times New Roman" w:eastAsia="Calibri" w:hAnsi="Times New Roman" w:cs="Times New Roman"/>
                <w:sz w:val="28"/>
                <w:szCs w:val="28"/>
              </w:rPr>
              <w:t>с. Новый Белый Яр</w:t>
            </w:r>
          </w:p>
        </w:tc>
        <w:tc>
          <w:tcPr>
            <w:tcW w:w="1984" w:type="dxa"/>
          </w:tcPr>
          <w:p w:rsidR="00250DCB" w:rsidRPr="006A4986" w:rsidRDefault="00250DCB" w:rsidP="00250DCB">
            <w:pPr>
              <w:jc w:val="center"/>
              <w:rPr>
                <w:rFonts w:ascii="Times New Roman" w:eastAsia="Calibri" w:hAnsi="Times New Roman" w:cs="Times New Roman"/>
                <w:sz w:val="28"/>
                <w:szCs w:val="28"/>
              </w:rPr>
            </w:pPr>
            <w:r w:rsidRPr="006A4986">
              <w:rPr>
                <w:rFonts w:ascii="Times New Roman" w:eastAsia="Calibri" w:hAnsi="Times New Roman" w:cs="Times New Roman"/>
                <w:sz w:val="28"/>
                <w:szCs w:val="28"/>
              </w:rPr>
              <w:t>I очередь</w:t>
            </w:r>
          </w:p>
        </w:tc>
        <w:tc>
          <w:tcPr>
            <w:tcW w:w="3390" w:type="dxa"/>
            <w:vMerge w:val="restart"/>
          </w:tcPr>
          <w:p w:rsidR="00250DCB" w:rsidRPr="006A4986" w:rsidRDefault="00250DCB" w:rsidP="00250DCB">
            <w:pPr>
              <w:jc w:val="both"/>
              <w:rPr>
                <w:rFonts w:ascii="Times New Roman" w:eastAsia="Calibri" w:hAnsi="Times New Roman" w:cs="Times New Roman"/>
                <w:sz w:val="28"/>
                <w:szCs w:val="28"/>
              </w:rPr>
            </w:pPr>
            <w:r w:rsidRPr="006A4986">
              <w:rPr>
                <w:rFonts w:ascii="Times New Roman" w:eastAsia="Calibri" w:hAnsi="Times New Roman" w:cs="Times New Roman"/>
                <w:sz w:val="28"/>
                <w:szCs w:val="28"/>
              </w:rPr>
              <w:t>не требуется установление зон с особыми условиями</w:t>
            </w:r>
          </w:p>
        </w:tc>
      </w:tr>
      <w:tr w:rsidR="00250DCB" w:rsidRPr="006A4986" w:rsidTr="00074A57">
        <w:trPr>
          <w:trHeight w:val="109"/>
          <w:jc w:val="center"/>
        </w:trPr>
        <w:tc>
          <w:tcPr>
            <w:tcW w:w="587" w:type="dxa"/>
          </w:tcPr>
          <w:p w:rsidR="00250DCB" w:rsidRPr="006A4986" w:rsidRDefault="00250DCB" w:rsidP="00250DCB">
            <w:pPr>
              <w:jc w:val="center"/>
              <w:rPr>
                <w:rFonts w:ascii="Times New Roman" w:eastAsia="Calibri" w:hAnsi="Times New Roman" w:cs="Times New Roman"/>
                <w:sz w:val="28"/>
                <w:szCs w:val="28"/>
              </w:rPr>
            </w:pPr>
            <w:r w:rsidRPr="006A4986">
              <w:rPr>
                <w:rFonts w:ascii="Times New Roman" w:eastAsia="Calibri" w:hAnsi="Times New Roman" w:cs="Times New Roman"/>
                <w:sz w:val="28"/>
                <w:szCs w:val="28"/>
              </w:rPr>
              <w:t>17</w:t>
            </w:r>
          </w:p>
        </w:tc>
        <w:tc>
          <w:tcPr>
            <w:tcW w:w="1984" w:type="dxa"/>
          </w:tcPr>
          <w:p w:rsidR="00250DCB" w:rsidRPr="006A4986" w:rsidRDefault="00250DCB" w:rsidP="00250DCB">
            <w:pPr>
              <w:ind w:left="40"/>
              <w:rPr>
                <w:rFonts w:ascii="Times New Roman" w:eastAsia="Calibri" w:hAnsi="Times New Roman" w:cs="Times New Roman"/>
                <w:sz w:val="28"/>
                <w:szCs w:val="28"/>
              </w:rPr>
            </w:pPr>
            <w:r w:rsidRPr="006A4986">
              <w:rPr>
                <w:rFonts w:ascii="Times New Roman" w:eastAsia="Calibri" w:hAnsi="Times New Roman" w:cs="Times New Roman"/>
                <w:sz w:val="28"/>
                <w:szCs w:val="28"/>
              </w:rPr>
              <w:t>Стадион</w:t>
            </w:r>
          </w:p>
        </w:tc>
        <w:tc>
          <w:tcPr>
            <w:tcW w:w="2127" w:type="dxa"/>
          </w:tcPr>
          <w:p w:rsidR="00250DCB" w:rsidRPr="006A4986" w:rsidRDefault="00250DCB" w:rsidP="00250DCB">
            <w:pPr>
              <w:jc w:val="center"/>
              <w:rPr>
                <w:rFonts w:ascii="Times New Roman" w:eastAsia="Calibri" w:hAnsi="Times New Roman" w:cs="Times New Roman"/>
                <w:sz w:val="28"/>
                <w:szCs w:val="28"/>
              </w:rPr>
            </w:pPr>
            <w:r w:rsidRPr="006A4986">
              <w:rPr>
                <w:rFonts w:ascii="Times New Roman" w:eastAsia="Calibri" w:hAnsi="Times New Roman" w:cs="Times New Roman"/>
                <w:sz w:val="28"/>
                <w:szCs w:val="28"/>
              </w:rPr>
              <w:t>реконструкция</w:t>
            </w:r>
          </w:p>
        </w:tc>
        <w:tc>
          <w:tcPr>
            <w:tcW w:w="2268" w:type="dxa"/>
          </w:tcPr>
          <w:p w:rsidR="00250DCB" w:rsidRPr="006A4986" w:rsidRDefault="00250DCB" w:rsidP="00250DCB">
            <w:pPr>
              <w:jc w:val="center"/>
              <w:rPr>
                <w:rFonts w:ascii="Times New Roman" w:eastAsia="Calibri" w:hAnsi="Times New Roman" w:cs="Times New Roman"/>
                <w:sz w:val="28"/>
                <w:szCs w:val="28"/>
              </w:rPr>
            </w:pPr>
            <w:r w:rsidRPr="006A4986">
              <w:rPr>
                <w:rFonts w:ascii="Times New Roman" w:hAnsi="Times New Roman" w:cs="Times New Roman"/>
                <w:sz w:val="28"/>
                <w:szCs w:val="28"/>
              </w:rPr>
              <w:t>определить проектом</w:t>
            </w:r>
          </w:p>
        </w:tc>
        <w:tc>
          <w:tcPr>
            <w:tcW w:w="2835" w:type="dxa"/>
          </w:tcPr>
          <w:p w:rsidR="00250DCB" w:rsidRPr="006A4986" w:rsidRDefault="00250DCB" w:rsidP="00250DCB">
            <w:pPr>
              <w:jc w:val="both"/>
              <w:rPr>
                <w:rFonts w:ascii="Times New Roman" w:eastAsia="Calibri" w:hAnsi="Times New Roman" w:cs="Times New Roman"/>
                <w:sz w:val="28"/>
                <w:szCs w:val="28"/>
              </w:rPr>
            </w:pPr>
            <w:r w:rsidRPr="006A4986">
              <w:rPr>
                <w:rFonts w:ascii="Times New Roman" w:eastAsia="Calibri" w:hAnsi="Times New Roman" w:cs="Times New Roman"/>
                <w:sz w:val="28"/>
                <w:szCs w:val="28"/>
              </w:rPr>
              <w:t>Белоярское сельское поселение</w:t>
            </w:r>
          </w:p>
          <w:p w:rsidR="00250DCB" w:rsidRPr="006A4986" w:rsidRDefault="00250DCB" w:rsidP="00250DCB">
            <w:pPr>
              <w:jc w:val="both"/>
              <w:rPr>
                <w:rFonts w:ascii="Times New Roman" w:eastAsia="Calibri" w:hAnsi="Times New Roman" w:cs="Times New Roman"/>
                <w:sz w:val="28"/>
                <w:szCs w:val="28"/>
              </w:rPr>
            </w:pPr>
            <w:r w:rsidRPr="006A4986">
              <w:rPr>
                <w:rFonts w:ascii="Times New Roman" w:eastAsia="Calibri" w:hAnsi="Times New Roman" w:cs="Times New Roman"/>
                <w:sz w:val="28"/>
                <w:szCs w:val="28"/>
              </w:rPr>
              <w:t>с. Старый Белый Яр</w:t>
            </w:r>
          </w:p>
        </w:tc>
        <w:tc>
          <w:tcPr>
            <w:tcW w:w="1984" w:type="dxa"/>
          </w:tcPr>
          <w:p w:rsidR="00250DCB" w:rsidRPr="006A4986" w:rsidRDefault="00250DCB" w:rsidP="00250DCB">
            <w:pPr>
              <w:jc w:val="center"/>
              <w:rPr>
                <w:rFonts w:ascii="Times New Roman" w:eastAsia="Calibri" w:hAnsi="Times New Roman" w:cs="Times New Roman"/>
                <w:sz w:val="28"/>
                <w:szCs w:val="28"/>
              </w:rPr>
            </w:pPr>
            <w:r w:rsidRPr="006A4986">
              <w:rPr>
                <w:rFonts w:ascii="Times New Roman" w:eastAsia="Calibri" w:hAnsi="Times New Roman" w:cs="Times New Roman"/>
                <w:sz w:val="28"/>
                <w:szCs w:val="28"/>
              </w:rPr>
              <w:t>I очередь</w:t>
            </w:r>
          </w:p>
        </w:tc>
        <w:tc>
          <w:tcPr>
            <w:tcW w:w="3390" w:type="dxa"/>
            <w:vMerge/>
          </w:tcPr>
          <w:p w:rsidR="00250DCB" w:rsidRPr="006A4986" w:rsidRDefault="00250DCB" w:rsidP="00250DCB">
            <w:pPr>
              <w:jc w:val="both"/>
              <w:rPr>
                <w:rFonts w:ascii="Times New Roman" w:eastAsia="Calibri" w:hAnsi="Times New Roman" w:cs="Times New Roman"/>
                <w:sz w:val="28"/>
                <w:szCs w:val="28"/>
              </w:rPr>
            </w:pPr>
          </w:p>
        </w:tc>
      </w:tr>
      <w:tr w:rsidR="00250DCB" w:rsidRPr="006A4986" w:rsidTr="00074A57">
        <w:trPr>
          <w:trHeight w:val="109"/>
          <w:jc w:val="center"/>
        </w:trPr>
        <w:tc>
          <w:tcPr>
            <w:tcW w:w="587" w:type="dxa"/>
          </w:tcPr>
          <w:p w:rsidR="00250DCB" w:rsidRPr="006A4986" w:rsidRDefault="00250DCB" w:rsidP="00250DCB">
            <w:pPr>
              <w:jc w:val="center"/>
              <w:rPr>
                <w:rFonts w:ascii="Times New Roman" w:eastAsia="Calibri" w:hAnsi="Times New Roman" w:cs="Times New Roman"/>
                <w:sz w:val="28"/>
                <w:szCs w:val="28"/>
              </w:rPr>
            </w:pPr>
            <w:r w:rsidRPr="006A4986">
              <w:rPr>
                <w:rFonts w:ascii="Times New Roman" w:eastAsia="Calibri" w:hAnsi="Times New Roman" w:cs="Times New Roman"/>
                <w:sz w:val="28"/>
                <w:szCs w:val="28"/>
              </w:rPr>
              <w:t>18</w:t>
            </w:r>
          </w:p>
        </w:tc>
        <w:tc>
          <w:tcPr>
            <w:tcW w:w="1984" w:type="dxa"/>
          </w:tcPr>
          <w:p w:rsidR="00250DCB" w:rsidRPr="006A4986" w:rsidRDefault="00250DCB" w:rsidP="00250DCB">
            <w:pPr>
              <w:ind w:left="40"/>
              <w:rPr>
                <w:rFonts w:ascii="Times New Roman" w:eastAsia="Calibri" w:hAnsi="Times New Roman" w:cs="Times New Roman"/>
                <w:sz w:val="28"/>
                <w:szCs w:val="28"/>
              </w:rPr>
            </w:pPr>
            <w:r w:rsidRPr="006A4986">
              <w:rPr>
                <w:rFonts w:ascii="Times New Roman" w:eastAsia="Calibri" w:hAnsi="Times New Roman" w:cs="Times New Roman"/>
                <w:sz w:val="28"/>
                <w:szCs w:val="28"/>
              </w:rPr>
              <w:t>Стадион</w:t>
            </w:r>
          </w:p>
        </w:tc>
        <w:tc>
          <w:tcPr>
            <w:tcW w:w="2127" w:type="dxa"/>
          </w:tcPr>
          <w:p w:rsidR="00250DCB" w:rsidRPr="006A4986" w:rsidRDefault="00250DCB" w:rsidP="00250DCB">
            <w:pPr>
              <w:jc w:val="center"/>
              <w:rPr>
                <w:rFonts w:ascii="Times New Roman" w:eastAsia="Calibri" w:hAnsi="Times New Roman" w:cs="Times New Roman"/>
                <w:sz w:val="28"/>
                <w:szCs w:val="28"/>
              </w:rPr>
            </w:pPr>
            <w:r w:rsidRPr="006A4986">
              <w:rPr>
                <w:rFonts w:ascii="Times New Roman" w:eastAsia="Calibri" w:hAnsi="Times New Roman" w:cs="Times New Roman"/>
                <w:sz w:val="28"/>
                <w:szCs w:val="28"/>
              </w:rPr>
              <w:t>реконструкция</w:t>
            </w:r>
          </w:p>
        </w:tc>
        <w:tc>
          <w:tcPr>
            <w:tcW w:w="2268" w:type="dxa"/>
          </w:tcPr>
          <w:p w:rsidR="00250DCB" w:rsidRPr="006A4986" w:rsidRDefault="00250DCB" w:rsidP="00250DCB">
            <w:pPr>
              <w:jc w:val="center"/>
              <w:rPr>
                <w:rFonts w:ascii="Times New Roman" w:eastAsia="Calibri" w:hAnsi="Times New Roman" w:cs="Times New Roman"/>
                <w:sz w:val="28"/>
                <w:szCs w:val="28"/>
              </w:rPr>
            </w:pPr>
            <w:r w:rsidRPr="006A4986">
              <w:rPr>
                <w:rFonts w:ascii="Times New Roman" w:hAnsi="Times New Roman" w:cs="Times New Roman"/>
                <w:sz w:val="28"/>
                <w:szCs w:val="28"/>
              </w:rPr>
              <w:t>определить проектом</w:t>
            </w:r>
          </w:p>
        </w:tc>
        <w:tc>
          <w:tcPr>
            <w:tcW w:w="2835" w:type="dxa"/>
          </w:tcPr>
          <w:p w:rsidR="00250DCB" w:rsidRPr="006A4986" w:rsidRDefault="00250DCB" w:rsidP="00250DCB">
            <w:pPr>
              <w:jc w:val="both"/>
              <w:rPr>
                <w:rFonts w:ascii="Times New Roman" w:eastAsia="Calibri" w:hAnsi="Times New Roman" w:cs="Times New Roman"/>
                <w:sz w:val="28"/>
                <w:szCs w:val="28"/>
              </w:rPr>
            </w:pPr>
            <w:r w:rsidRPr="006A4986">
              <w:rPr>
                <w:rFonts w:ascii="Times New Roman" w:eastAsia="Calibri" w:hAnsi="Times New Roman" w:cs="Times New Roman"/>
                <w:sz w:val="28"/>
                <w:szCs w:val="28"/>
              </w:rPr>
              <w:t>Белоярское сельское поселение</w:t>
            </w:r>
          </w:p>
          <w:p w:rsidR="00250DCB" w:rsidRPr="006A4986" w:rsidRDefault="00250DCB" w:rsidP="00250DCB">
            <w:pPr>
              <w:jc w:val="center"/>
              <w:rPr>
                <w:rFonts w:ascii="Times New Roman" w:eastAsia="Calibri" w:hAnsi="Times New Roman" w:cs="Times New Roman"/>
                <w:sz w:val="28"/>
                <w:szCs w:val="28"/>
              </w:rPr>
            </w:pPr>
            <w:r w:rsidRPr="006A4986">
              <w:rPr>
                <w:rFonts w:ascii="Times New Roman" w:eastAsia="Calibri" w:hAnsi="Times New Roman" w:cs="Times New Roman"/>
                <w:sz w:val="28"/>
                <w:szCs w:val="28"/>
              </w:rPr>
              <w:t>с. Суходол, ул. Мира</w:t>
            </w:r>
          </w:p>
        </w:tc>
        <w:tc>
          <w:tcPr>
            <w:tcW w:w="1984" w:type="dxa"/>
          </w:tcPr>
          <w:p w:rsidR="00250DCB" w:rsidRPr="006A4986" w:rsidRDefault="00250DCB" w:rsidP="00250DCB">
            <w:pPr>
              <w:jc w:val="center"/>
              <w:rPr>
                <w:rFonts w:ascii="Times New Roman" w:eastAsia="Calibri" w:hAnsi="Times New Roman" w:cs="Times New Roman"/>
                <w:sz w:val="28"/>
                <w:szCs w:val="28"/>
              </w:rPr>
            </w:pPr>
            <w:r w:rsidRPr="006A4986">
              <w:rPr>
                <w:rFonts w:ascii="Times New Roman" w:eastAsia="Calibri" w:hAnsi="Times New Roman" w:cs="Times New Roman"/>
                <w:sz w:val="28"/>
                <w:szCs w:val="28"/>
              </w:rPr>
              <w:t>I очередь</w:t>
            </w:r>
          </w:p>
        </w:tc>
        <w:tc>
          <w:tcPr>
            <w:tcW w:w="3390" w:type="dxa"/>
            <w:vMerge/>
          </w:tcPr>
          <w:p w:rsidR="00250DCB" w:rsidRPr="006A4986" w:rsidRDefault="00250DCB" w:rsidP="00250DCB">
            <w:pPr>
              <w:jc w:val="both"/>
              <w:rPr>
                <w:rFonts w:ascii="Times New Roman" w:eastAsia="Calibri" w:hAnsi="Times New Roman" w:cs="Times New Roman"/>
                <w:sz w:val="28"/>
                <w:szCs w:val="28"/>
              </w:rPr>
            </w:pPr>
          </w:p>
        </w:tc>
      </w:tr>
      <w:tr w:rsidR="00CE0AAC" w:rsidRPr="006A4986" w:rsidTr="00696E2C">
        <w:trPr>
          <w:trHeight w:val="453"/>
          <w:jc w:val="center"/>
        </w:trPr>
        <w:tc>
          <w:tcPr>
            <w:tcW w:w="587" w:type="dxa"/>
          </w:tcPr>
          <w:p w:rsidR="00CE0AAC" w:rsidRPr="006A4986" w:rsidRDefault="00CE0AAC" w:rsidP="00CE0AAC">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19 </w:t>
            </w:r>
          </w:p>
        </w:tc>
        <w:tc>
          <w:tcPr>
            <w:tcW w:w="1984" w:type="dxa"/>
          </w:tcPr>
          <w:p w:rsidR="00CE0AAC" w:rsidRPr="006A4986" w:rsidRDefault="00CE0AAC" w:rsidP="00250DCB">
            <w:pPr>
              <w:ind w:left="40"/>
              <w:rPr>
                <w:rFonts w:ascii="Times New Roman" w:eastAsia="Calibri" w:hAnsi="Times New Roman" w:cs="Times New Roman"/>
                <w:sz w:val="28"/>
                <w:szCs w:val="28"/>
              </w:rPr>
            </w:pPr>
            <w:r>
              <w:rPr>
                <w:rFonts w:ascii="Times New Roman" w:eastAsia="Calibri" w:hAnsi="Times New Roman" w:cs="Times New Roman"/>
                <w:sz w:val="28"/>
                <w:szCs w:val="28"/>
              </w:rPr>
              <w:t>кладбище</w:t>
            </w:r>
          </w:p>
        </w:tc>
        <w:tc>
          <w:tcPr>
            <w:tcW w:w="2127" w:type="dxa"/>
          </w:tcPr>
          <w:p w:rsidR="00CE0AAC" w:rsidRPr="006A4986" w:rsidRDefault="00614629" w:rsidP="00250DCB">
            <w:pPr>
              <w:jc w:val="center"/>
              <w:rPr>
                <w:rFonts w:ascii="Times New Roman" w:eastAsia="Calibri" w:hAnsi="Times New Roman" w:cs="Times New Roman"/>
                <w:sz w:val="28"/>
                <w:szCs w:val="28"/>
              </w:rPr>
            </w:pPr>
            <w:r w:rsidRPr="005164B6">
              <w:rPr>
                <w:rFonts w:ascii="Times New Roman" w:hAnsi="Times New Roman" w:cs="Times New Roman"/>
                <w:sz w:val="28"/>
                <w:szCs w:val="28"/>
              </w:rPr>
              <w:t xml:space="preserve">расширение территории в </w:t>
            </w:r>
            <w:r w:rsidRPr="005164B6">
              <w:rPr>
                <w:rFonts w:ascii="Times New Roman" w:hAnsi="Times New Roman" w:cs="Times New Roman"/>
                <w:sz w:val="28"/>
                <w:szCs w:val="28"/>
              </w:rPr>
              <w:lastRenderedPageBreak/>
              <w:t>юго-восточном направлении на 0,93 га</w:t>
            </w:r>
          </w:p>
        </w:tc>
        <w:tc>
          <w:tcPr>
            <w:tcW w:w="2268" w:type="dxa"/>
          </w:tcPr>
          <w:p w:rsidR="00CE0AAC" w:rsidRPr="006A4986" w:rsidRDefault="00CE0AAC" w:rsidP="00250DCB">
            <w:pPr>
              <w:jc w:val="center"/>
              <w:rPr>
                <w:rFonts w:ascii="Times New Roman" w:hAnsi="Times New Roman" w:cs="Times New Roman"/>
                <w:sz w:val="28"/>
                <w:szCs w:val="28"/>
              </w:rPr>
            </w:pPr>
            <w:r w:rsidRPr="008D2C1D">
              <w:rPr>
                <w:rFonts w:ascii="Times New Roman" w:hAnsi="Times New Roman" w:cs="Times New Roman"/>
                <w:sz w:val="28"/>
                <w:szCs w:val="28"/>
              </w:rPr>
              <w:lastRenderedPageBreak/>
              <w:t>0,93 га</w:t>
            </w:r>
          </w:p>
        </w:tc>
        <w:tc>
          <w:tcPr>
            <w:tcW w:w="2835" w:type="dxa"/>
          </w:tcPr>
          <w:p w:rsidR="00CE0AAC" w:rsidRPr="006A4986" w:rsidRDefault="00CE0AAC" w:rsidP="00CE0AAC">
            <w:pPr>
              <w:jc w:val="both"/>
              <w:rPr>
                <w:rFonts w:ascii="Times New Roman" w:eastAsia="Calibri" w:hAnsi="Times New Roman" w:cs="Times New Roman"/>
                <w:sz w:val="28"/>
                <w:szCs w:val="28"/>
              </w:rPr>
            </w:pPr>
            <w:r w:rsidRPr="006A4986">
              <w:rPr>
                <w:rFonts w:ascii="Times New Roman" w:eastAsia="Calibri" w:hAnsi="Times New Roman" w:cs="Times New Roman"/>
                <w:sz w:val="28"/>
                <w:szCs w:val="28"/>
              </w:rPr>
              <w:t>Белоярское сельское поселение</w:t>
            </w:r>
          </w:p>
          <w:p w:rsidR="00CE0AAC" w:rsidRPr="008D2C1D" w:rsidRDefault="00CE0AAC" w:rsidP="00CE0AAC">
            <w:pPr>
              <w:tabs>
                <w:tab w:val="left" w:pos="993"/>
              </w:tabs>
              <w:jc w:val="both"/>
              <w:rPr>
                <w:rFonts w:ascii="Times New Roman" w:hAnsi="Times New Roman" w:cs="Times New Roman"/>
                <w:sz w:val="28"/>
                <w:szCs w:val="28"/>
              </w:rPr>
            </w:pPr>
            <w:r w:rsidRPr="008D2C1D">
              <w:rPr>
                <w:rFonts w:ascii="Times New Roman" w:hAnsi="Times New Roman" w:cs="Times New Roman"/>
                <w:sz w:val="28"/>
                <w:szCs w:val="28"/>
              </w:rPr>
              <w:lastRenderedPageBreak/>
              <w:t>с. Старый Белый Яр.</w:t>
            </w:r>
          </w:p>
          <w:p w:rsidR="00CE0AAC" w:rsidRPr="006A4986" w:rsidRDefault="00CE0AAC" w:rsidP="00250DCB">
            <w:pPr>
              <w:jc w:val="both"/>
              <w:rPr>
                <w:rFonts w:ascii="Times New Roman" w:eastAsia="Calibri" w:hAnsi="Times New Roman" w:cs="Times New Roman"/>
                <w:sz w:val="28"/>
                <w:szCs w:val="28"/>
              </w:rPr>
            </w:pPr>
          </w:p>
        </w:tc>
        <w:tc>
          <w:tcPr>
            <w:tcW w:w="1984" w:type="dxa"/>
          </w:tcPr>
          <w:p w:rsidR="00CE0AAC" w:rsidRPr="006A4986" w:rsidRDefault="00CE0AAC" w:rsidP="00250DCB">
            <w:pPr>
              <w:jc w:val="center"/>
              <w:rPr>
                <w:rFonts w:ascii="Times New Roman" w:eastAsia="Calibri" w:hAnsi="Times New Roman" w:cs="Times New Roman"/>
                <w:sz w:val="28"/>
                <w:szCs w:val="28"/>
              </w:rPr>
            </w:pPr>
            <w:r w:rsidRPr="006A4986">
              <w:rPr>
                <w:rFonts w:ascii="Times New Roman" w:eastAsia="Calibri" w:hAnsi="Times New Roman" w:cs="Times New Roman"/>
                <w:sz w:val="28"/>
                <w:szCs w:val="28"/>
              </w:rPr>
              <w:lastRenderedPageBreak/>
              <w:t>I очередь</w:t>
            </w:r>
          </w:p>
        </w:tc>
        <w:tc>
          <w:tcPr>
            <w:tcW w:w="3390" w:type="dxa"/>
          </w:tcPr>
          <w:p w:rsidR="00CE0AAC" w:rsidRPr="006A4986" w:rsidRDefault="00614629" w:rsidP="00696E2C">
            <w:pPr>
              <w:jc w:val="both"/>
              <w:rPr>
                <w:rFonts w:ascii="Times New Roman" w:eastAsia="Calibri" w:hAnsi="Times New Roman" w:cs="Times New Roman"/>
                <w:sz w:val="28"/>
                <w:szCs w:val="28"/>
              </w:rPr>
            </w:pPr>
            <w:r w:rsidRPr="005164B6">
              <w:rPr>
                <w:rFonts w:ascii="Times New Roman" w:hAnsi="Times New Roman" w:cs="Times New Roman"/>
                <w:sz w:val="28"/>
                <w:szCs w:val="28"/>
              </w:rPr>
              <w:t xml:space="preserve">СанПиН2.2.1/2.1.1.1200-03 «Санитарно-защитные </w:t>
            </w:r>
            <w:r w:rsidRPr="005164B6">
              <w:rPr>
                <w:rFonts w:ascii="Times New Roman" w:hAnsi="Times New Roman" w:cs="Times New Roman"/>
                <w:sz w:val="28"/>
                <w:szCs w:val="28"/>
              </w:rPr>
              <w:lastRenderedPageBreak/>
              <w:t xml:space="preserve">зоны и санитарная классификация предприятий, сооружений и иных объектов» п. 7.1.12: санитарно-защитная зона </w:t>
            </w:r>
            <w:smartTag w:uri="urn:schemas-microsoft-com:office:smarttags" w:element="metricconverter">
              <w:smartTagPr>
                <w:attr w:name="ProductID" w:val="50 м"/>
              </w:smartTagPr>
              <w:r w:rsidRPr="005164B6">
                <w:rPr>
                  <w:rFonts w:ascii="Times New Roman" w:hAnsi="Times New Roman" w:cs="Times New Roman"/>
                  <w:sz w:val="28"/>
                  <w:szCs w:val="28"/>
                </w:rPr>
                <w:t>50 м</w:t>
              </w:r>
            </w:smartTag>
          </w:p>
        </w:tc>
      </w:tr>
    </w:tbl>
    <w:p w:rsidR="00C30AB3" w:rsidRPr="008D2C1D" w:rsidRDefault="00C30AB3" w:rsidP="009873F1">
      <w:pPr>
        <w:pStyle w:val="af0"/>
        <w:spacing w:after="0" w:line="240" w:lineRule="auto"/>
        <w:ind w:left="0" w:firstLine="709"/>
        <w:jc w:val="both"/>
        <w:rPr>
          <w:rFonts w:ascii="Times New Roman" w:eastAsia="Calibri" w:hAnsi="Times New Roman" w:cs="Times New Roman"/>
          <w:sz w:val="28"/>
          <w:szCs w:val="28"/>
        </w:rPr>
      </w:pPr>
    </w:p>
    <w:p w:rsidR="00C30AB3" w:rsidRPr="008D2C1D" w:rsidRDefault="00C30AB3" w:rsidP="009873F1">
      <w:pPr>
        <w:pStyle w:val="af0"/>
        <w:spacing w:after="0" w:line="240" w:lineRule="auto"/>
        <w:ind w:left="0" w:firstLine="709"/>
        <w:jc w:val="both"/>
        <w:rPr>
          <w:rFonts w:ascii="Times New Roman" w:eastAsia="Calibri" w:hAnsi="Times New Roman" w:cs="Times New Roman"/>
          <w:sz w:val="28"/>
          <w:szCs w:val="28"/>
        </w:rPr>
      </w:pPr>
    </w:p>
    <w:p w:rsidR="00C30AB3" w:rsidRPr="008D2C1D" w:rsidRDefault="00C30AB3" w:rsidP="009873F1">
      <w:pPr>
        <w:pStyle w:val="af0"/>
        <w:spacing w:after="0" w:line="240" w:lineRule="auto"/>
        <w:ind w:left="0" w:firstLine="709"/>
        <w:jc w:val="both"/>
        <w:rPr>
          <w:rFonts w:ascii="Times New Roman" w:hAnsi="Times New Roman" w:cs="Times New Roman"/>
          <w:sz w:val="28"/>
          <w:szCs w:val="28"/>
        </w:rPr>
        <w:sectPr w:rsidR="00C30AB3" w:rsidRPr="008D2C1D" w:rsidSect="00C30AB3">
          <w:pgSz w:w="16838" w:h="11906" w:orient="landscape"/>
          <w:pgMar w:top="1134" w:right="567" w:bottom="567" w:left="567" w:header="709" w:footer="709" w:gutter="0"/>
          <w:cols w:space="708"/>
          <w:docGrid w:linePitch="360"/>
        </w:sectPr>
      </w:pPr>
    </w:p>
    <w:p w:rsidR="00843384" w:rsidRPr="008D2C1D" w:rsidRDefault="00843384" w:rsidP="009873F1">
      <w:pPr>
        <w:pStyle w:val="af0"/>
        <w:numPr>
          <w:ilvl w:val="1"/>
          <w:numId w:val="18"/>
        </w:numPr>
        <w:spacing w:after="0" w:line="240" w:lineRule="auto"/>
        <w:jc w:val="center"/>
        <w:outlineLvl w:val="1"/>
        <w:rPr>
          <w:rFonts w:ascii="Times New Roman" w:hAnsi="Times New Roman" w:cs="Times New Roman"/>
          <w:b/>
          <w:sz w:val="28"/>
          <w:szCs w:val="28"/>
        </w:rPr>
      </w:pPr>
      <w:bookmarkStart w:id="134" w:name="_Toc8663602"/>
      <w:bookmarkStart w:id="135" w:name="_Toc25760329"/>
      <w:r w:rsidRPr="008D2C1D">
        <w:rPr>
          <w:rFonts w:ascii="Times New Roman" w:hAnsi="Times New Roman" w:cs="Times New Roman"/>
          <w:b/>
          <w:sz w:val="28"/>
          <w:szCs w:val="28"/>
        </w:rPr>
        <w:lastRenderedPageBreak/>
        <w:t xml:space="preserve">Основные направления развития </w:t>
      </w:r>
      <w:bookmarkEnd w:id="134"/>
      <w:r w:rsidR="004A253A" w:rsidRPr="008D2C1D">
        <w:rPr>
          <w:rFonts w:ascii="Times New Roman" w:hAnsi="Times New Roman" w:cs="Times New Roman"/>
          <w:b/>
          <w:sz w:val="28"/>
          <w:szCs w:val="28"/>
        </w:rPr>
        <w:t>экономики</w:t>
      </w:r>
      <w:bookmarkEnd w:id="135"/>
    </w:p>
    <w:p w:rsidR="00843384" w:rsidRPr="008D2C1D" w:rsidRDefault="00843384" w:rsidP="009873F1">
      <w:pPr>
        <w:pStyle w:val="af0"/>
        <w:spacing w:after="0" w:line="240" w:lineRule="auto"/>
        <w:ind w:left="0" w:firstLine="709"/>
        <w:jc w:val="both"/>
        <w:rPr>
          <w:rFonts w:ascii="Times New Roman" w:hAnsi="Times New Roman" w:cs="Times New Roman"/>
          <w:sz w:val="28"/>
          <w:szCs w:val="28"/>
        </w:rPr>
      </w:pPr>
    </w:p>
    <w:p w:rsidR="004A253A" w:rsidRPr="008D2C1D" w:rsidRDefault="004A253A"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136" w:name="_Toc8663605"/>
      <w:bookmarkStart w:id="137" w:name="_Toc25760330"/>
      <w:r w:rsidRPr="008D2C1D">
        <w:rPr>
          <w:rFonts w:ascii="Times New Roman" w:hAnsi="Times New Roman" w:cs="Times New Roman"/>
          <w:b/>
          <w:sz w:val="28"/>
          <w:szCs w:val="28"/>
        </w:rPr>
        <w:t>Агропромышленный комплекс</w:t>
      </w:r>
      <w:bookmarkEnd w:id="136"/>
      <w:bookmarkEnd w:id="137"/>
    </w:p>
    <w:p w:rsidR="004A253A" w:rsidRPr="008D2C1D" w:rsidRDefault="004A253A" w:rsidP="009873F1">
      <w:pPr>
        <w:pStyle w:val="af0"/>
        <w:spacing w:after="0" w:line="240" w:lineRule="auto"/>
        <w:ind w:left="0" w:firstLine="709"/>
        <w:jc w:val="both"/>
        <w:rPr>
          <w:rFonts w:ascii="Times New Roman" w:hAnsi="Times New Roman" w:cs="Times New Roman"/>
          <w:sz w:val="28"/>
          <w:szCs w:val="28"/>
        </w:rPr>
      </w:pPr>
    </w:p>
    <w:p w:rsidR="004A253A" w:rsidRPr="008D2C1D" w:rsidRDefault="004A253A"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 xml:space="preserve">Основной целью экономического развития поселения является устойчивое развитие сельских территорий, повышение занятости трудоспособного населения и уровня жизни населения </w:t>
      </w:r>
      <w:r w:rsidR="004375F7" w:rsidRPr="008D2C1D">
        <w:rPr>
          <w:rFonts w:ascii="Times New Roman" w:eastAsia="Times New Roman" w:hAnsi="Times New Roman" w:cs="Times New Roman"/>
          <w:iCs/>
          <w:sz w:val="28"/>
          <w:szCs w:val="28"/>
        </w:rPr>
        <w:t>поселения</w:t>
      </w:r>
      <w:r w:rsidRPr="008D2C1D">
        <w:rPr>
          <w:rFonts w:ascii="Times New Roman" w:eastAsia="Times New Roman" w:hAnsi="Times New Roman" w:cs="Times New Roman"/>
          <w:iCs/>
          <w:sz w:val="28"/>
          <w:szCs w:val="28"/>
        </w:rPr>
        <w:t>.</w:t>
      </w:r>
    </w:p>
    <w:p w:rsidR="004A253A" w:rsidRPr="008D2C1D" w:rsidRDefault="004A253A" w:rsidP="009873F1">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Сельское хозяйство, наращивая темпы увеличения сельскохозяйственной продукции за счёт эффективного использования сельхозугодий, должно пойти по пути реконструкции и модернизации:</w:t>
      </w:r>
    </w:p>
    <w:p w:rsidR="004A253A" w:rsidRPr="008D2C1D" w:rsidRDefault="004A253A" w:rsidP="002060AF">
      <w:pPr>
        <w:pStyle w:val="af0"/>
        <w:numPr>
          <w:ilvl w:val="1"/>
          <w:numId w:val="35"/>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внедрение новых агротехнологий;</w:t>
      </w:r>
    </w:p>
    <w:p w:rsidR="004A253A" w:rsidRPr="008D2C1D" w:rsidRDefault="004A253A" w:rsidP="002060AF">
      <w:pPr>
        <w:pStyle w:val="af0"/>
        <w:numPr>
          <w:ilvl w:val="1"/>
          <w:numId w:val="35"/>
        </w:numPr>
        <w:tabs>
          <w:tab w:val="left" w:pos="993"/>
        </w:tabs>
        <w:spacing w:after="0" w:line="240" w:lineRule="auto"/>
        <w:ind w:left="0"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создание благоприятных условий для производителей, занимающихся переработкой сельскохозяйственной продукции;</w:t>
      </w:r>
    </w:p>
    <w:p w:rsidR="004A253A" w:rsidRPr="008D2C1D" w:rsidRDefault="004A253A"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стратегическом плане дальнейшее развитие агропромышленного комплекса поселения при сохранении многоукладной аграрной экономики должно быть направлено на развитие крупнотоварного производства сельскохозяйственной продукции, её первичную и последующую промышленную переработку.</w:t>
      </w:r>
    </w:p>
    <w:p w:rsidR="004A253A" w:rsidRPr="008D2C1D" w:rsidRDefault="004A253A" w:rsidP="009873F1">
      <w:pPr>
        <w:pStyle w:val="af0"/>
        <w:spacing w:after="0" w:line="240" w:lineRule="auto"/>
        <w:ind w:left="0" w:firstLine="720"/>
        <w:jc w:val="both"/>
        <w:rPr>
          <w:rFonts w:ascii="Times New Roman" w:hAnsi="Times New Roman" w:cs="Times New Roman"/>
          <w:sz w:val="28"/>
          <w:szCs w:val="28"/>
        </w:rPr>
      </w:pPr>
      <w:r w:rsidRPr="008D2C1D">
        <w:rPr>
          <w:rFonts w:ascii="Times New Roman" w:hAnsi="Times New Roman" w:cs="Times New Roman"/>
          <w:sz w:val="28"/>
          <w:szCs w:val="28"/>
        </w:rPr>
        <w:t>Положительное влияние на рост объёмов производства продукции сельского хозяйства окажет увеличение инвестиций в сельское хозяйство. Развитие и модернизация производств в сельскохозяйственных предприятиях даст импульс для организации новых рабочих мест и увеличения числа трудоустроенного населения.</w:t>
      </w:r>
    </w:p>
    <w:p w:rsidR="004A253A" w:rsidRPr="008D2C1D" w:rsidRDefault="004A253A" w:rsidP="009873F1">
      <w:pPr>
        <w:spacing w:after="0" w:line="240" w:lineRule="auto"/>
        <w:ind w:firstLine="720"/>
        <w:jc w:val="both"/>
        <w:rPr>
          <w:rFonts w:ascii="Times New Roman" w:hAnsi="Times New Roman" w:cs="Times New Roman"/>
          <w:sz w:val="28"/>
          <w:szCs w:val="28"/>
        </w:rPr>
      </w:pPr>
      <w:r w:rsidRPr="008D2C1D">
        <w:rPr>
          <w:rFonts w:ascii="Times New Roman" w:hAnsi="Times New Roman" w:cs="Times New Roman"/>
          <w:sz w:val="28"/>
          <w:szCs w:val="28"/>
        </w:rPr>
        <w:t>На перспективу приоритетное развитие сельскохозяйственной отрасли сохраняется с учетом дальнейшего развития и модернизации производственных комплексов и создания новых производств по переработке сельскохозяйственной продукции.</w:t>
      </w:r>
    </w:p>
    <w:p w:rsidR="004A253A" w:rsidRPr="008D2C1D" w:rsidRDefault="004A253A"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Экономическая составляющая поселения по развитию сельскохозяйственного производства предопределяет деятельное участие поселения в рекомендуемой программе района «Экологически чистая продукция».</w:t>
      </w:r>
    </w:p>
    <w:p w:rsidR="004A253A" w:rsidRPr="008D2C1D" w:rsidRDefault="004A253A" w:rsidP="009873F1">
      <w:pPr>
        <w:spacing w:after="0" w:line="240" w:lineRule="auto"/>
        <w:ind w:firstLine="709"/>
        <w:jc w:val="both"/>
        <w:rPr>
          <w:rFonts w:ascii="Times New Roman" w:hAnsi="Times New Roman" w:cs="Times New Roman"/>
          <w:sz w:val="28"/>
          <w:szCs w:val="28"/>
        </w:rPr>
      </w:pPr>
    </w:p>
    <w:p w:rsidR="004A253A" w:rsidRPr="008D2C1D" w:rsidRDefault="004A253A"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138" w:name="_Toc8663606"/>
      <w:bookmarkStart w:id="139" w:name="_Toc25760331"/>
      <w:r w:rsidRPr="008D2C1D">
        <w:rPr>
          <w:rFonts w:ascii="Times New Roman" w:hAnsi="Times New Roman" w:cs="Times New Roman"/>
          <w:b/>
          <w:sz w:val="28"/>
          <w:szCs w:val="28"/>
        </w:rPr>
        <w:t>Промышленный комплекс</w:t>
      </w:r>
      <w:bookmarkEnd w:id="138"/>
      <w:bookmarkEnd w:id="139"/>
    </w:p>
    <w:p w:rsidR="004A253A" w:rsidRPr="008D2C1D" w:rsidRDefault="004A253A" w:rsidP="009873F1">
      <w:pPr>
        <w:spacing w:after="0" w:line="240" w:lineRule="auto"/>
        <w:ind w:firstLine="709"/>
        <w:jc w:val="both"/>
        <w:rPr>
          <w:rFonts w:ascii="Times New Roman" w:hAnsi="Times New Roman" w:cs="Times New Roman"/>
          <w:sz w:val="28"/>
          <w:szCs w:val="28"/>
        </w:rPr>
      </w:pPr>
    </w:p>
    <w:p w:rsidR="004A253A" w:rsidRPr="008D2C1D" w:rsidRDefault="004A253A"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Анализ промышленности сельского поселения показал, что на перспективу останутся существующие промышленные предприятия. Развитие промышленного комплекса предусматривается за счёт модернизации существующих предприятий.</w:t>
      </w:r>
    </w:p>
    <w:p w:rsidR="004A253A" w:rsidRPr="008D2C1D" w:rsidRDefault="004A253A"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Несмотря на наличие конкурирующих производств, по-прежнему градообразующей базой экономики будет оставаться пищевая промышленность.</w:t>
      </w:r>
    </w:p>
    <w:p w:rsidR="004A253A" w:rsidRPr="008D2C1D" w:rsidRDefault="004A253A"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Развитие пищевой промышленности ориентированной как на внутренний спрос таки внешний спрос.</w:t>
      </w:r>
    </w:p>
    <w:p w:rsidR="004A253A" w:rsidRPr="008D2C1D" w:rsidRDefault="004A253A" w:rsidP="009873F1">
      <w:pPr>
        <w:spacing w:after="0" w:line="240" w:lineRule="auto"/>
        <w:ind w:firstLine="709"/>
        <w:jc w:val="both"/>
        <w:rPr>
          <w:rFonts w:ascii="Times New Roman" w:hAnsi="Times New Roman" w:cs="Times New Roman"/>
          <w:sz w:val="28"/>
          <w:szCs w:val="28"/>
        </w:rPr>
      </w:pPr>
    </w:p>
    <w:p w:rsidR="004A253A" w:rsidRPr="008D2C1D" w:rsidRDefault="004A253A"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140" w:name="_Toc25760332"/>
      <w:r w:rsidRPr="008D2C1D">
        <w:rPr>
          <w:rFonts w:ascii="Times New Roman" w:hAnsi="Times New Roman" w:cs="Times New Roman"/>
          <w:b/>
          <w:sz w:val="28"/>
          <w:szCs w:val="28"/>
        </w:rPr>
        <w:t>Малое и среднее предпринимательство</w:t>
      </w:r>
      <w:bookmarkEnd w:id="140"/>
    </w:p>
    <w:p w:rsidR="004A253A" w:rsidRPr="008D2C1D" w:rsidRDefault="004A253A" w:rsidP="009873F1">
      <w:pPr>
        <w:spacing w:after="0" w:line="240" w:lineRule="auto"/>
        <w:ind w:firstLine="709"/>
        <w:jc w:val="both"/>
        <w:rPr>
          <w:rFonts w:ascii="Times New Roman" w:hAnsi="Times New Roman" w:cs="Times New Roman"/>
          <w:sz w:val="28"/>
          <w:szCs w:val="28"/>
        </w:rPr>
      </w:pPr>
    </w:p>
    <w:p w:rsidR="004A253A" w:rsidRPr="008D2C1D" w:rsidRDefault="004A253A"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 xml:space="preserve">В сложившихся условиях отсутствия развитого промышленного сектора предпринимательство является одной из опорных секторов экономики </w:t>
      </w:r>
      <w:r w:rsidR="004375F7" w:rsidRPr="008D2C1D">
        <w:rPr>
          <w:rFonts w:ascii="Times New Roman" w:hAnsi="Times New Roman" w:cs="Times New Roman"/>
          <w:sz w:val="28"/>
          <w:szCs w:val="28"/>
        </w:rPr>
        <w:t>поселения</w:t>
      </w:r>
      <w:r w:rsidRPr="008D2C1D">
        <w:rPr>
          <w:rFonts w:ascii="Times New Roman" w:hAnsi="Times New Roman" w:cs="Times New Roman"/>
          <w:sz w:val="28"/>
          <w:szCs w:val="28"/>
        </w:rPr>
        <w:t>.</w:t>
      </w:r>
    </w:p>
    <w:p w:rsidR="004A253A" w:rsidRPr="008D2C1D" w:rsidRDefault="004A253A"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Для расширения экономической поддержки малых и средних предприятий необходимы: качественное улучшение информационно-методической базы, инвентаризация бездействующих складских, офисных и производственных площадей, формирование реестров, разработка и распространение на этой основе различных экономичных механизмов поддержки субъектов малого и среднего предпринимательства.</w:t>
      </w:r>
    </w:p>
    <w:p w:rsidR="004A253A" w:rsidRPr="008D2C1D" w:rsidRDefault="004A253A"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Приоритетами работы в развитии потребительского рынка является создание условий по продвижению на потребительский рынок качественных товаров и торговых марок местных производителей, поддержка малого и среднего бизнеса, содействие развитию деловых связей между производителями и предприятиями оптовой и розничной торговли. </w:t>
      </w:r>
    </w:p>
    <w:p w:rsidR="004A253A" w:rsidRPr="008D2C1D" w:rsidRDefault="004A253A"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Очевидно, что постепенно сфера услуг становится привлекательной для иногородний инвесторов, в связи, с чем ожидается строительство торгово-развлекательных центров.</w:t>
      </w:r>
    </w:p>
    <w:p w:rsidR="004A253A" w:rsidRPr="008D2C1D" w:rsidRDefault="004A253A"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Возрастает значение сферы финансов и кредитования, страхования, юридической помощи и т.д. Это стимулирует строительство офисных помещений.</w:t>
      </w:r>
    </w:p>
    <w:p w:rsidR="004A253A" w:rsidRPr="008D2C1D" w:rsidRDefault="004A253A"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Проектом выделяется наиболее перспективные сферы деятельности малого и среднего предпринимательства:</w:t>
      </w:r>
    </w:p>
    <w:p w:rsidR="004A253A" w:rsidRPr="008D2C1D" w:rsidRDefault="004A253A" w:rsidP="002060AF">
      <w:pPr>
        <w:pStyle w:val="af0"/>
        <w:numPr>
          <w:ilvl w:val="0"/>
          <w:numId w:val="36"/>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розничная торговля;</w:t>
      </w:r>
    </w:p>
    <w:p w:rsidR="004A253A" w:rsidRPr="008D2C1D" w:rsidRDefault="004A253A" w:rsidP="002060AF">
      <w:pPr>
        <w:pStyle w:val="af0"/>
        <w:numPr>
          <w:ilvl w:val="0"/>
          <w:numId w:val="36"/>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строительство;</w:t>
      </w:r>
    </w:p>
    <w:p w:rsidR="004A253A" w:rsidRPr="008D2C1D" w:rsidRDefault="004A253A" w:rsidP="002060AF">
      <w:pPr>
        <w:pStyle w:val="af0"/>
        <w:numPr>
          <w:ilvl w:val="0"/>
          <w:numId w:val="36"/>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деревообработка;</w:t>
      </w:r>
    </w:p>
    <w:p w:rsidR="004A253A" w:rsidRPr="008D2C1D" w:rsidRDefault="004A253A" w:rsidP="002060AF">
      <w:pPr>
        <w:pStyle w:val="af0"/>
        <w:numPr>
          <w:ilvl w:val="0"/>
          <w:numId w:val="36"/>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переработка с/х продукции;</w:t>
      </w:r>
    </w:p>
    <w:p w:rsidR="004A253A" w:rsidRPr="008D2C1D" w:rsidRDefault="004A253A" w:rsidP="002060AF">
      <w:pPr>
        <w:pStyle w:val="af0"/>
        <w:numPr>
          <w:ilvl w:val="0"/>
          <w:numId w:val="36"/>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транспортировка с/х продукции;</w:t>
      </w:r>
    </w:p>
    <w:p w:rsidR="004A253A" w:rsidRPr="008D2C1D" w:rsidRDefault="004A253A" w:rsidP="002060AF">
      <w:pPr>
        <w:pStyle w:val="af0"/>
        <w:numPr>
          <w:ilvl w:val="0"/>
          <w:numId w:val="36"/>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ремонт с/х техники.</w:t>
      </w:r>
    </w:p>
    <w:p w:rsidR="004A253A" w:rsidRPr="008D2C1D" w:rsidRDefault="004A253A" w:rsidP="009873F1">
      <w:pPr>
        <w:spacing w:after="0" w:line="240" w:lineRule="auto"/>
        <w:ind w:firstLine="709"/>
        <w:jc w:val="both"/>
        <w:rPr>
          <w:rFonts w:ascii="Times New Roman" w:hAnsi="Times New Roman" w:cs="Times New Roman"/>
          <w:sz w:val="28"/>
          <w:szCs w:val="28"/>
        </w:rPr>
      </w:pPr>
    </w:p>
    <w:p w:rsidR="004A253A" w:rsidRPr="008D2C1D" w:rsidRDefault="004A253A"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141" w:name="_Toc25760333"/>
      <w:r w:rsidRPr="008D2C1D">
        <w:rPr>
          <w:rFonts w:ascii="Times New Roman" w:hAnsi="Times New Roman" w:cs="Times New Roman"/>
          <w:b/>
          <w:sz w:val="28"/>
          <w:szCs w:val="28"/>
        </w:rPr>
        <w:t>Туристический комплекс</w:t>
      </w:r>
      <w:bookmarkEnd w:id="141"/>
    </w:p>
    <w:p w:rsidR="004A253A" w:rsidRPr="008D2C1D" w:rsidRDefault="004A253A" w:rsidP="009873F1">
      <w:pPr>
        <w:spacing w:after="0" w:line="240" w:lineRule="auto"/>
        <w:ind w:firstLine="709"/>
        <w:jc w:val="both"/>
        <w:rPr>
          <w:rFonts w:ascii="Times New Roman" w:hAnsi="Times New Roman" w:cs="Times New Roman"/>
          <w:sz w:val="28"/>
          <w:szCs w:val="28"/>
        </w:rPr>
      </w:pPr>
    </w:p>
    <w:p w:rsidR="004A253A" w:rsidRPr="008D2C1D" w:rsidRDefault="004A253A" w:rsidP="009873F1">
      <w:pPr>
        <w:widowControl w:val="0"/>
        <w:tabs>
          <w:tab w:val="left" w:pos="9214"/>
        </w:tabs>
        <w:autoSpaceDE w:val="0"/>
        <w:autoSpaceDN w:val="0"/>
        <w:adjustRightInd w:val="0"/>
        <w:spacing w:after="0" w:line="240" w:lineRule="auto"/>
        <w:ind w:firstLine="709"/>
        <w:jc w:val="both"/>
        <w:rPr>
          <w:rFonts w:ascii="Times New Roman" w:eastAsia="Times New Roman" w:hAnsi="Times New Roman"/>
          <w:sz w:val="28"/>
          <w:szCs w:val="28"/>
        </w:rPr>
      </w:pPr>
      <w:r w:rsidRPr="008D2C1D">
        <w:rPr>
          <w:rFonts w:ascii="Times New Roman" w:eastAsia="Times New Roman" w:hAnsi="Times New Roman"/>
          <w:sz w:val="28"/>
          <w:szCs w:val="28"/>
        </w:rPr>
        <w:t xml:space="preserve">Размещение предприятий санаторного и туристического комплекса на территории </w:t>
      </w:r>
      <w:r w:rsidR="00296AA5" w:rsidRPr="008D2C1D">
        <w:rPr>
          <w:rFonts w:ascii="Times New Roman" w:eastAsia="Times New Roman" w:hAnsi="Times New Roman"/>
          <w:sz w:val="28"/>
          <w:szCs w:val="28"/>
        </w:rPr>
        <w:t>Белоярского</w:t>
      </w:r>
      <w:r w:rsidRPr="008D2C1D">
        <w:rPr>
          <w:rFonts w:ascii="Times New Roman" w:eastAsia="Times New Roman" w:hAnsi="Times New Roman"/>
          <w:sz w:val="28"/>
          <w:szCs w:val="28"/>
        </w:rPr>
        <w:t xml:space="preserve"> сельского поселения не планируется.</w:t>
      </w:r>
    </w:p>
    <w:p w:rsidR="009C20D9" w:rsidRPr="008D2C1D" w:rsidRDefault="00DE4FA3" w:rsidP="009873F1">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Планируется развитие рекреационных зон на береговой линии реки Волга в близи с. Старый Белый Яр, с. Вислая Дубрава и зон преимущественно неорганизованного туризма (рыболовство, охота, собирательство, лесопарки) на территории лесных массивов в районе с. Старый Белый Яр</w:t>
      </w:r>
      <w:r w:rsidR="00C34DDF" w:rsidRPr="008D2C1D">
        <w:rPr>
          <w:rFonts w:ascii="Times New Roman" w:hAnsi="Times New Roman" w:cs="Times New Roman"/>
          <w:sz w:val="28"/>
          <w:szCs w:val="28"/>
        </w:rPr>
        <w:t xml:space="preserve"> и с.</w:t>
      </w:r>
      <w:r w:rsidRPr="008D2C1D">
        <w:rPr>
          <w:rFonts w:ascii="Times New Roman" w:hAnsi="Times New Roman" w:cs="Times New Roman"/>
          <w:sz w:val="28"/>
          <w:szCs w:val="28"/>
        </w:rPr>
        <w:t xml:space="preserve"> Суходол</w:t>
      </w:r>
      <w:r w:rsidR="00C34DDF" w:rsidRPr="008D2C1D">
        <w:rPr>
          <w:rFonts w:ascii="Times New Roman" w:hAnsi="Times New Roman" w:cs="Times New Roman"/>
          <w:sz w:val="28"/>
          <w:szCs w:val="28"/>
        </w:rPr>
        <w:t>.</w:t>
      </w:r>
    </w:p>
    <w:p w:rsidR="00DE4FA3" w:rsidRPr="008D2C1D" w:rsidRDefault="00DE4FA3" w:rsidP="009873F1">
      <w:pPr>
        <w:pStyle w:val="af0"/>
        <w:spacing w:after="0" w:line="240" w:lineRule="auto"/>
        <w:ind w:left="0" w:firstLine="709"/>
        <w:jc w:val="both"/>
        <w:rPr>
          <w:rFonts w:ascii="Times New Roman" w:hAnsi="Times New Roman" w:cs="Times New Roman"/>
          <w:sz w:val="28"/>
          <w:szCs w:val="28"/>
        </w:rPr>
      </w:pPr>
    </w:p>
    <w:p w:rsidR="00394C17" w:rsidRPr="008D2C1D" w:rsidRDefault="00394C17" w:rsidP="009873F1">
      <w:pPr>
        <w:pStyle w:val="001"/>
        <w:numPr>
          <w:ilvl w:val="1"/>
          <w:numId w:val="18"/>
        </w:numPr>
        <w:spacing w:line="240" w:lineRule="auto"/>
        <w:jc w:val="center"/>
        <w:outlineLvl w:val="1"/>
        <w:rPr>
          <w:rFonts w:eastAsiaTheme="majorEastAsia"/>
          <w:b/>
          <w:sz w:val="28"/>
        </w:rPr>
      </w:pPr>
      <w:bookmarkStart w:id="142" w:name="_Toc25760334"/>
      <w:r w:rsidRPr="008D2C1D">
        <w:rPr>
          <w:rFonts w:eastAsiaTheme="majorEastAsia"/>
          <w:b/>
          <w:sz w:val="28"/>
        </w:rPr>
        <w:t>Планировочная организация территории и функциональное зонирование</w:t>
      </w:r>
      <w:bookmarkEnd w:id="142"/>
    </w:p>
    <w:p w:rsidR="00394C17" w:rsidRPr="008D2C1D" w:rsidRDefault="00394C17" w:rsidP="009873F1">
      <w:pPr>
        <w:spacing w:after="0" w:line="240" w:lineRule="auto"/>
        <w:ind w:firstLine="709"/>
        <w:jc w:val="both"/>
        <w:rPr>
          <w:rFonts w:ascii="Times New Roman" w:hAnsi="Times New Roman" w:cs="Times New Roman"/>
          <w:sz w:val="28"/>
          <w:szCs w:val="28"/>
        </w:rPr>
      </w:pPr>
    </w:p>
    <w:p w:rsidR="00394C17" w:rsidRPr="008D2C1D" w:rsidRDefault="00394C17" w:rsidP="009873F1">
      <w:pPr>
        <w:pStyle w:val="000"/>
        <w:tabs>
          <w:tab w:val="left" w:pos="993"/>
        </w:tabs>
        <w:spacing w:line="240" w:lineRule="auto"/>
        <w:rPr>
          <w:sz w:val="28"/>
          <w:szCs w:val="28"/>
        </w:rPr>
      </w:pPr>
      <w:r w:rsidRPr="008D2C1D">
        <w:rPr>
          <w:sz w:val="28"/>
          <w:szCs w:val="28"/>
        </w:rPr>
        <w:lastRenderedPageBreak/>
        <w:t xml:space="preserve">Основные задачи территориально-пространственной организации Белоярского сельского поселения и входящих в его состав населенных пунктов сводятся к развитию и упорядочиванию их сложившейся планировочной структуры. </w:t>
      </w:r>
    </w:p>
    <w:p w:rsidR="00394C17" w:rsidRPr="008D2C1D" w:rsidRDefault="00394C17" w:rsidP="009873F1">
      <w:pPr>
        <w:tabs>
          <w:tab w:val="left" w:pos="993"/>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основу архитектурно-планировочной организации территорий населённых пунктов положены следующие принципы:</w:t>
      </w:r>
    </w:p>
    <w:p w:rsidR="00394C17" w:rsidRPr="008D2C1D" w:rsidRDefault="00394C17" w:rsidP="002060AF">
      <w:pPr>
        <w:pStyle w:val="af0"/>
        <w:numPr>
          <w:ilvl w:val="0"/>
          <w:numId w:val="38"/>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чёткое деление села на селитебную и производственную зоны при максимальном сохранении существующей застройки;</w:t>
      </w:r>
    </w:p>
    <w:p w:rsidR="00394C17" w:rsidRPr="008D2C1D" w:rsidRDefault="00394C17" w:rsidP="002060AF">
      <w:pPr>
        <w:pStyle w:val="af0"/>
        <w:numPr>
          <w:ilvl w:val="0"/>
          <w:numId w:val="38"/>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создание условий для постепенного формирования благоустроенного села путём частичной реконструкции существующей застройки и рационального размещения нового строительства;</w:t>
      </w:r>
    </w:p>
    <w:p w:rsidR="00394C17" w:rsidRPr="008D2C1D" w:rsidRDefault="00394C17" w:rsidP="002060AF">
      <w:pPr>
        <w:pStyle w:val="af0"/>
        <w:numPr>
          <w:ilvl w:val="0"/>
          <w:numId w:val="38"/>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наиболее удобное в хозяйственном отношении размещение производственных комплексов и отдельных зданий с соблюдением санитарных и противопожарных норм.</w:t>
      </w:r>
    </w:p>
    <w:p w:rsidR="00394C17" w:rsidRPr="008D2C1D" w:rsidRDefault="00394C17" w:rsidP="009873F1">
      <w:pPr>
        <w:tabs>
          <w:tab w:val="left" w:pos="993"/>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Зонирование территории является одним из основных инструментов регулирования градостроительной деятельности. Градостроительное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ландшафтной организации территории.</w:t>
      </w:r>
    </w:p>
    <w:p w:rsidR="00394C17" w:rsidRPr="008D2C1D" w:rsidRDefault="00394C17" w:rsidP="009873F1">
      <w:pPr>
        <w:tabs>
          <w:tab w:val="left" w:pos="993"/>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Градостроительное зонирование учитывает природную, историко-культурную, экономико-географическую специфику </w:t>
      </w:r>
      <w:r w:rsidR="004375F7" w:rsidRPr="008D2C1D">
        <w:rPr>
          <w:rFonts w:ascii="Times New Roman" w:hAnsi="Times New Roman" w:cs="Times New Roman"/>
          <w:sz w:val="28"/>
          <w:szCs w:val="28"/>
        </w:rPr>
        <w:t>поселения</w:t>
      </w:r>
      <w:r w:rsidRPr="008D2C1D">
        <w:rPr>
          <w:rFonts w:ascii="Times New Roman" w:hAnsi="Times New Roman" w:cs="Times New Roman"/>
          <w:sz w:val="28"/>
          <w:szCs w:val="28"/>
        </w:rPr>
        <w:t>, сложившиеся особенности использования земель, данные земельного кадастра и основывается на концепции развития территории.</w:t>
      </w:r>
    </w:p>
    <w:p w:rsidR="00394C17" w:rsidRPr="008D2C1D" w:rsidRDefault="00394C17" w:rsidP="009873F1">
      <w:pPr>
        <w:tabs>
          <w:tab w:val="left" w:pos="993"/>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При классификации зон учтены положения Градостроительного кодекса и требования специальных нормативов и правил, касающиеся зон с нормируемым режимом градостроительной деятельности (санитарно-защитные и водоохранные зоны и пр.).</w:t>
      </w:r>
    </w:p>
    <w:p w:rsidR="00394C17" w:rsidRPr="008D2C1D" w:rsidRDefault="00394C17" w:rsidP="009873F1">
      <w:pPr>
        <w:tabs>
          <w:tab w:val="left" w:pos="993"/>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Сложившаяся структура функционального зонирования округа сохраняется с учетом развития опорных элементов урбанизированного каркаса на основе современной организации территории, максимально используя природные ресурсы.</w:t>
      </w:r>
    </w:p>
    <w:p w:rsidR="00394C17" w:rsidRPr="008D2C1D" w:rsidRDefault="00394C17" w:rsidP="009873F1">
      <w:pPr>
        <w:tabs>
          <w:tab w:val="left" w:pos="993"/>
        </w:tabs>
        <w:spacing w:after="0" w:line="240" w:lineRule="auto"/>
        <w:ind w:firstLine="709"/>
        <w:jc w:val="both"/>
        <w:rPr>
          <w:rFonts w:ascii="Times New Roman" w:eastAsia="Calibri" w:hAnsi="Times New Roman" w:cs="Times New Roman"/>
          <w:sz w:val="28"/>
          <w:szCs w:val="28"/>
        </w:rPr>
      </w:pPr>
      <w:r w:rsidRPr="008D2C1D">
        <w:rPr>
          <w:rFonts w:ascii="Times New Roman" w:eastAsia="Calibri" w:hAnsi="Times New Roman" w:cs="Times New Roman"/>
          <w:sz w:val="28"/>
          <w:szCs w:val="28"/>
        </w:rPr>
        <w:t>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РФ от 09.01.2018 № 10.</w:t>
      </w:r>
    </w:p>
    <w:p w:rsidR="005D067E" w:rsidRPr="008D2C1D" w:rsidRDefault="005D067E" w:rsidP="009873F1">
      <w:pPr>
        <w:tabs>
          <w:tab w:val="left" w:pos="993"/>
        </w:tabs>
        <w:spacing w:after="0" w:line="240" w:lineRule="auto"/>
        <w:ind w:firstLine="709"/>
        <w:jc w:val="both"/>
        <w:rPr>
          <w:rFonts w:ascii="Times New Roman" w:hAnsi="Times New Roman" w:cs="Times New Roman"/>
          <w:sz w:val="28"/>
          <w:szCs w:val="28"/>
          <w:shd w:val="clear" w:color="auto" w:fill="FFFFFF"/>
        </w:rPr>
      </w:pPr>
      <w:r w:rsidRPr="008D2C1D">
        <w:rPr>
          <w:rFonts w:ascii="Times New Roman" w:hAnsi="Times New Roman" w:cs="Times New Roman"/>
          <w:sz w:val="28"/>
          <w:szCs w:val="28"/>
          <w:shd w:val="clear" w:color="auto" w:fill="FFFFFF"/>
        </w:rPr>
        <w:t>Генеральным планом устанавливаются следующие виды функциональных зон:</w:t>
      </w:r>
    </w:p>
    <w:p w:rsidR="005D067E" w:rsidRPr="008D2C1D" w:rsidRDefault="005D067E" w:rsidP="002060AF">
      <w:pPr>
        <w:pStyle w:val="af0"/>
        <w:numPr>
          <w:ilvl w:val="0"/>
          <w:numId w:val="37"/>
        </w:numPr>
        <w:tabs>
          <w:tab w:val="left" w:pos="993"/>
        </w:tabs>
        <w:spacing w:after="0" w:line="240" w:lineRule="auto"/>
        <w:ind w:left="0" w:firstLine="709"/>
        <w:jc w:val="both"/>
        <w:rPr>
          <w:rFonts w:ascii="Times New Roman" w:eastAsiaTheme="majorEastAsia" w:hAnsi="Times New Roman" w:cs="Times New Roman"/>
          <w:b/>
          <w:bCs/>
          <w:sz w:val="28"/>
          <w:szCs w:val="28"/>
        </w:rPr>
      </w:pPr>
      <w:r w:rsidRPr="008D2C1D">
        <w:rPr>
          <w:rFonts w:ascii="Times New Roman" w:hAnsi="Times New Roman" w:cs="Times New Roman"/>
          <w:b/>
          <w:sz w:val="28"/>
          <w:szCs w:val="28"/>
          <w:shd w:val="clear" w:color="auto" w:fill="FFFFFF"/>
        </w:rPr>
        <w:t xml:space="preserve">Жилая зона: </w:t>
      </w:r>
    </w:p>
    <w:p w:rsidR="005D067E" w:rsidRPr="008D2C1D" w:rsidRDefault="005D067E" w:rsidP="009873F1">
      <w:pPr>
        <w:tabs>
          <w:tab w:val="left" w:pos="993"/>
        </w:tabs>
        <w:autoSpaceDE w:val="0"/>
        <w:autoSpaceDN w:val="0"/>
        <w:adjustRightInd w:val="0"/>
        <w:spacing w:after="0" w:line="240" w:lineRule="auto"/>
        <w:ind w:firstLine="709"/>
        <w:jc w:val="both"/>
        <w:rPr>
          <w:rFonts w:ascii="Times New Roman" w:eastAsia="Calibri-Bold" w:hAnsi="Times New Roman" w:cs="Times New Roman"/>
          <w:bCs/>
          <w:i/>
          <w:sz w:val="28"/>
          <w:szCs w:val="28"/>
        </w:rPr>
      </w:pPr>
      <w:r w:rsidRPr="008D2C1D">
        <w:rPr>
          <w:rFonts w:ascii="Times New Roman" w:eastAsia="Calibri-Bold" w:hAnsi="Times New Roman" w:cs="Times New Roman"/>
          <w:bCs/>
          <w:i/>
          <w:sz w:val="28"/>
          <w:szCs w:val="28"/>
        </w:rPr>
        <w:t>Зона застройки индивидуальными жилыми домами</w:t>
      </w:r>
    </w:p>
    <w:p w:rsidR="005D067E" w:rsidRPr="008D2C1D" w:rsidRDefault="001607DA" w:rsidP="009873F1">
      <w:pPr>
        <w:tabs>
          <w:tab w:val="left" w:pos="993"/>
        </w:tabs>
        <w:autoSpaceDE w:val="0"/>
        <w:autoSpaceDN w:val="0"/>
        <w:adjustRightInd w:val="0"/>
        <w:spacing w:after="0" w:line="240" w:lineRule="auto"/>
        <w:ind w:firstLine="709"/>
        <w:jc w:val="both"/>
        <w:rPr>
          <w:rFonts w:ascii="Times New Roman" w:eastAsia="Calibri-Bold" w:hAnsi="Times New Roman" w:cs="Times New Roman"/>
          <w:sz w:val="28"/>
          <w:szCs w:val="28"/>
        </w:rPr>
      </w:pPr>
      <w:r w:rsidRPr="008D2C1D">
        <w:rPr>
          <w:rFonts w:ascii="Times New Roman" w:eastAsia="Calibri-Bold" w:hAnsi="Times New Roman" w:cs="Times New Roman"/>
          <w:sz w:val="28"/>
          <w:szCs w:val="28"/>
        </w:rPr>
        <w:t>Зона застройки индивидуальными жилыми домами предназначена для застройки преимущественно индивидуальными жилыми домами (этажность – не более чем три</w:t>
      </w:r>
      <w:r w:rsidRPr="008D2C1D">
        <w:rPr>
          <w:sz w:val="28"/>
          <w:szCs w:val="28"/>
        </w:rPr>
        <w:t xml:space="preserve"> </w:t>
      </w:r>
      <w:r w:rsidRPr="008D2C1D">
        <w:rPr>
          <w:rFonts w:ascii="Times New Roman" w:eastAsia="Calibri-Bold" w:hAnsi="Times New Roman" w:cs="Times New Roman"/>
          <w:sz w:val="28"/>
          <w:szCs w:val="28"/>
        </w:rPr>
        <w:t>этажа) и сопутствующими объектами первичной ступени культурно-бытового обслуживания с размещением объектов инженерного обеспечения.</w:t>
      </w:r>
    </w:p>
    <w:p w:rsidR="005D067E" w:rsidRPr="008D2C1D" w:rsidRDefault="005D067E" w:rsidP="009873F1">
      <w:pPr>
        <w:tabs>
          <w:tab w:val="left" w:pos="993"/>
        </w:tabs>
        <w:autoSpaceDE w:val="0"/>
        <w:autoSpaceDN w:val="0"/>
        <w:adjustRightInd w:val="0"/>
        <w:spacing w:after="0" w:line="240" w:lineRule="auto"/>
        <w:ind w:firstLine="709"/>
        <w:jc w:val="both"/>
        <w:rPr>
          <w:rFonts w:ascii="Times New Roman" w:eastAsia="Calibri-Bold" w:hAnsi="Times New Roman" w:cs="Times New Roman"/>
          <w:bCs/>
          <w:i/>
          <w:sz w:val="28"/>
          <w:szCs w:val="28"/>
        </w:rPr>
      </w:pPr>
      <w:r w:rsidRPr="008D2C1D">
        <w:rPr>
          <w:rFonts w:ascii="Times New Roman" w:eastAsia="Calibri-Bold" w:hAnsi="Times New Roman" w:cs="Times New Roman"/>
          <w:bCs/>
          <w:i/>
          <w:sz w:val="28"/>
          <w:szCs w:val="28"/>
        </w:rPr>
        <w:lastRenderedPageBreak/>
        <w:t>Зона застройки малоэтажными жилыми домами</w:t>
      </w:r>
    </w:p>
    <w:p w:rsidR="001607DA" w:rsidRPr="008D2C1D" w:rsidRDefault="001607DA" w:rsidP="001607DA">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8D2C1D">
        <w:rPr>
          <w:rFonts w:ascii="Times New Roman" w:eastAsia="Calibri-Bold" w:hAnsi="Times New Roman" w:cs="Times New Roman"/>
          <w:sz w:val="28"/>
          <w:szCs w:val="28"/>
        </w:rPr>
        <w:t>Зона застройки малоэтажными жилыми домами предназначена для застройки преимущественно многоквартирными</w:t>
      </w:r>
      <w:r w:rsidR="0077361A" w:rsidRPr="008D2C1D">
        <w:rPr>
          <w:rFonts w:ascii="Times New Roman" w:eastAsia="Calibri-Bold" w:hAnsi="Times New Roman" w:cs="Times New Roman"/>
          <w:sz w:val="28"/>
          <w:szCs w:val="28"/>
        </w:rPr>
        <w:t xml:space="preserve"> жилыми домами (этажность – до 4</w:t>
      </w:r>
      <w:r w:rsidRPr="008D2C1D">
        <w:rPr>
          <w:rFonts w:ascii="Times New Roman" w:eastAsia="Calibri-Bold" w:hAnsi="Times New Roman" w:cs="Times New Roman"/>
          <w:sz w:val="28"/>
          <w:szCs w:val="28"/>
        </w:rPr>
        <w:t>.), домами блокированной застройки и сопутствующими объектами первичной ступени культурно-бытового обслуживания с размещением объектов инженерного обеспечения.</w:t>
      </w:r>
    </w:p>
    <w:p w:rsidR="005D067E" w:rsidRPr="008D2C1D" w:rsidRDefault="005D067E" w:rsidP="002060AF">
      <w:pPr>
        <w:pStyle w:val="af0"/>
        <w:numPr>
          <w:ilvl w:val="0"/>
          <w:numId w:val="37"/>
        </w:numPr>
        <w:tabs>
          <w:tab w:val="left" w:pos="993"/>
        </w:tabs>
        <w:spacing w:after="0" w:line="240" w:lineRule="auto"/>
        <w:ind w:left="0" w:firstLine="709"/>
        <w:jc w:val="both"/>
        <w:rPr>
          <w:rFonts w:ascii="Times New Roman" w:eastAsiaTheme="majorEastAsia" w:hAnsi="Times New Roman" w:cs="Times New Roman"/>
          <w:bCs/>
          <w:sz w:val="28"/>
          <w:szCs w:val="28"/>
        </w:rPr>
      </w:pPr>
      <w:r w:rsidRPr="008D2C1D">
        <w:rPr>
          <w:rFonts w:ascii="Times New Roman" w:eastAsia="Calibri-Bold" w:hAnsi="Times New Roman" w:cs="Times New Roman"/>
          <w:b/>
          <w:bCs/>
          <w:sz w:val="28"/>
          <w:szCs w:val="28"/>
        </w:rPr>
        <w:t xml:space="preserve">Общественно-деловая зона: </w:t>
      </w:r>
    </w:p>
    <w:p w:rsidR="005D067E" w:rsidRPr="008D2C1D" w:rsidRDefault="005D067E" w:rsidP="009873F1">
      <w:pPr>
        <w:pStyle w:val="af0"/>
        <w:tabs>
          <w:tab w:val="left" w:pos="993"/>
        </w:tabs>
        <w:spacing w:after="0" w:line="240" w:lineRule="auto"/>
        <w:ind w:left="0" w:firstLine="709"/>
        <w:jc w:val="both"/>
        <w:rPr>
          <w:rFonts w:ascii="Times New Roman" w:eastAsiaTheme="majorEastAsia" w:hAnsi="Times New Roman" w:cs="Times New Roman"/>
          <w:bCs/>
          <w:i/>
          <w:sz w:val="28"/>
          <w:szCs w:val="28"/>
        </w:rPr>
      </w:pPr>
      <w:r w:rsidRPr="008D2C1D">
        <w:rPr>
          <w:rFonts w:ascii="Times New Roman" w:eastAsiaTheme="majorEastAsia" w:hAnsi="Times New Roman" w:cs="Times New Roman"/>
          <w:bCs/>
          <w:i/>
          <w:sz w:val="28"/>
          <w:szCs w:val="28"/>
        </w:rPr>
        <w:t>Многофункциональная общественно-деловая зона</w:t>
      </w:r>
    </w:p>
    <w:p w:rsidR="005D067E" w:rsidRPr="008D2C1D" w:rsidRDefault="001607DA" w:rsidP="001607DA">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Многофункциональная общественно-деловая зона предназначена для застройки объектами делового и коммерческого назначения, торговли, общественного питания</w:t>
      </w:r>
      <w:r w:rsidRPr="008D2C1D">
        <w:rPr>
          <w:rFonts w:ascii="Times New Roman" w:eastAsia="Calibri-Bold" w:hAnsi="Times New Roman" w:cs="Times New Roman"/>
          <w:sz w:val="28"/>
          <w:szCs w:val="28"/>
        </w:rPr>
        <w:t xml:space="preserve"> с размещением сопутствующих объектов инженерного обеспечения, а также объектов, необходимых для осуществления производственной и предпринимательской деятельности.</w:t>
      </w:r>
    </w:p>
    <w:p w:rsidR="005D067E" w:rsidRPr="008D2C1D" w:rsidRDefault="005D067E" w:rsidP="009873F1">
      <w:pPr>
        <w:pStyle w:val="af0"/>
        <w:tabs>
          <w:tab w:val="left" w:pos="993"/>
        </w:tabs>
        <w:spacing w:after="0" w:line="240" w:lineRule="auto"/>
        <w:ind w:left="0" w:firstLine="709"/>
        <w:jc w:val="both"/>
        <w:rPr>
          <w:rFonts w:ascii="Times New Roman" w:hAnsi="Times New Roman" w:cs="Times New Roman"/>
          <w:i/>
          <w:sz w:val="28"/>
          <w:szCs w:val="28"/>
        </w:rPr>
      </w:pPr>
      <w:r w:rsidRPr="008D2C1D">
        <w:rPr>
          <w:rFonts w:ascii="Times New Roman" w:hAnsi="Times New Roman" w:cs="Times New Roman"/>
          <w:i/>
          <w:sz w:val="28"/>
          <w:szCs w:val="28"/>
        </w:rPr>
        <w:t>Зона специализированной общественной застройки</w:t>
      </w:r>
    </w:p>
    <w:p w:rsidR="005D067E" w:rsidRPr="008D2C1D" w:rsidRDefault="001607DA" w:rsidP="001607DA">
      <w:pPr>
        <w:autoSpaceDE w:val="0"/>
        <w:autoSpaceDN w:val="0"/>
        <w:adjustRightInd w:val="0"/>
        <w:spacing w:after="0" w:line="240" w:lineRule="auto"/>
        <w:ind w:firstLine="709"/>
        <w:jc w:val="both"/>
        <w:rPr>
          <w:rFonts w:ascii="Times New Roman" w:hAnsi="Times New Roman" w:cs="Times New Roman"/>
          <w:sz w:val="28"/>
          <w:szCs w:val="28"/>
        </w:rPr>
      </w:pPr>
      <w:bookmarkStart w:id="143" w:name="_Toc5193950"/>
      <w:r w:rsidRPr="008D2C1D">
        <w:rPr>
          <w:rFonts w:ascii="Times New Roman" w:eastAsia="Calibri-Bold" w:hAnsi="Times New Roman" w:cs="Times New Roman"/>
          <w:sz w:val="28"/>
          <w:szCs w:val="28"/>
        </w:rPr>
        <w:t>Зона специализированной общественной застройки предназначена для застройки</w:t>
      </w:r>
      <w:r w:rsidRPr="008D2C1D">
        <w:rPr>
          <w:rFonts w:ascii="Times New Roman" w:hAnsi="Times New Roman" w:cs="Times New Roman"/>
          <w:sz w:val="28"/>
          <w:szCs w:val="28"/>
        </w:rPr>
        <w:t xml:space="preserve">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и сооружений</w:t>
      </w:r>
      <w:r w:rsidRPr="008D2C1D">
        <w:rPr>
          <w:rFonts w:ascii="Times New Roman" w:eastAsia="Calibri-Bold" w:hAnsi="Times New Roman" w:cs="Times New Roman"/>
          <w:sz w:val="28"/>
          <w:szCs w:val="28"/>
        </w:rPr>
        <w:t xml:space="preserve"> с размещением сопутствующих объектов инженерного обеспечения.</w:t>
      </w:r>
    </w:p>
    <w:bookmarkEnd w:id="143"/>
    <w:p w:rsidR="005D067E" w:rsidRPr="008D2C1D" w:rsidRDefault="005D067E" w:rsidP="002060AF">
      <w:pPr>
        <w:pStyle w:val="af0"/>
        <w:numPr>
          <w:ilvl w:val="0"/>
          <w:numId w:val="37"/>
        </w:numPr>
        <w:tabs>
          <w:tab w:val="left" w:pos="993"/>
        </w:tabs>
        <w:spacing w:after="0" w:line="240" w:lineRule="auto"/>
        <w:ind w:left="0" w:firstLine="709"/>
        <w:jc w:val="both"/>
        <w:rPr>
          <w:rFonts w:ascii="Times New Roman" w:hAnsi="Times New Roman" w:cs="Times New Roman"/>
          <w:b/>
          <w:sz w:val="28"/>
          <w:szCs w:val="28"/>
        </w:rPr>
      </w:pPr>
      <w:r w:rsidRPr="008D2C1D">
        <w:rPr>
          <w:rFonts w:ascii="Times New Roman" w:hAnsi="Times New Roman" w:cs="Times New Roman"/>
          <w:b/>
          <w:sz w:val="28"/>
          <w:szCs w:val="28"/>
        </w:rPr>
        <w:t xml:space="preserve">Производственная зона: </w:t>
      </w:r>
    </w:p>
    <w:p w:rsidR="00361DED" w:rsidRPr="008D2C1D" w:rsidRDefault="00361DED" w:rsidP="009873F1">
      <w:pPr>
        <w:pStyle w:val="af0"/>
        <w:tabs>
          <w:tab w:val="left" w:pos="993"/>
        </w:tabs>
        <w:spacing w:after="0" w:line="240" w:lineRule="auto"/>
        <w:ind w:left="0" w:firstLine="709"/>
        <w:jc w:val="both"/>
        <w:rPr>
          <w:rFonts w:ascii="Times New Roman" w:hAnsi="Times New Roman" w:cs="Times New Roman"/>
          <w:i/>
          <w:sz w:val="28"/>
          <w:szCs w:val="28"/>
        </w:rPr>
      </w:pPr>
      <w:r w:rsidRPr="008D2C1D">
        <w:rPr>
          <w:rFonts w:ascii="Times New Roman" w:hAnsi="Times New Roman" w:cs="Times New Roman"/>
          <w:i/>
          <w:sz w:val="28"/>
          <w:szCs w:val="28"/>
        </w:rPr>
        <w:t>Производственная зона</w:t>
      </w:r>
    </w:p>
    <w:p w:rsidR="001607DA" w:rsidRPr="008D2C1D" w:rsidRDefault="001607DA" w:rsidP="009873F1">
      <w:pPr>
        <w:pStyle w:val="af0"/>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Производственные зоны предназначены для размещения промышленных объектов различных классов вредности. В производственных зонах допускается размещение объектов транспортно-логистического, складского назначения и инженерной инфраструктуры, а также объектов общественно-деловой застройки, связанных с обслуживанием данной зоны. </w:t>
      </w:r>
    </w:p>
    <w:p w:rsidR="00361DED" w:rsidRPr="008D2C1D" w:rsidRDefault="00361DED" w:rsidP="009873F1">
      <w:pPr>
        <w:pStyle w:val="af0"/>
        <w:tabs>
          <w:tab w:val="left" w:pos="993"/>
        </w:tabs>
        <w:spacing w:after="0" w:line="240" w:lineRule="auto"/>
        <w:ind w:left="0" w:firstLine="709"/>
        <w:jc w:val="both"/>
        <w:rPr>
          <w:rFonts w:ascii="Times New Roman" w:hAnsi="Times New Roman" w:cs="Times New Roman"/>
          <w:i/>
          <w:sz w:val="28"/>
          <w:szCs w:val="28"/>
        </w:rPr>
      </w:pPr>
      <w:r w:rsidRPr="008D2C1D">
        <w:rPr>
          <w:rFonts w:ascii="Times New Roman" w:hAnsi="Times New Roman" w:cs="Times New Roman"/>
          <w:i/>
          <w:sz w:val="28"/>
          <w:szCs w:val="28"/>
        </w:rPr>
        <w:t>Коммунально-складская зона</w:t>
      </w:r>
    </w:p>
    <w:p w:rsidR="00361DED" w:rsidRPr="008D2C1D" w:rsidRDefault="001607DA" w:rsidP="009873F1">
      <w:pPr>
        <w:pStyle w:val="af0"/>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Коммунально-складская зона предназначена для размещения коммунальных предприятий, в т.ч. сооружений для хранения транспорта, складов, сопутствующей инженерной и транспортной инфраструктуры, АЗС, а также коммерческих объектов, объектов общественно-делового назначения, допускаемых к размещению в коммунальных зонах.</w:t>
      </w:r>
    </w:p>
    <w:p w:rsidR="005D067E" w:rsidRPr="008D2C1D" w:rsidRDefault="005D067E" w:rsidP="002060AF">
      <w:pPr>
        <w:pStyle w:val="af0"/>
        <w:numPr>
          <w:ilvl w:val="0"/>
          <w:numId w:val="37"/>
        </w:numPr>
        <w:tabs>
          <w:tab w:val="left" w:pos="993"/>
        </w:tabs>
        <w:spacing w:after="0" w:line="240" w:lineRule="auto"/>
        <w:ind w:left="0" w:firstLine="709"/>
        <w:jc w:val="both"/>
        <w:rPr>
          <w:rFonts w:ascii="Times New Roman" w:hAnsi="Times New Roman" w:cs="Times New Roman"/>
          <w:b/>
          <w:sz w:val="28"/>
          <w:szCs w:val="28"/>
        </w:rPr>
      </w:pPr>
      <w:r w:rsidRPr="008D2C1D">
        <w:rPr>
          <w:rFonts w:ascii="Times New Roman" w:hAnsi="Times New Roman" w:cs="Times New Roman"/>
          <w:b/>
          <w:sz w:val="28"/>
          <w:szCs w:val="28"/>
        </w:rPr>
        <w:t xml:space="preserve">Зона инженерной инфраструктуры: </w:t>
      </w:r>
    </w:p>
    <w:p w:rsidR="005D067E" w:rsidRPr="008D2C1D" w:rsidRDefault="001607DA" w:rsidP="009873F1">
      <w:pPr>
        <w:pStyle w:val="af0"/>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Зона инженерной инфраструктуры предназначена для размещения объектов инженерного обеспечения, в т.ч. коридоров пропуска коммуникаций.</w:t>
      </w:r>
    </w:p>
    <w:p w:rsidR="005D067E" w:rsidRPr="008D2C1D" w:rsidRDefault="005D067E" w:rsidP="002060AF">
      <w:pPr>
        <w:pStyle w:val="af0"/>
        <w:numPr>
          <w:ilvl w:val="0"/>
          <w:numId w:val="37"/>
        </w:numPr>
        <w:tabs>
          <w:tab w:val="left" w:pos="993"/>
        </w:tabs>
        <w:spacing w:after="0" w:line="240" w:lineRule="auto"/>
        <w:ind w:left="0" w:firstLine="709"/>
        <w:jc w:val="both"/>
        <w:rPr>
          <w:rFonts w:ascii="Times New Roman" w:hAnsi="Times New Roman" w:cs="Times New Roman"/>
          <w:b/>
          <w:sz w:val="28"/>
          <w:szCs w:val="28"/>
        </w:rPr>
      </w:pPr>
      <w:r w:rsidRPr="008D2C1D">
        <w:rPr>
          <w:rFonts w:ascii="Times New Roman" w:hAnsi="Times New Roman" w:cs="Times New Roman"/>
          <w:b/>
          <w:sz w:val="28"/>
          <w:szCs w:val="28"/>
        </w:rPr>
        <w:t xml:space="preserve">Зона транспортной инфраструктуры: </w:t>
      </w:r>
    </w:p>
    <w:p w:rsidR="001607DA" w:rsidRPr="008D2C1D" w:rsidRDefault="001607DA" w:rsidP="00582756">
      <w:pPr>
        <w:pStyle w:val="af0"/>
        <w:tabs>
          <w:tab w:val="left" w:pos="993"/>
        </w:tabs>
        <w:spacing w:after="0" w:line="240" w:lineRule="auto"/>
        <w:ind w:left="0" w:firstLine="709"/>
        <w:jc w:val="both"/>
        <w:rPr>
          <w:rFonts w:ascii="Times New Roman" w:hAnsi="Times New Roman" w:cs="Times New Roman"/>
          <w:sz w:val="28"/>
          <w:szCs w:val="28"/>
        </w:rPr>
      </w:pPr>
      <w:bookmarkStart w:id="144" w:name="_Toc518253396"/>
      <w:bookmarkStart w:id="145" w:name="_Toc12356490"/>
      <w:r w:rsidRPr="008D2C1D">
        <w:rPr>
          <w:rFonts w:ascii="Times New Roman" w:hAnsi="Times New Roman" w:cs="Times New Roman"/>
          <w:sz w:val="28"/>
          <w:szCs w:val="28"/>
        </w:rPr>
        <w:t xml:space="preserve">Зона транспортной инфраструктуры предназначена для размещения объектов автомобильного транспорта, объектов железнодорожного транспорта, объектов </w:t>
      </w:r>
      <w:r w:rsidRPr="008D2C1D">
        <w:rPr>
          <w:rFonts w:ascii="Times New Roman" w:hAnsi="Times New Roman" w:cs="Times New Roman"/>
          <w:sz w:val="28"/>
          <w:szCs w:val="28"/>
        </w:rPr>
        <w:lastRenderedPageBreak/>
        <w:t>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допускается размещение общественно-деловых объектов и объектов инженерной инфраструктуры, связанных с обслуживанием данной зоны.</w:t>
      </w:r>
    </w:p>
    <w:p w:rsidR="005D067E" w:rsidRPr="008D2C1D" w:rsidRDefault="005D067E" w:rsidP="002060AF">
      <w:pPr>
        <w:pStyle w:val="af0"/>
        <w:numPr>
          <w:ilvl w:val="0"/>
          <w:numId w:val="37"/>
        </w:numPr>
        <w:tabs>
          <w:tab w:val="left" w:pos="993"/>
        </w:tabs>
        <w:spacing w:after="0" w:line="240" w:lineRule="auto"/>
        <w:ind w:left="0" w:firstLine="709"/>
        <w:jc w:val="both"/>
        <w:rPr>
          <w:rFonts w:ascii="Times New Roman" w:hAnsi="Times New Roman" w:cs="Times New Roman"/>
          <w:b/>
          <w:sz w:val="28"/>
          <w:szCs w:val="28"/>
        </w:rPr>
      </w:pPr>
      <w:r w:rsidRPr="008D2C1D">
        <w:rPr>
          <w:rFonts w:ascii="Times New Roman" w:hAnsi="Times New Roman" w:cs="Times New Roman"/>
          <w:b/>
          <w:sz w:val="28"/>
          <w:szCs w:val="28"/>
        </w:rPr>
        <w:t xml:space="preserve">Зона сельскохозяйственного использования </w:t>
      </w:r>
      <w:bookmarkEnd w:id="144"/>
      <w:bookmarkEnd w:id="145"/>
    </w:p>
    <w:p w:rsidR="005D067E" w:rsidRPr="008D2C1D" w:rsidRDefault="005D067E" w:rsidP="009873F1">
      <w:pPr>
        <w:pStyle w:val="af0"/>
        <w:tabs>
          <w:tab w:val="left" w:pos="993"/>
        </w:tabs>
        <w:spacing w:after="0" w:line="240" w:lineRule="auto"/>
        <w:ind w:left="0" w:firstLine="709"/>
        <w:jc w:val="both"/>
        <w:rPr>
          <w:rFonts w:ascii="Times New Roman" w:hAnsi="Times New Roman" w:cs="Times New Roman"/>
          <w:i/>
          <w:sz w:val="28"/>
          <w:szCs w:val="28"/>
        </w:rPr>
      </w:pPr>
      <w:r w:rsidRPr="008D2C1D">
        <w:rPr>
          <w:rFonts w:ascii="Times New Roman" w:hAnsi="Times New Roman" w:cs="Times New Roman"/>
          <w:i/>
          <w:sz w:val="28"/>
          <w:szCs w:val="28"/>
        </w:rPr>
        <w:t>Зона сельскохозяйственных угодий</w:t>
      </w:r>
    </w:p>
    <w:p w:rsidR="005D067E" w:rsidRPr="008D2C1D" w:rsidRDefault="001607DA" w:rsidP="009873F1">
      <w:pPr>
        <w:tabs>
          <w:tab w:val="left" w:pos="993"/>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Зоны сельскохозяйственного угодий предназначены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w:t>
      </w:r>
    </w:p>
    <w:p w:rsidR="005D067E" w:rsidRPr="008D2C1D" w:rsidRDefault="005D067E" w:rsidP="009873F1">
      <w:pPr>
        <w:pStyle w:val="af0"/>
        <w:tabs>
          <w:tab w:val="left" w:pos="993"/>
        </w:tabs>
        <w:spacing w:after="0" w:line="240" w:lineRule="auto"/>
        <w:ind w:left="0" w:firstLine="709"/>
        <w:jc w:val="both"/>
        <w:rPr>
          <w:rFonts w:ascii="Times New Roman" w:hAnsi="Times New Roman" w:cs="Times New Roman"/>
          <w:i/>
          <w:sz w:val="28"/>
          <w:szCs w:val="28"/>
        </w:rPr>
      </w:pPr>
      <w:r w:rsidRPr="008D2C1D">
        <w:rPr>
          <w:rFonts w:ascii="Times New Roman" w:hAnsi="Times New Roman" w:cs="Times New Roman"/>
          <w:i/>
          <w:sz w:val="28"/>
          <w:szCs w:val="28"/>
        </w:rPr>
        <w:t>Производственная зона сельскохозяйственных предприятий</w:t>
      </w:r>
    </w:p>
    <w:p w:rsidR="005D067E" w:rsidRPr="008D2C1D" w:rsidRDefault="001607DA" w:rsidP="009873F1">
      <w:pPr>
        <w:tabs>
          <w:tab w:val="left" w:pos="993"/>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Производственная зона сельскохозяйственных предприятий,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w:t>
      </w:r>
      <w:r w:rsidRPr="008D2C1D">
        <w:rPr>
          <w:rFonts w:ascii="Times New Roman" w:eastAsia="Calibri-Bold" w:hAnsi="Times New Roman" w:cs="Times New Roman"/>
          <w:sz w:val="28"/>
          <w:szCs w:val="28"/>
        </w:rPr>
        <w:t>опускается размещение объектов производственного назначения, а также объектов общественно-делового назначения и инженерной инфраструктуры, связанных с обслуживанием данной зоны.</w:t>
      </w:r>
    </w:p>
    <w:p w:rsidR="005D067E" w:rsidRPr="008D2C1D" w:rsidRDefault="00B04845" w:rsidP="009873F1">
      <w:pPr>
        <w:pStyle w:val="af0"/>
        <w:tabs>
          <w:tab w:val="left" w:pos="993"/>
        </w:tabs>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Зона садоводческих или</w:t>
      </w:r>
      <w:r w:rsidR="005D067E" w:rsidRPr="008D2C1D">
        <w:rPr>
          <w:rFonts w:ascii="Times New Roman" w:hAnsi="Times New Roman" w:cs="Times New Roman"/>
          <w:i/>
          <w:sz w:val="28"/>
          <w:szCs w:val="28"/>
        </w:rPr>
        <w:t xml:space="preserve">, огороднических некоммерческих </w:t>
      </w:r>
      <w:r>
        <w:rPr>
          <w:rFonts w:ascii="Times New Roman" w:hAnsi="Times New Roman" w:cs="Times New Roman"/>
          <w:i/>
          <w:sz w:val="28"/>
          <w:szCs w:val="28"/>
        </w:rPr>
        <w:t>товариществ</w:t>
      </w:r>
      <w:r w:rsidR="005D067E" w:rsidRPr="008D2C1D">
        <w:rPr>
          <w:rFonts w:ascii="Times New Roman" w:hAnsi="Times New Roman" w:cs="Times New Roman"/>
          <w:i/>
          <w:sz w:val="28"/>
          <w:szCs w:val="28"/>
        </w:rPr>
        <w:t xml:space="preserve"> </w:t>
      </w:r>
    </w:p>
    <w:p w:rsidR="001607DA" w:rsidRPr="008D2C1D" w:rsidRDefault="001607DA" w:rsidP="001607DA">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Зона садоводческих и</w:t>
      </w:r>
      <w:r w:rsidR="00B04845">
        <w:rPr>
          <w:rFonts w:ascii="Times New Roman" w:hAnsi="Times New Roman" w:cs="Times New Roman"/>
          <w:sz w:val="28"/>
          <w:szCs w:val="28"/>
        </w:rPr>
        <w:t>ли</w:t>
      </w:r>
      <w:r w:rsidRPr="008D2C1D">
        <w:rPr>
          <w:rFonts w:ascii="Times New Roman" w:hAnsi="Times New Roman" w:cs="Times New Roman"/>
          <w:sz w:val="28"/>
          <w:szCs w:val="28"/>
        </w:rPr>
        <w:t xml:space="preserve"> огороднических некоммерческих </w:t>
      </w:r>
      <w:r w:rsidR="00B04845">
        <w:rPr>
          <w:rFonts w:ascii="Times New Roman" w:hAnsi="Times New Roman" w:cs="Times New Roman"/>
          <w:sz w:val="28"/>
          <w:szCs w:val="28"/>
        </w:rPr>
        <w:t>товариществ</w:t>
      </w:r>
      <w:r w:rsidRPr="008D2C1D">
        <w:rPr>
          <w:rFonts w:ascii="Times New Roman" w:hAnsi="Times New Roman" w:cs="Times New Roman"/>
          <w:sz w:val="28"/>
          <w:szCs w:val="28"/>
        </w:rPr>
        <w:t xml:space="preserve"> предназначена для размещения садоводческих, огороднических некоммерческих объединений граждан. Допускается размещение объектов общественно-делового назначения и инженерной инфраструктуры, связанных с обслуживанием данной зоны.</w:t>
      </w:r>
    </w:p>
    <w:p w:rsidR="005D067E" w:rsidRPr="008D2C1D" w:rsidRDefault="00B04845" w:rsidP="009873F1">
      <w:pPr>
        <w:pStyle w:val="af0"/>
        <w:tabs>
          <w:tab w:val="left" w:pos="993"/>
        </w:tabs>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Иные зоны сельскохозяйственного назначения</w:t>
      </w:r>
    </w:p>
    <w:p w:rsidR="001607DA" w:rsidRPr="008D2C1D" w:rsidRDefault="00B04845" w:rsidP="00582756">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Иные зоны</w:t>
      </w:r>
      <w:r w:rsidR="001607DA" w:rsidRPr="008D2C1D">
        <w:rPr>
          <w:rFonts w:ascii="Times New Roman" w:hAnsi="Times New Roman" w:cs="Times New Roman"/>
          <w:sz w:val="28"/>
          <w:szCs w:val="28"/>
        </w:rPr>
        <w:t xml:space="preserve"> сельскохозяйственного </w:t>
      </w:r>
      <w:r>
        <w:rPr>
          <w:rFonts w:ascii="Times New Roman" w:hAnsi="Times New Roman" w:cs="Times New Roman"/>
          <w:sz w:val="28"/>
          <w:szCs w:val="28"/>
        </w:rPr>
        <w:t>назначения</w:t>
      </w:r>
      <w:r w:rsidR="001607DA" w:rsidRPr="008D2C1D">
        <w:rPr>
          <w:rFonts w:ascii="Times New Roman" w:hAnsi="Times New Roman" w:cs="Times New Roman"/>
          <w:sz w:val="28"/>
          <w:szCs w:val="28"/>
        </w:rPr>
        <w:t xml:space="preserve"> предназначен</w:t>
      </w:r>
      <w:r>
        <w:rPr>
          <w:rFonts w:ascii="Times New Roman" w:hAnsi="Times New Roman" w:cs="Times New Roman"/>
          <w:sz w:val="28"/>
          <w:szCs w:val="28"/>
        </w:rPr>
        <w:t>ы</w:t>
      </w:r>
      <w:r w:rsidR="001607DA" w:rsidRPr="008D2C1D">
        <w:rPr>
          <w:rFonts w:ascii="Times New Roman" w:hAnsi="Times New Roman" w:cs="Times New Roman"/>
          <w:sz w:val="28"/>
          <w:szCs w:val="28"/>
        </w:rPr>
        <w:t xml:space="preserve"> для ведения сельского хозяйства, садоводства, личного подсобного хозяйства, развития объектов сельскохозяйственного назначения до момента изменения вида их использования в соответствии с генеральным планом с размещением сопутствующих объектов инженерного обеспечения.</w:t>
      </w:r>
    </w:p>
    <w:p w:rsidR="005D067E" w:rsidRPr="008D2C1D" w:rsidRDefault="005D067E" w:rsidP="002060AF">
      <w:pPr>
        <w:pStyle w:val="af0"/>
        <w:numPr>
          <w:ilvl w:val="0"/>
          <w:numId w:val="37"/>
        </w:numPr>
        <w:tabs>
          <w:tab w:val="left" w:pos="993"/>
        </w:tabs>
        <w:spacing w:after="0" w:line="240" w:lineRule="auto"/>
        <w:ind w:left="0" w:firstLine="709"/>
        <w:jc w:val="both"/>
        <w:rPr>
          <w:rFonts w:ascii="Times New Roman" w:hAnsi="Times New Roman" w:cs="Times New Roman"/>
          <w:b/>
          <w:sz w:val="28"/>
          <w:szCs w:val="28"/>
        </w:rPr>
      </w:pPr>
      <w:r w:rsidRPr="008D2C1D">
        <w:rPr>
          <w:rFonts w:ascii="Times New Roman" w:hAnsi="Times New Roman" w:cs="Times New Roman"/>
          <w:b/>
          <w:sz w:val="28"/>
          <w:szCs w:val="28"/>
        </w:rPr>
        <w:t xml:space="preserve">Зона рекреационного назначения: </w:t>
      </w:r>
    </w:p>
    <w:p w:rsidR="00C34674" w:rsidRPr="008D2C1D" w:rsidRDefault="00C34674" w:rsidP="009873F1">
      <w:pPr>
        <w:tabs>
          <w:tab w:val="left" w:pos="993"/>
        </w:tabs>
        <w:spacing w:after="0" w:line="240" w:lineRule="auto"/>
        <w:ind w:firstLine="709"/>
        <w:jc w:val="both"/>
        <w:rPr>
          <w:rFonts w:ascii="Times New Roman" w:eastAsia="Calibri-Bold" w:hAnsi="Times New Roman" w:cs="Times New Roman"/>
          <w:bCs/>
          <w:i/>
          <w:sz w:val="28"/>
          <w:szCs w:val="28"/>
        </w:rPr>
      </w:pPr>
      <w:r w:rsidRPr="008D2C1D">
        <w:rPr>
          <w:rFonts w:ascii="Times New Roman" w:eastAsia="Calibri-Bold" w:hAnsi="Times New Roman" w:cs="Times New Roman"/>
          <w:bCs/>
          <w:i/>
          <w:sz w:val="28"/>
          <w:szCs w:val="28"/>
        </w:rPr>
        <w:t>Зона озелененных территорий общего пользования</w:t>
      </w:r>
    </w:p>
    <w:p w:rsidR="00C34674" w:rsidRPr="008D2C1D" w:rsidRDefault="00C34674" w:rsidP="009873F1">
      <w:pPr>
        <w:pStyle w:val="af0"/>
        <w:tabs>
          <w:tab w:val="left" w:pos="993"/>
        </w:tabs>
        <w:spacing w:after="0" w:line="240" w:lineRule="auto"/>
        <w:ind w:left="0" w:firstLine="709"/>
        <w:jc w:val="both"/>
        <w:rPr>
          <w:rFonts w:ascii="Times New Roman" w:eastAsia="Calibri-Bold" w:hAnsi="Times New Roman" w:cs="Times New Roman"/>
          <w:bCs/>
          <w:sz w:val="28"/>
          <w:szCs w:val="28"/>
        </w:rPr>
      </w:pPr>
      <w:r w:rsidRPr="008D2C1D">
        <w:rPr>
          <w:rFonts w:ascii="Times New Roman" w:eastAsia="Calibri-Bold" w:hAnsi="Times New Roman" w:cs="Times New Roman"/>
          <w:bCs/>
          <w:sz w:val="28"/>
          <w:szCs w:val="28"/>
        </w:rPr>
        <w:t>Зона озелененных территорий общего пользования предназначена для размещения городских парков, скверов, садов, бульваров, зеленых насаждений, предназначенных для благоустройства территории, отдельных спортивных объектов, объектов массового летнего отдыха.</w:t>
      </w:r>
    </w:p>
    <w:p w:rsidR="005D067E" w:rsidRPr="008D2C1D" w:rsidRDefault="005D067E" w:rsidP="009873F1">
      <w:pPr>
        <w:pStyle w:val="af0"/>
        <w:tabs>
          <w:tab w:val="left" w:pos="993"/>
        </w:tabs>
        <w:spacing w:after="0" w:line="240" w:lineRule="auto"/>
        <w:ind w:left="0" w:firstLine="709"/>
        <w:jc w:val="both"/>
        <w:rPr>
          <w:rFonts w:ascii="Times New Roman" w:eastAsia="Calibri-Bold" w:hAnsi="Times New Roman" w:cs="Times New Roman"/>
          <w:bCs/>
          <w:i/>
          <w:sz w:val="28"/>
          <w:szCs w:val="28"/>
        </w:rPr>
      </w:pPr>
      <w:r w:rsidRPr="008D2C1D">
        <w:rPr>
          <w:rFonts w:ascii="Times New Roman" w:eastAsia="Calibri-Bold" w:hAnsi="Times New Roman" w:cs="Times New Roman"/>
          <w:bCs/>
          <w:i/>
          <w:sz w:val="28"/>
          <w:szCs w:val="28"/>
        </w:rPr>
        <w:t>Зона отдыха</w:t>
      </w:r>
    </w:p>
    <w:p w:rsidR="001607DA" w:rsidRPr="008D2C1D" w:rsidRDefault="001607DA" w:rsidP="001607DA">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Зона отдыха предназначена для размещение детских оздоровительных учреждений, оздоровительно-спортивных лагерей, пляжей, иных объектов отдыха и туризма.</w:t>
      </w:r>
    </w:p>
    <w:p w:rsidR="005D067E" w:rsidRPr="008D2C1D" w:rsidRDefault="005D067E" w:rsidP="009873F1">
      <w:pPr>
        <w:pStyle w:val="af0"/>
        <w:tabs>
          <w:tab w:val="left" w:pos="993"/>
        </w:tabs>
        <w:spacing w:after="0" w:line="240" w:lineRule="auto"/>
        <w:ind w:left="0" w:firstLine="709"/>
        <w:jc w:val="both"/>
        <w:rPr>
          <w:rFonts w:ascii="Times New Roman" w:eastAsia="Calibri-Bold" w:hAnsi="Times New Roman" w:cs="Times New Roman"/>
          <w:bCs/>
          <w:i/>
          <w:sz w:val="28"/>
          <w:szCs w:val="28"/>
        </w:rPr>
      </w:pPr>
      <w:r w:rsidRPr="008D2C1D">
        <w:rPr>
          <w:rFonts w:ascii="Times New Roman" w:eastAsia="Calibri-Bold" w:hAnsi="Times New Roman" w:cs="Times New Roman"/>
          <w:bCs/>
          <w:i/>
          <w:sz w:val="28"/>
          <w:szCs w:val="28"/>
        </w:rPr>
        <w:t>Зона лесов</w:t>
      </w:r>
    </w:p>
    <w:p w:rsidR="005D067E" w:rsidRPr="008D2C1D" w:rsidRDefault="001607DA" w:rsidP="001607DA">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Зона лесов предназначена для сохранения природного ландшафта, экологически-чистой окружающей среды, а также для организации отдыха и досуга населения без объектов капитального строительства.</w:t>
      </w:r>
    </w:p>
    <w:p w:rsidR="005D067E" w:rsidRPr="008D2C1D" w:rsidRDefault="005D067E" w:rsidP="002060AF">
      <w:pPr>
        <w:pStyle w:val="af0"/>
        <w:numPr>
          <w:ilvl w:val="0"/>
          <w:numId w:val="37"/>
        </w:numPr>
        <w:tabs>
          <w:tab w:val="left" w:pos="993"/>
        </w:tabs>
        <w:spacing w:after="0" w:line="240" w:lineRule="auto"/>
        <w:ind w:left="0" w:firstLine="709"/>
        <w:jc w:val="both"/>
        <w:rPr>
          <w:rFonts w:ascii="Times New Roman" w:eastAsiaTheme="majorEastAsia" w:hAnsi="Times New Roman" w:cs="Times New Roman"/>
          <w:b/>
          <w:bCs/>
          <w:sz w:val="28"/>
          <w:szCs w:val="28"/>
        </w:rPr>
      </w:pPr>
      <w:r w:rsidRPr="008D2C1D">
        <w:rPr>
          <w:rFonts w:ascii="Times New Roman" w:eastAsiaTheme="majorEastAsia" w:hAnsi="Times New Roman" w:cs="Times New Roman"/>
          <w:b/>
          <w:bCs/>
          <w:sz w:val="28"/>
          <w:szCs w:val="28"/>
        </w:rPr>
        <w:t xml:space="preserve">Зона специального назначения: </w:t>
      </w:r>
    </w:p>
    <w:p w:rsidR="005D067E" w:rsidRPr="008D2C1D" w:rsidRDefault="005D067E" w:rsidP="009873F1">
      <w:pPr>
        <w:pStyle w:val="af0"/>
        <w:tabs>
          <w:tab w:val="left" w:pos="993"/>
        </w:tabs>
        <w:spacing w:after="0" w:line="240" w:lineRule="auto"/>
        <w:ind w:left="0" w:firstLine="709"/>
        <w:jc w:val="both"/>
        <w:rPr>
          <w:rFonts w:ascii="Times New Roman" w:eastAsiaTheme="majorEastAsia" w:hAnsi="Times New Roman" w:cs="Times New Roman"/>
          <w:bCs/>
          <w:i/>
          <w:sz w:val="28"/>
          <w:szCs w:val="28"/>
        </w:rPr>
      </w:pPr>
      <w:r w:rsidRPr="008D2C1D">
        <w:rPr>
          <w:rFonts w:ascii="Times New Roman" w:eastAsiaTheme="majorEastAsia" w:hAnsi="Times New Roman" w:cs="Times New Roman"/>
          <w:bCs/>
          <w:i/>
          <w:sz w:val="28"/>
          <w:szCs w:val="28"/>
        </w:rPr>
        <w:t>Зона кладбищ</w:t>
      </w:r>
    </w:p>
    <w:p w:rsidR="00677B51" w:rsidRPr="008D2C1D" w:rsidRDefault="001607DA" w:rsidP="009873F1">
      <w:pPr>
        <w:pStyle w:val="af0"/>
        <w:spacing w:after="0" w:line="240" w:lineRule="auto"/>
        <w:ind w:left="0" w:firstLine="709"/>
        <w:jc w:val="both"/>
        <w:rPr>
          <w:rFonts w:ascii="Times New Roman" w:eastAsia="Times New Roman" w:hAnsi="Times New Roman" w:cs="Times New Roman"/>
          <w:bCs/>
          <w:sz w:val="28"/>
          <w:szCs w:val="28"/>
        </w:rPr>
      </w:pPr>
      <w:r w:rsidRPr="008D2C1D">
        <w:rPr>
          <w:rFonts w:ascii="Times New Roman" w:eastAsiaTheme="majorEastAsia" w:hAnsi="Times New Roman" w:cs="Times New Roman"/>
          <w:bCs/>
          <w:sz w:val="28"/>
          <w:szCs w:val="28"/>
        </w:rPr>
        <w:t xml:space="preserve">Зона кладбищ предназначена для размещения кладбищ, </w:t>
      </w:r>
      <w:r w:rsidRPr="008D2C1D">
        <w:rPr>
          <w:rFonts w:ascii="Times New Roman" w:eastAsia="Times New Roman" w:hAnsi="Times New Roman" w:cs="Times New Roman"/>
          <w:bCs/>
          <w:sz w:val="28"/>
          <w:szCs w:val="28"/>
        </w:rPr>
        <w:t>крематориев и мест захоронения, а также соответствующих культовых сооружений.</w:t>
      </w:r>
    </w:p>
    <w:p w:rsidR="001607DA" w:rsidRPr="008D2C1D" w:rsidRDefault="001607DA" w:rsidP="009873F1">
      <w:pPr>
        <w:pStyle w:val="af0"/>
        <w:spacing w:after="0" w:line="240" w:lineRule="auto"/>
        <w:ind w:left="0" w:firstLine="709"/>
        <w:jc w:val="both"/>
        <w:rPr>
          <w:rFonts w:ascii="Times New Roman" w:hAnsi="Times New Roman" w:cs="Times New Roman"/>
          <w:sz w:val="28"/>
          <w:szCs w:val="28"/>
        </w:rPr>
      </w:pPr>
    </w:p>
    <w:p w:rsidR="00BD1D48" w:rsidRPr="008D2C1D" w:rsidRDefault="00BD1D48" w:rsidP="009873F1">
      <w:pPr>
        <w:pStyle w:val="af0"/>
        <w:numPr>
          <w:ilvl w:val="1"/>
          <w:numId w:val="18"/>
        </w:numPr>
        <w:spacing w:after="0" w:line="240" w:lineRule="auto"/>
        <w:jc w:val="center"/>
        <w:outlineLvl w:val="1"/>
        <w:rPr>
          <w:rFonts w:ascii="Times New Roman" w:hAnsi="Times New Roman" w:cs="Times New Roman"/>
          <w:b/>
          <w:sz w:val="28"/>
          <w:szCs w:val="28"/>
        </w:rPr>
      </w:pPr>
      <w:bookmarkStart w:id="146" w:name="_Toc8663608"/>
      <w:bookmarkStart w:id="147" w:name="_Toc25760335"/>
      <w:r w:rsidRPr="008D2C1D">
        <w:rPr>
          <w:rFonts w:ascii="Times New Roman" w:hAnsi="Times New Roman" w:cs="Times New Roman"/>
          <w:b/>
          <w:sz w:val="28"/>
          <w:szCs w:val="28"/>
        </w:rPr>
        <w:t>Развитие жилищного фонда</w:t>
      </w:r>
      <w:bookmarkEnd w:id="146"/>
      <w:bookmarkEnd w:id="147"/>
    </w:p>
    <w:p w:rsidR="00BD1D48" w:rsidRPr="008D2C1D" w:rsidRDefault="00BD1D48" w:rsidP="009873F1">
      <w:pPr>
        <w:spacing w:after="0" w:line="240" w:lineRule="auto"/>
        <w:ind w:firstLine="709"/>
        <w:jc w:val="both"/>
        <w:rPr>
          <w:rFonts w:ascii="Times New Roman" w:hAnsi="Times New Roman" w:cs="Times New Roman"/>
          <w:sz w:val="28"/>
          <w:szCs w:val="28"/>
        </w:rPr>
      </w:pPr>
    </w:p>
    <w:p w:rsidR="00BD1D48" w:rsidRPr="008D2C1D" w:rsidRDefault="00BD1D48"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Основными направлениями в жилищном строительстве на расчетный срок генерального плана должны быть:</w:t>
      </w:r>
    </w:p>
    <w:p w:rsidR="00BD1D48" w:rsidRPr="008D2C1D" w:rsidRDefault="00BD1D48" w:rsidP="002060AF">
      <w:pPr>
        <w:numPr>
          <w:ilvl w:val="0"/>
          <w:numId w:val="39"/>
        </w:numPr>
        <w:tabs>
          <w:tab w:val="clear" w:pos="1620"/>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повышение уровня благоустройства жилого фонда по основным показателям (отопление, газоснабжение, водоснабжение, водоотведения с учётом локальных очистных сооружений); </w:t>
      </w:r>
    </w:p>
    <w:p w:rsidR="00BD1D48" w:rsidRPr="008D2C1D" w:rsidRDefault="00BD1D48" w:rsidP="002060AF">
      <w:pPr>
        <w:numPr>
          <w:ilvl w:val="0"/>
          <w:numId w:val="39"/>
        </w:numPr>
        <w:tabs>
          <w:tab w:val="clear" w:pos="1620"/>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освоение новых территорий для жилищного строительства с опережающим строительством объектов инженерной и транспортной инфраструктуры;</w:t>
      </w:r>
    </w:p>
    <w:p w:rsidR="00BD1D48" w:rsidRPr="008D2C1D" w:rsidRDefault="00BD1D48" w:rsidP="002060AF">
      <w:pPr>
        <w:numPr>
          <w:ilvl w:val="0"/>
          <w:numId w:val="39"/>
        </w:numPr>
        <w:tabs>
          <w:tab w:val="clear" w:pos="1620"/>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повышение уровня капитальности жилого фонда;</w:t>
      </w:r>
    </w:p>
    <w:p w:rsidR="00BD1D48" w:rsidRPr="008D2C1D" w:rsidRDefault="00BD1D48" w:rsidP="002060AF">
      <w:pPr>
        <w:numPr>
          <w:ilvl w:val="0"/>
          <w:numId w:val="39"/>
        </w:numPr>
        <w:tabs>
          <w:tab w:val="clear" w:pos="1620"/>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снос в существующей застройке физически и морально устаревшего жилого фонда с последующим замещением объектами жилья нового качества.</w:t>
      </w:r>
    </w:p>
    <w:p w:rsidR="00BD1D48" w:rsidRPr="008D2C1D" w:rsidRDefault="00BD1D48"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Расчет проектных значений объемов жилищного строительства для генерального плана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rsidR="00BD1D48" w:rsidRPr="008D2C1D" w:rsidRDefault="00BD1D48"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Основным вопросом при определении объема нового строительства в проектном периоде является показатель жилищной обеспе</w:t>
      </w:r>
      <w:r w:rsidR="00B601C8" w:rsidRPr="008D2C1D">
        <w:rPr>
          <w:rFonts w:ascii="Times New Roman" w:hAnsi="Times New Roman" w:cs="Times New Roman"/>
          <w:sz w:val="28"/>
          <w:szCs w:val="28"/>
        </w:rPr>
        <w:t>ченности населения к 2038 году.</w:t>
      </w:r>
    </w:p>
    <w:p w:rsidR="00BD1D48" w:rsidRPr="008D2C1D" w:rsidRDefault="00BD1D48"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Средняя жилищная обеспеченность расчетный период определена в размере – 30 кв. м/чел.</w:t>
      </w:r>
    </w:p>
    <w:p w:rsidR="00BD1D48" w:rsidRPr="008D2C1D" w:rsidRDefault="00BD1D48" w:rsidP="009873F1">
      <w:pPr>
        <w:autoSpaceDE w:val="0"/>
        <w:autoSpaceDN w:val="0"/>
        <w:adjustRightInd w:val="0"/>
        <w:spacing w:after="0" w:line="240" w:lineRule="auto"/>
        <w:ind w:firstLine="709"/>
        <w:jc w:val="both"/>
        <w:rPr>
          <w:rFonts w:ascii="Times New Roman" w:eastAsiaTheme="majorEastAsia" w:hAnsi="Times New Roman" w:cs="Times New Roman"/>
          <w:b/>
          <w:bCs/>
          <w:sz w:val="28"/>
          <w:szCs w:val="28"/>
        </w:rPr>
      </w:pPr>
      <w:r w:rsidRPr="008D2C1D">
        <w:rPr>
          <w:rFonts w:ascii="Times New Roman" w:hAnsi="Times New Roman" w:cs="Times New Roman"/>
          <w:sz w:val="28"/>
          <w:szCs w:val="28"/>
        </w:rPr>
        <w:t>Исходя из этого, определён прогнозируемый объем жилищного строительства.</w:t>
      </w:r>
    </w:p>
    <w:p w:rsidR="00BD1D48" w:rsidRPr="008D2C1D" w:rsidRDefault="00BD1D48" w:rsidP="009873F1">
      <w:pPr>
        <w:pStyle w:val="af0"/>
        <w:spacing w:after="0" w:line="240" w:lineRule="auto"/>
        <w:jc w:val="right"/>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 xml:space="preserve">Таблица </w:t>
      </w:r>
      <w:r w:rsidR="00D75D39" w:rsidRPr="008D2C1D">
        <w:rPr>
          <w:rFonts w:ascii="Times New Roman" w:eastAsiaTheme="majorEastAsia" w:hAnsi="Times New Roman" w:cs="Times New Roman"/>
          <w:bCs/>
          <w:sz w:val="28"/>
          <w:szCs w:val="28"/>
        </w:rPr>
        <w:t>2</w:t>
      </w:r>
      <w:r w:rsidR="009D7389" w:rsidRPr="008D2C1D">
        <w:rPr>
          <w:rFonts w:ascii="Times New Roman" w:eastAsiaTheme="majorEastAsia" w:hAnsi="Times New Roman" w:cs="Times New Roman"/>
          <w:bCs/>
          <w:sz w:val="28"/>
          <w:szCs w:val="28"/>
        </w:rPr>
        <w:t>4</w:t>
      </w:r>
    </w:p>
    <w:p w:rsidR="00BD1D48" w:rsidRPr="008D2C1D" w:rsidRDefault="00BD1D48" w:rsidP="009873F1">
      <w:pPr>
        <w:pStyle w:val="af0"/>
        <w:spacing w:after="0" w:line="240" w:lineRule="auto"/>
        <w:jc w:val="center"/>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Распределение жилищного фонда на период 2018-2038 гг.</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3261"/>
        <w:gridCol w:w="1559"/>
        <w:gridCol w:w="1843"/>
        <w:gridCol w:w="1417"/>
        <w:gridCol w:w="1586"/>
      </w:tblGrid>
      <w:tr w:rsidR="00BD1D48" w:rsidRPr="008D2C1D" w:rsidTr="00732FD1">
        <w:trPr>
          <w:trHeight w:val="874"/>
          <w:tblHeader/>
          <w:jc w:val="center"/>
        </w:trPr>
        <w:tc>
          <w:tcPr>
            <w:tcW w:w="595" w:type="dxa"/>
          </w:tcPr>
          <w:p w:rsidR="00BD1D48" w:rsidRPr="008D2C1D" w:rsidRDefault="00BD1D48" w:rsidP="009873F1">
            <w:pPr>
              <w:pStyle w:val="002"/>
              <w:spacing w:line="240" w:lineRule="auto"/>
              <w:rPr>
                <w:sz w:val="28"/>
              </w:rPr>
            </w:pPr>
            <w:r w:rsidRPr="008D2C1D">
              <w:rPr>
                <w:sz w:val="28"/>
              </w:rPr>
              <w:t>№ п/п</w:t>
            </w:r>
          </w:p>
        </w:tc>
        <w:tc>
          <w:tcPr>
            <w:tcW w:w="3261" w:type="dxa"/>
            <w:shd w:val="clear" w:color="auto" w:fill="auto"/>
          </w:tcPr>
          <w:p w:rsidR="00BD1D48" w:rsidRPr="008D2C1D" w:rsidRDefault="00BD1D48"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Показатели</w:t>
            </w:r>
          </w:p>
        </w:tc>
        <w:tc>
          <w:tcPr>
            <w:tcW w:w="1559" w:type="dxa"/>
            <w:shd w:val="clear" w:color="auto" w:fill="auto"/>
          </w:tcPr>
          <w:p w:rsidR="00BD1D48" w:rsidRPr="008D2C1D" w:rsidRDefault="00BD1D48"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Единица измерения</w:t>
            </w:r>
          </w:p>
        </w:tc>
        <w:tc>
          <w:tcPr>
            <w:tcW w:w="1843" w:type="dxa"/>
            <w:shd w:val="clear" w:color="auto" w:fill="auto"/>
          </w:tcPr>
          <w:p w:rsidR="00BD1D48" w:rsidRPr="008D2C1D" w:rsidRDefault="00BD1D48"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Современное состояние на 01.01.2018</w:t>
            </w:r>
          </w:p>
        </w:tc>
        <w:tc>
          <w:tcPr>
            <w:tcW w:w="1417" w:type="dxa"/>
            <w:shd w:val="clear" w:color="auto" w:fill="auto"/>
          </w:tcPr>
          <w:p w:rsidR="00BD1D48" w:rsidRPr="008D2C1D" w:rsidRDefault="00BD1D48"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 xml:space="preserve">1 очередь строительства </w:t>
            </w:r>
          </w:p>
          <w:p w:rsidR="00BD1D48" w:rsidRPr="008D2C1D" w:rsidRDefault="00BD1D48"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(2028 г.)</w:t>
            </w:r>
          </w:p>
        </w:tc>
        <w:tc>
          <w:tcPr>
            <w:tcW w:w="1586" w:type="dxa"/>
            <w:shd w:val="clear" w:color="auto" w:fill="auto"/>
          </w:tcPr>
          <w:p w:rsidR="00BD1D48" w:rsidRPr="008D2C1D" w:rsidRDefault="00BD1D48"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Расчетный срок</w:t>
            </w:r>
          </w:p>
          <w:p w:rsidR="00BD1D48" w:rsidRPr="008D2C1D" w:rsidRDefault="00BD1D48"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(2038 г.)</w:t>
            </w:r>
          </w:p>
        </w:tc>
      </w:tr>
      <w:tr w:rsidR="00BD1D48" w:rsidRPr="008D2C1D" w:rsidTr="00732FD1">
        <w:trPr>
          <w:trHeight w:val="291"/>
          <w:jc w:val="center"/>
        </w:trPr>
        <w:tc>
          <w:tcPr>
            <w:tcW w:w="595" w:type="dxa"/>
            <w:vMerge w:val="restart"/>
          </w:tcPr>
          <w:p w:rsidR="00BD1D48" w:rsidRPr="008D2C1D" w:rsidRDefault="00BD1D48" w:rsidP="009873F1">
            <w:pPr>
              <w:pStyle w:val="002"/>
              <w:spacing w:line="240" w:lineRule="auto"/>
              <w:rPr>
                <w:sz w:val="26"/>
                <w:szCs w:val="26"/>
              </w:rPr>
            </w:pPr>
            <w:r w:rsidRPr="008D2C1D">
              <w:rPr>
                <w:sz w:val="26"/>
                <w:szCs w:val="26"/>
              </w:rPr>
              <w:t>1</w:t>
            </w:r>
          </w:p>
        </w:tc>
        <w:tc>
          <w:tcPr>
            <w:tcW w:w="3261" w:type="dxa"/>
            <w:shd w:val="clear" w:color="auto" w:fill="auto"/>
          </w:tcPr>
          <w:p w:rsidR="00BD1D48" w:rsidRPr="008D2C1D" w:rsidRDefault="00BD1D48"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 xml:space="preserve">Численность постоянного население, в т. ч. </w:t>
            </w:r>
          </w:p>
        </w:tc>
        <w:tc>
          <w:tcPr>
            <w:tcW w:w="1559"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чел.</w:t>
            </w:r>
          </w:p>
        </w:tc>
        <w:tc>
          <w:tcPr>
            <w:tcW w:w="1843" w:type="dxa"/>
            <w:shd w:val="clear" w:color="auto" w:fill="auto"/>
          </w:tcPr>
          <w:p w:rsidR="00BD1D48" w:rsidRPr="008D2C1D" w:rsidRDefault="00696381" w:rsidP="009873F1">
            <w:pPr>
              <w:spacing w:after="0" w:line="240" w:lineRule="auto"/>
              <w:jc w:val="center"/>
              <w:rPr>
                <w:rFonts w:ascii="Times New Roman" w:hAnsi="Times New Roman" w:cs="Times New Roman"/>
                <w:sz w:val="26"/>
                <w:szCs w:val="26"/>
              </w:rPr>
            </w:pPr>
            <w:r w:rsidRPr="008D2C1D">
              <w:rPr>
                <w:rFonts w:ascii="Times New Roman" w:eastAsia="Times New Roman" w:hAnsi="Times New Roman" w:cs="Times New Roman"/>
                <w:sz w:val="28"/>
                <w:szCs w:val="28"/>
              </w:rPr>
              <w:t>2500</w:t>
            </w:r>
          </w:p>
        </w:tc>
        <w:tc>
          <w:tcPr>
            <w:tcW w:w="1417" w:type="dxa"/>
            <w:shd w:val="clear" w:color="auto" w:fill="auto"/>
          </w:tcPr>
          <w:p w:rsidR="00BD1D48" w:rsidRPr="008D2C1D" w:rsidRDefault="00696381"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8"/>
                <w:szCs w:val="28"/>
              </w:rPr>
              <w:t>2213</w:t>
            </w:r>
          </w:p>
        </w:tc>
        <w:tc>
          <w:tcPr>
            <w:tcW w:w="1586" w:type="dxa"/>
            <w:shd w:val="clear" w:color="auto" w:fill="auto"/>
          </w:tcPr>
          <w:p w:rsidR="00BD1D48" w:rsidRPr="008D2C1D" w:rsidRDefault="00696381"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2326</w:t>
            </w:r>
          </w:p>
        </w:tc>
      </w:tr>
      <w:tr w:rsidR="00BD1D48" w:rsidRPr="008D2C1D" w:rsidTr="00732FD1">
        <w:trPr>
          <w:trHeight w:val="291"/>
          <w:jc w:val="center"/>
        </w:trPr>
        <w:tc>
          <w:tcPr>
            <w:tcW w:w="595" w:type="dxa"/>
            <w:vMerge/>
          </w:tcPr>
          <w:p w:rsidR="00BD1D48" w:rsidRPr="008D2C1D" w:rsidRDefault="00BD1D48" w:rsidP="009873F1">
            <w:pPr>
              <w:pStyle w:val="002"/>
              <w:spacing w:line="240" w:lineRule="auto"/>
              <w:rPr>
                <w:sz w:val="26"/>
                <w:szCs w:val="26"/>
              </w:rPr>
            </w:pPr>
          </w:p>
        </w:tc>
        <w:tc>
          <w:tcPr>
            <w:tcW w:w="3261" w:type="dxa"/>
            <w:shd w:val="clear" w:color="auto" w:fill="auto"/>
          </w:tcPr>
          <w:p w:rsidR="00BD1D48" w:rsidRPr="008D2C1D" w:rsidRDefault="00BD1D48"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 xml:space="preserve">прирост населения </w:t>
            </w:r>
          </w:p>
        </w:tc>
        <w:tc>
          <w:tcPr>
            <w:tcW w:w="1559"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чел.</w:t>
            </w:r>
          </w:p>
        </w:tc>
        <w:tc>
          <w:tcPr>
            <w:tcW w:w="1843"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w:t>
            </w:r>
          </w:p>
        </w:tc>
        <w:tc>
          <w:tcPr>
            <w:tcW w:w="1417" w:type="dxa"/>
            <w:shd w:val="clear" w:color="auto" w:fill="auto"/>
          </w:tcPr>
          <w:p w:rsidR="00BD1D48" w:rsidRPr="008D2C1D" w:rsidRDefault="00696381"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w:t>
            </w:r>
          </w:p>
        </w:tc>
        <w:tc>
          <w:tcPr>
            <w:tcW w:w="1586" w:type="dxa"/>
            <w:shd w:val="clear" w:color="auto" w:fill="auto"/>
          </w:tcPr>
          <w:p w:rsidR="00BD1D48" w:rsidRPr="008D2C1D" w:rsidRDefault="00696381"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113</w:t>
            </w:r>
          </w:p>
        </w:tc>
      </w:tr>
      <w:tr w:rsidR="00BD1D48" w:rsidRPr="008D2C1D" w:rsidTr="00732FD1">
        <w:trPr>
          <w:trHeight w:val="291"/>
          <w:jc w:val="center"/>
        </w:trPr>
        <w:tc>
          <w:tcPr>
            <w:tcW w:w="595" w:type="dxa"/>
          </w:tcPr>
          <w:p w:rsidR="00BD1D48" w:rsidRPr="008D2C1D" w:rsidRDefault="00BD1D48" w:rsidP="009873F1">
            <w:pPr>
              <w:pStyle w:val="002"/>
              <w:spacing w:line="240" w:lineRule="auto"/>
              <w:rPr>
                <w:sz w:val="26"/>
                <w:szCs w:val="26"/>
              </w:rPr>
            </w:pPr>
            <w:r w:rsidRPr="008D2C1D">
              <w:rPr>
                <w:sz w:val="26"/>
                <w:szCs w:val="26"/>
              </w:rPr>
              <w:t>2</w:t>
            </w:r>
          </w:p>
        </w:tc>
        <w:tc>
          <w:tcPr>
            <w:tcW w:w="3261" w:type="dxa"/>
            <w:shd w:val="clear" w:color="auto" w:fill="auto"/>
          </w:tcPr>
          <w:p w:rsidR="00BD1D48" w:rsidRPr="008D2C1D" w:rsidRDefault="00BD1D48"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Ветхий и аварийный жилищный фонд</w:t>
            </w:r>
          </w:p>
        </w:tc>
        <w:tc>
          <w:tcPr>
            <w:tcW w:w="1559"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тыс. кв. м</w:t>
            </w:r>
          </w:p>
        </w:tc>
        <w:tc>
          <w:tcPr>
            <w:tcW w:w="1843" w:type="dxa"/>
            <w:shd w:val="clear" w:color="auto" w:fill="auto"/>
          </w:tcPr>
          <w:p w:rsidR="00BD1D48" w:rsidRPr="008D2C1D" w:rsidRDefault="00696381"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0</w:t>
            </w:r>
          </w:p>
        </w:tc>
        <w:tc>
          <w:tcPr>
            <w:tcW w:w="1417" w:type="dxa"/>
            <w:shd w:val="clear" w:color="auto" w:fill="auto"/>
          </w:tcPr>
          <w:p w:rsidR="00BD1D48" w:rsidRPr="008D2C1D" w:rsidRDefault="00696381"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w:t>
            </w:r>
          </w:p>
        </w:tc>
        <w:tc>
          <w:tcPr>
            <w:tcW w:w="1586"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w:t>
            </w:r>
          </w:p>
        </w:tc>
      </w:tr>
      <w:tr w:rsidR="00BD1D48" w:rsidRPr="008D2C1D" w:rsidTr="00732FD1">
        <w:trPr>
          <w:trHeight w:val="291"/>
          <w:jc w:val="center"/>
        </w:trPr>
        <w:tc>
          <w:tcPr>
            <w:tcW w:w="595" w:type="dxa"/>
          </w:tcPr>
          <w:p w:rsidR="00BD1D48" w:rsidRPr="008D2C1D" w:rsidRDefault="00BD1D48" w:rsidP="009873F1">
            <w:pPr>
              <w:pStyle w:val="002"/>
              <w:spacing w:line="240" w:lineRule="auto"/>
              <w:rPr>
                <w:sz w:val="26"/>
                <w:szCs w:val="26"/>
              </w:rPr>
            </w:pPr>
            <w:r w:rsidRPr="008D2C1D">
              <w:rPr>
                <w:sz w:val="26"/>
                <w:szCs w:val="26"/>
              </w:rPr>
              <w:lastRenderedPageBreak/>
              <w:t>3</w:t>
            </w:r>
          </w:p>
        </w:tc>
        <w:tc>
          <w:tcPr>
            <w:tcW w:w="3261" w:type="dxa"/>
            <w:shd w:val="clear" w:color="auto" w:fill="auto"/>
          </w:tcPr>
          <w:p w:rsidR="00BD1D48" w:rsidRPr="008D2C1D" w:rsidRDefault="00BD1D48" w:rsidP="009873F1">
            <w:pPr>
              <w:spacing w:after="0" w:line="240" w:lineRule="auto"/>
              <w:jc w:val="both"/>
              <w:rPr>
                <w:rFonts w:ascii="Times New Roman" w:hAnsi="Times New Roman" w:cs="Times New Roman"/>
                <w:sz w:val="26"/>
                <w:szCs w:val="26"/>
              </w:rPr>
            </w:pPr>
            <w:r w:rsidRPr="008D2C1D">
              <w:rPr>
                <w:rFonts w:ascii="Times New Roman" w:eastAsia="Times New Roman" w:hAnsi="Times New Roman" w:cs="Times New Roman"/>
                <w:sz w:val="26"/>
                <w:szCs w:val="26"/>
                <w:lang w:eastAsia="ru-RU"/>
              </w:rPr>
              <w:t>Число семей, стоящих на учете в качестве нуждающихся в жилых помещениях</w:t>
            </w:r>
          </w:p>
        </w:tc>
        <w:tc>
          <w:tcPr>
            <w:tcW w:w="1559"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ед.</w:t>
            </w:r>
          </w:p>
        </w:tc>
        <w:tc>
          <w:tcPr>
            <w:tcW w:w="1843" w:type="dxa"/>
            <w:shd w:val="clear" w:color="auto" w:fill="auto"/>
          </w:tcPr>
          <w:p w:rsidR="00BD1D48" w:rsidRPr="008D2C1D" w:rsidRDefault="00696381"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8"/>
                <w:szCs w:val="28"/>
              </w:rPr>
              <w:t>9</w:t>
            </w:r>
          </w:p>
        </w:tc>
        <w:tc>
          <w:tcPr>
            <w:tcW w:w="1417" w:type="dxa"/>
            <w:shd w:val="clear" w:color="auto" w:fill="auto"/>
          </w:tcPr>
          <w:p w:rsidR="00BD1D48" w:rsidRPr="008D2C1D" w:rsidRDefault="00696381"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w:t>
            </w:r>
          </w:p>
        </w:tc>
        <w:tc>
          <w:tcPr>
            <w:tcW w:w="1586"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w:t>
            </w:r>
          </w:p>
        </w:tc>
      </w:tr>
      <w:tr w:rsidR="00BD1D48" w:rsidRPr="008D2C1D" w:rsidTr="00732FD1">
        <w:trPr>
          <w:trHeight w:val="291"/>
          <w:jc w:val="center"/>
        </w:trPr>
        <w:tc>
          <w:tcPr>
            <w:tcW w:w="595" w:type="dxa"/>
          </w:tcPr>
          <w:p w:rsidR="00BD1D48" w:rsidRPr="008D2C1D" w:rsidRDefault="00BD1D48" w:rsidP="009873F1">
            <w:pPr>
              <w:pStyle w:val="002"/>
              <w:spacing w:line="240" w:lineRule="auto"/>
              <w:rPr>
                <w:sz w:val="26"/>
                <w:szCs w:val="26"/>
              </w:rPr>
            </w:pPr>
            <w:r w:rsidRPr="008D2C1D">
              <w:rPr>
                <w:sz w:val="26"/>
                <w:szCs w:val="26"/>
              </w:rPr>
              <w:t>4</w:t>
            </w:r>
          </w:p>
        </w:tc>
        <w:tc>
          <w:tcPr>
            <w:tcW w:w="3261" w:type="dxa"/>
            <w:shd w:val="clear" w:color="auto" w:fill="auto"/>
          </w:tcPr>
          <w:p w:rsidR="00BD1D48" w:rsidRPr="008D2C1D" w:rsidRDefault="00BD1D48"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Жилищный фонд – всего, в том числе:</w:t>
            </w:r>
          </w:p>
        </w:tc>
        <w:tc>
          <w:tcPr>
            <w:tcW w:w="1559"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vertAlign w:val="superscript"/>
              </w:rPr>
            </w:pPr>
            <w:r w:rsidRPr="008D2C1D">
              <w:rPr>
                <w:rFonts w:ascii="Times New Roman" w:hAnsi="Times New Roman" w:cs="Times New Roman"/>
                <w:sz w:val="26"/>
                <w:szCs w:val="26"/>
              </w:rPr>
              <w:t>тыс. кв. м</w:t>
            </w:r>
          </w:p>
        </w:tc>
        <w:tc>
          <w:tcPr>
            <w:tcW w:w="1843" w:type="dxa"/>
            <w:shd w:val="clear" w:color="auto" w:fill="auto"/>
          </w:tcPr>
          <w:p w:rsidR="00BD1D48" w:rsidRPr="008D2C1D" w:rsidRDefault="00696381" w:rsidP="009873F1">
            <w:pPr>
              <w:spacing w:after="0" w:line="240" w:lineRule="auto"/>
              <w:jc w:val="center"/>
              <w:rPr>
                <w:rFonts w:ascii="Times New Roman" w:hAnsi="Times New Roman" w:cs="Times New Roman"/>
                <w:sz w:val="26"/>
                <w:szCs w:val="26"/>
              </w:rPr>
            </w:pPr>
            <w:r w:rsidRPr="008D2C1D">
              <w:rPr>
                <w:rFonts w:ascii="Times New Roman" w:eastAsia="Times New Roman" w:hAnsi="Times New Roman" w:cs="Times New Roman"/>
                <w:sz w:val="28"/>
                <w:szCs w:val="28"/>
              </w:rPr>
              <w:t>81,9</w:t>
            </w:r>
          </w:p>
        </w:tc>
        <w:tc>
          <w:tcPr>
            <w:tcW w:w="1417" w:type="dxa"/>
            <w:shd w:val="clear" w:color="auto" w:fill="auto"/>
          </w:tcPr>
          <w:p w:rsidR="00BD1D48" w:rsidRPr="008D2C1D" w:rsidRDefault="00732FD1" w:rsidP="009873F1">
            <w:pPr>
              <w:spacing w:after="0" w:line="240" w:lineRule="auto"/>
              <w:jc w:val="center"/>
              <w:rPr>
                <w:rFonts w:ascii="Times New Roman" w:hAnsi="Times New Roman" w:cs="Times New Roman"/>
                <w:sz w:val="26"/>
                <w:szCs w:val="26"/>
              </w:rPr>
            </w:pPr>
            <w:r w:rsidRPr="008D2C1D">
              <w:rPr>
                <w:rFonts w:ascii="Times New Roman" w:eastAsia="Times New Roman" w:hAnsi="Times New Roman" w:cs="Times New Roman"/>
                <w:sz w:val="26"/>
                <w:szCs w:val="26"/>
              </w:rPr>
              <w:t>82,8</w:t>
            </w:r>
          </w:p>
        </w:tc>
        <w:tc>
          <w:tcPr>
            <w:tcW w:w="1586" w:type="dxa"/>
            <w:shd w:val="clear" w:color="auto" w:fill="auto"/>
          </w:tcPr>
          <w:p w:rsidR="00BD1D48" w:rsidRPr="008D2C1D" w:rsidRDefault="00732FD1"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86,2</w:t>
            </w:r>
          </w:p>
        </w:tc>
      </w:tr>
      <w:tr w:rsidR="00BD1D48" w:rsidRPr="008D2C1D" w:rsidTr="00732FD1">
        <w:trPr>
          <w:trHeight w:val="291"/>
          <w:jc w:val="center"/>
        </w:trPr>
        <w:tc>
          <w:tcPr>
            <w:tcW w:w="595" w:type="dxa"/>
          </w:tcPr>
          <w:p w:rsidR="00BD1D48" w:rsidRPr="008D2C1D" w:rsidRDefault="00BD1D48" w:rsidP="009873F1">
            <w:pPr>
              <w:pStyle w:val="002"/>
              <w:spacing w:line="240" w:lineRule="auto"/>
              <w:rPr>
                <w:sz w:val="26"/>
                <w:szCs w:val="26"/>
              </w:rPr>
            </w:pPr>
            <w:r w:rsidRPr="008D2C1D">
              <w:rPr>
                <w:sz w:val="26"/>
                <w:szCs w:val="26"/>
              </w:rPr>
              <w:t>4.1</w:t>
            </w:r>
          </w:p>
        </w:tc>
        <w:tc>
          <w:tcPr>
            <w:tcW w:w="3261" w:type="dxa"/>
            <w:shd w:val="clear" w:color="auto" w:fill="auto"/>
          </w:tcPr>
          <w:p w:rsidR="00BD1D48" w:rsidRPr="008D2C1D" w:rsidRDefault="00BD1D48"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сохраняемый жилищный фонд</w:t>
            </w:r>
          </w:p>
        </w:tc>
        <w:tc>
          <w:tcPr>
            <w:tcW w:w="1559"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тыс. кв. м</w:t>
            </w:r>
          </w:p>
        </w:tc>
        <w:tc>
          <w:tcPr>
            <w:tcW w:w="1843" w:type="dxa"/>
            <w:shd w:val="clear" w:color="auto" w:fill="auto"/>
          </w:tcPr>
          <w:p w:rsidR="00BD1D48" w:rsidRPr="008D2C1D" w:rsidRDefault="00696381" w:rsidP="009873F1">
            <w:pPr>
              <w:spacing w:after="0" w:line="240" w:lineRule="auto"/>
              <w:jc w:val="center"/>
              <w:rPr>
                <w:rFonts w:ascii="Times New Roman" w:hAnsi="Times New Roman" w:cs="Times New Roman"/>
                <w:sz w:val="26"/>
                <w:szCs w:val="26"/>
              </w:rPr>
            </w:pPr>
            <w:r w:rsidRPr="008D2C1D">
              <w:rPr>
                <w:rFonts w:ascii="Times New Roman" w:eastAsia="Times New Roman" w:hAnsi="Times New Roman" w:cs="Times New Roman"/>
                <w:sz w:val="28"/>
                <w:szCs w:val="28"/>
              </w:rPr>
              <w:t>81,9</w:t>
            </w:r>
          </w:p>
        </w:tc>
        <w:tc>
          <w:tcPr>
            <w:tcW w:w="1417" w:type="dxa"/>
            <w:shd w:val="clear" w:color="auto" w:fill="auto"/>
          </w:tcPr>
          <w:p w:rsidR="00BD1D48" w:rsidRPr="008D2C1D" w:rsidRDefault="00696381" w:rsidP="009873F1">
            <w:pPr>
              <w:spacing w:after="0" w:line="240" w:lineRule="auto"/>
              <w:jc w:val="center"/>
              <w:rPr>
                <w:rFonts w:ascii="Times New Roman" w:hAnsi="Times New Roman" w:cs="Times New Roman"/>
                <w:sz w:val="26"/>
                <w:szCs w:val="26"/>
              </w:rPr>
            </w:pPr>
            <w:r w:rsidRPr="008D2C1D">
              <w:rPr>
                <w:rFonts w:ascii="Times New Roman" w:eastAsia="Times New Roman" w:hAnsi="Times New Roman" w:cs="Times New Roman"/>
                <w:sz w:val="28"/>
                <w:szCs w:val="28"/>
              </w:rPr>
              <w:t>81,9</w:t>
            </w:r>
          </w:p>
        </w:tc>
        <w:tc>
          <w:tcPr>
            <w:tcW w:w="1586" w:type="dxa"/>
            <w:shd w:val="clear" w:color="auto" w:fill="auto"/>
          </w:tcPr>
          <w:p w:rsidR="00BD1D48" w:rsidRPr="008D2C1D" w:rsidRDefault="00732FD1" w:rsidP="009873F1">
            <w:pPr>
              <w:spacing w:after="0" w:line="240" w:lineRule="auto"/>
              <w:jc w:val="center"/>
              <w:rPr>
                <w:rFonts w:ascii="Times New Roman" w:hAnsi="Times New Roman" w:cs="Times New Roman"/>
                <w:sz w:val="26"/>
                <w:szCs w:val="26"/>
              </w:rPr>
            </w:pPr>
            <w:r w:rsidRPr="008D2C1D">
              <w:rPr>
                <w:rFonts w:ascii="Times New Roman" w:eastAsia="Times New Roman" w:hAnsi="Times New Roman" w:cs="Times New Roman"/>
                <w:sz w:val="26"/>
                <w:szCs w:val="26"/>
              </w:rPr>
              <w:t>82,8</w:t>
            </w:r>
          </w:p>
        </w:tc>
      </w:tr>
      <w:tr w:rsidR="00BD1D48" w:rsidRPr="008D2C1D" w:rsidTr="00732FD1">
        <w:trPr>
          <w:trHeight w:val="291"/>
          <w:jc w:val="center"/>
        </w:trPr>
        <w:tc>
          <w:tcPr>
            <w:tcW w:w="595" w:type="dxa"/>
          </w:tcPr>
          <w:p w:rsidR="00BD1D48" w:rsidRPr="008D2C1D" w:rsidRDefault="00BD1D48" w:rsidP="009873F1">
            <w:pPr>
              <w:pStyle w:val="002"/>
              <w:spacing w:line="240" w:lineRule="auto"/>
              <w:rPr>
                <w:sz w:val="26"/>
                <w:szCs w:val="26"/>
              </w:rPr>
            </w:pPr>
            <w:r w:rsidRPr="008D2C1D">
              <w:rPr>
                <w:sz w:val="26"/>
                <w:szCs w:val="26"/>
              </w:rPr>
              <w:t>4.2</w:t>
            </w:r>
          </w:p>
        </w:tc>
        <w:tc>
          <w:tcPr>
            <w:tcW w:w="3261" w:type="dxa"/>
            <w:shd w:val="clear" w:color="auto" w:fill="auto"/>
          </w:tcPr>
          <w:p w:rsidR="00BD1D48" w:rsidRPr="008D2C1D" w:rsidRDefault="00BD1D48"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новое строительство, в том числе:</w:t>
            </w:r>
          </w:p>
        </w:tc>
        <w:tc>
          <w:tcPr>
            <w:tcW w:w="1559"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p>
        </w:tc>
        <w:tc>
          <w:tcPr>
            <w:tcW w:w="1843"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w:t>
            </w:r>
          </w:p>
        </w:tc>
        <w:tc>
          <w:tcPr>
            <w:tcW w:w="1417"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0,9</w:t>
            </w:r>
          </w:p>
        </w:tc>
        <w:tc>
          <w:tcPr>
            <w:tcW w:w="1586" w:type="dxa"/>
            <w:shd w:val="clear" w:color="auto" w:fill="auto"/>
          </w:tcPr>
          <w:p w:rsidR="00BD1D48" w:rsidRPr="008D2C1D" w:rsidRDefault="00732FD1"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3,4</w:t>
            </w:r>
          </w:p>
        </w:tc>
      </w:tr>
      <w:tr w:rsidR="00BD1D48" w:rsidRPr="008D2C1D" w:rsidTr="00732FD1">
        <w:trPr>
          <w:trHeight w:val="291"/>
          <w:jc w:val="center"/>
        </w:trPr>
        <w:tc>
          <w:tcPr>
            <w:tcW w:w="595" w:type="dxa"/>
          </w:tcPr>
          <w:p w:rsidR="00BD1D48" w:rsidRPr="008D2C1D" w:rsidRDefault="00BD1D48" w:rsidP="009873F1">
            <w:pPr>
              <w:pStyle w:val="002"/>
              <w:spacing w:line="240" w:lineRule="auto"/>
              <w:rPr>
                <w:sz w:val="26"/>
                <w:szCs w:val="26"/>
              </w:rPr>
            </w:pPr>
          </w:p>
        </w:tc>
        <w:tc>
          <w:tcPr>
            <w:tcW w:w="3261" w:type="dxa"/>
            <w:shd w:val="clear" w:color="auto" w:fill="auto"/>
          </w:tcPr>
          <w:p w:rsidR="00BD1D48" w:rsidRPr="008D2C1D" w:rsidRDefault="00BD1D48" w:rsidP="009873F1">
            <w:pPr>
              <w:spacing w:after="0" w:line="240" w:lineRule="auto"/>
              <w:ind w:left="318"/>
              <w:jc w:val="both"/>
              <w:rPr>
                <w:rFonts w:ascii="Times New Roman" w:hAnsi="Times New Roman" w:cs="Times New Roman"/>
                <w:sz w:val="26"/>
                <w:szCs w:val="26"/>
              </w:rPr>
            </w:pPr>
            <w:r w:rsidRPr="008D2C1D">
              <w:rPr>
                <w:rFonts w:ascii="Times New Roman" w:hAnsi="Times New Roman" w:cs="Times New Roman"/>
                <w:sz w:val="26"/>
                <w:szCs w:val="26"/>
              </w:rPr>
              <w:t>за счет сноса ветхих и аварийных жилых домов</w:t>
            </w:r>
          </w:p>
        </w:tc>
        <w:tc>
          <w:tcPr>
            <w:tcW w:w="1559"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тыс. кв. м</w:t>
            </w:r>
          </w:p>
        </w:tc>
        <w:tc>
          <w:tcPr>
            <w:tcW w:w="1843"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w:t>
            </w:r>
          </w:p>
        </w:tc>
        <w:tc>
          <w:tcPr>
            <w:tcW w:w="1417" w:type="dxa"/>
            <w:shd w:val="clear" w:color="auto" w:fill="auto"/>
          </w:tcPr>
          <w:p w:rsidR="00BD1D48" w:rsidRPr="008D2C1D" w:rsidRDefault="00732FD1"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0</w:t>
            </w:r>
          </w:p>
        </w:tc>
        <w:tc>
          <w:tcPr>
            <w:tcW w:w="1586"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0</w:t>
            </w:r>
          </w:p>
        </w:tc>
      </w:tr>
      <w:tr w:rsidR="00BD1D48" w:rsidRPr="008D2C1D" w:rsidTr="00732FD1">
        <w:trPr>
          <w:trHeight w:val="291"/>
          <w:jc w:val="center"/>
        </w:trPr>
        <w:tc>
          <w:tcPr>
            <w:tcW w:w="595" w:type="dxa"/>
          </w:tcPr>
          <w:p w:rsidR="00BD1D48" w:rsidRPr="008D2C1D" w:rsidRDefault="00BD1D48" w:rsidP="009873F1">
            <w:pPr>
              <w:pStyle w:val="002"/>
              <w:spacing w:line="240" w:lineRule="auto"/>
              <w:rPr>
                <w:sz w:val="26"/>
                <w:szCs w:val="26"/>
              </w:rPr>
            </w:pPr>
          </w:p>
        </w:tc>
        <w:tc>
          <w:tcPr>
            <w:tcW w:w="3261" w:type="dxa"/>
            <w:shd w:val="clear" w:color="auto" w:fill="auto"/>
          </w:tcPr>
          <w:p w:rsidR="00BD1D48" w:rsidRPr="008D2C1D" w:rsidRDefault="00BD1D48" w:rsidP="009873F1">
            <w:pPr>
              <w:spacing w:after="0" w:line="240" w:lineRule="auto"/>
              <w:ind w:left="318"/>
              <w:jc w:val="both"/>
              <w:rPr>
                <w:rFonts w:ascii="Times New Roman" w:hAnsi="Times New Roman" w:cs="Times New Roman"/>
                <w:sz w:val="26"/>
                <w:szCs w:val="26"/>
              </w:rPr>
            </w:pPr>
            <w:r w:rsidRPr="008D2C1D">
              <w:rPr>
                <w:rFonts w:ascii="Times New Roman" w:hAnsi="Times New Roman" w:cs="Times New Roman"/>
                <w:sz w:val="26"/>
                <w:szCs w:val="26"/>
              </w:rPr>
              <w:t>за счет прироста населения</w:t>
            </w:r>
          </w:p>
        </w:tc>
        <w:tc>
          <w:tcPr>
            <w:tcW w:w="1559"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тыс. кв. м</w:t>
            </w:r>
          </w:p>
        </w:tc>
        <w:tc>
          <w:tcPr>
            <w:tcW w:w="1843"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w:t>
            </w:r>
          </w:p>
        </w:tc>
        <w:tc>
          <w:tcPr>
            <w:tcW w:w="1417"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0</w:t>
            </w:r>
          </w:p>
        </w:tc>
        <w:tc>
          <w:tcPr>
            <w:tcW w:w="1586" w:type="dxa"/>
            <w:shd w:val="clear" w:color="auto" w:fill="auto"/>
          </w:tcPr>
          <w:p w:rsidR="00BD1D48" w:rsidRPr="008D2C1D" w:rsidRDefault="00732FD1"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3,4</w:t>
            </w:r>
          </w:p>
        </w:tc>
      </w:tr>
      <w:tr w:rsidR="00BD1D48" w:rsidRPr="008D2C1D" w:rsidTr="00732FD1">
        <w:trPr>
          <w:trHeight w:val="291"/>
          <w:jc w:val="center"/>
        </w:trPr>
        <w:tc>
          <w:tcPr>
            <w:tcW w:w="595" w:type="dxa"/>
          </w:tcPr>
          <w:p w:rsidR="00BD1D48" w:rsidRPr="008D2C1D" w:rsidRDefault="00BD1D48" w:rsidP="009873F1">
            <w:pPr>
              <w:pStyle w:val="002"/>
              <w:spacing w:line="240" w:lineRule="auto"/>
              <w:rPr>
                <w:sz w:val="26"/>
                <w:szCs w:val="26"/>
              </w:rPr>
            </w:pPr>
          </w:p>
        </w:tc>
        <w:tc>
          <w:tcPr>
            <w:tcW w:w="3261" w:type="dxa"/>
            <w:shd w:val="clear" w:color="auto" w:fill="auto"/>
          </w:tcPr>
          <w:p w:rsidR="00BD1D48" w:rsidRPr="008D2C1D" w:rsidRDefault="00BD1D48" w:rsidP="009873F1">
            <w:pPr>
              <w:spacing w:after="0" w:line="240" w:lineRule="auto"/>
              <w:ind w:left="318"/>
              <w:jc w:val="both"/>
              <w:rPr>
                <w:rFonts w:ascii="Times New Roman" w:hAnsi="Times New Roman" w:cs="Times New Roman"/>
                <w:sz w:val="26"/>
                <w:szCs w:val="26"/>
              </w:rPr>
            </w:pPr>
            <w:r w:rsidRPr="008D2C1D">
              <w:rPr>
                <w:rFonts w:ascii="Times New Roman" w:hAnsi="Times New Roman" w:cs="Times New Roman"/>
                <w:sz w:val="26"/>
                <w:szCs w:val="26"/>
              </w:rPr>
              <w:t>с учетом населения, стоящего в очереди на получение жилья</w:t>
            </w:r>
          </w:p>
        </w:tc>
        <w:tc>
          <w:tcPr>
            <w:tcW w:w="1559"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тыс. кв. м</w:t>
            </w:r>
          </w:p>
        </w:tc>
        <w:tc>
          <w:tcPr>
            <w:tcW w:w="1843"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w:t>
            </w:r>
          </w:p>
        </w:tc>
        <w:tc>
          <w:tcPr>
            <w:tcW w:w="1417"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0,</w:t>
            </w:r>
            <w:r w:rsidR="00732FD1" w:rsidRPr="008D2C1D">
              <w:rPr>
                <w:rFonts w:ascii="Times New Roman" w:hAnsi="Times New Roman" w:cs="Times New Roman"/>
                <w:sz w:val="26"/>
                <w:szCs w:val="26"/>
              </w:rPr>
              <w:t>9</w:t>
            </w:r>
          </w:p>
        </w:tc>
        <w:tc>
          <w:tcPr>
            <w:tcW w:w="1586"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0</w:t>
            </w:r>
          </w:p>
        </w:tc>
      </w:tr>
      <w:tr w:rsidR="00BD1D48" w:rsidRPr="008D2C1D" w:rsidTr="00732FD1">
        <w:trPr>
          <w:trHeight w:val="291"/>
          <w:jc w:val="center"/>
        </w:trPr>
        <w:tc>
          <w:tcPr>
            <w:tcW w:w="595" w:type="dxa"/>
          </w:tcPr>
          <w:p w:rsidR="00BD1D48" w:rsidRPr="008D2C1D" w:rsidRDefault="00BD1D48" w:rsidP="009873F1">
            <w:pPr>
              <w:pStyle w:val="002"/>
              <w:spacing w:line="240" w:lineRule="auto"/>
              <w:rPr>
                <w:sz w:val="26"/>
                <w:szCs w:val="26"/>
              </w:rPr>
            </w:pPr>
            <w:r w:rsidRPr="008D2C1D">
              <w:rPr>
                <w:sz w:val="26"/>
                <w:szCs w:val="26"/>
              </w:rPr>
              <w:t>4.3</w:t>
            </w:r>
          </w:p>
        </w:tc>
        <w:tc>
          <w:tcPr>
            <w:tcW w:w="3261" w:type="dxa"/>
            <w:shd w:val="clear" w:color="auto" w:fill="auto"/>
          </w:tcPr>
          <w:p w:rsidR="00BD1D48" w:rsidRPr="008D2C1D" w:rsidRDefault="00BD1D48" w:rsidP="009873F1">
            <w:pPr>
              <w:spacing w:after="0" w:line="240" w:lineRule="auto"/>
              <w:jc w:val="both"/>
              <w:rPr>
                <w:rFonts w:ascii="Times New Roman" w:hAnsi="Times New Roman" w:cs="Times New Roman"/>
                <w:sz w:val="26"/>
                <w:szCs w:val="26"/>
              </w:rPr>
            </w:pPr>
            <w:r w:rsidRPr="008D2C1D">
              <w:rPr>
                <w:rFonts w:ascii="Times New Roman" w:hAnsi="Times New Roman" w:cs="Times New Roman"/>
                <w:sz w:val="26"/>
                <w:szCs w:val="26"/>
              </w:rPr>
              <w:t>убыль жилищного фонда</w:t>
            </w:r>
          </w:p>
        </w:tc>
        <w:tc>
          <w:tcPr>
            <w:tcW w:w="1559"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тыс. кв. м</w:t>
            </w:r>
          </w:p>
        </w:tc>
        <w:tc>
          <w:tcPr>
            <w:tcW w:w="1843"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w:t>
            </w:r>
          </w:p>
        </w:tc>
        <w:tc>
          <w:tcPr>
            <w:tcW w:w="1417" w:type="dxa"/>
            <w:shd w:val="clear" w:color="auto" w:fill="auto"/>
          </w:tcPr>
          <w:p w:rsidR="00BD1D48" w:rsidRPr="008D2C1D" w:rsidRDefault="00696381"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w:t>
            </w:r>
          </w:p>
        </w:tc>
        <w:tc>
          <w:tcPr>
            <w:tcW w:w="1586" w:type="dxa"/>
            <w:shd w:val="clear" w:color="auto" w:fill="auto"/>
          </w:tcPr>
          <w:p w:rsidR="00BD1D48" w:rsidRPr="008D2C1D" w:rsidRDefault="00BD1D48"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w:t>
            </w:r>
          </w:p>
        </w:tc>
      </w:tr>
      <w:tr w:rsidR="00BD1D48" w:rsidRPr="008D2C1D" w:rsidTr="00732FD1">
        <w:trPr>
          <w:trHeight w:val="291"/>
          <w:jc w:val="center"/>
        </w:trPr>
        <w:tc>
          <w:tcPr>
            <w:tcW w:w="595" w:type="dxa"/>
          </w:tcPr>
          <w:p w:rsidR="00BD1D48" w:rsidRPr="008D2C1D" w:rsidRDefault="00BD1D48" w:rsidP="009873F1">
            <w:pPr>
              <w:pStyle w:val="002"/>
              <w:spacing w:line="240" w:lineRule="auto"/>
              <w:rPr>
                <w:sz w:val="28"/>
              </w:rPr>
            </w:pPr>
            <w:r w:rsidRPr="008D2C1D">
              <w:rPr>
                <w:sz w:val="28"/>
              </w:rPr>
              <w:t>5</w:t>
            </w:r>
          </w:p>
        </w:tc>
        <w:tc>
          <w:tcPr>
            <w:tcW w:w="3261" w:type="dxa"/>
            <w:shd w:val="clear" w:color="auto" w:fill="auto"/>
          </w:tcPr>
          <w:p w:rsidR="00BD1D48" w:rsidRPr="008D2C1D" w:rsidRDefault="00BD1D48" w:rsidP="004375F7">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 xml:space="preserve">Средняя обеспеченность населения, всего по </w:t>
            </w:r>
            <w:r w:rsidR="004375F7" w:rsidRPr="008D2C1D">
              <w:rPr>
                <w:rFonts w:ascii="Times New Roman" w:hAnsi="Times New Roman" w:cs="Times New Roman"/>
                <w:sz w:val="28"/>
                <w:szCs w:val="28"/>
              </w:rPr>
              <w:t>поселению</w:t>
            </w:r>
          </w:p>
        </w:tc>
        <w:tc>
          <w:tcPr>
            <w:tcW w:w="1559" w:type="dxa"/>
            <w:shd w:val="clear" w:color="auto" w:fill="auto"/>
          </w:tcPr>
          <w:p w:rsidR="00BD1D48" w:rsidRPr="008D2C1D" w:rsidRDefault="00BD1D48"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кв. м/чел</w:t>
            </w:r>
          </w:p>
        </w:tc>
        <w:tc>
          <w:tcPr>
            <w:tcW w:w="1843" w:type="dxa"/>
            <w:shd w:val="clear" w:color="auto" w:fill="auto"/>
          </w:tcPr>
          <w:p w:rsidR="00BD1D48" w:rsidRPr="008D2C1D" w:rsidRDefault="00696381" w:rsidP="009873F1">
            <w:pPr>
              <w:spacing w:after="0" w:line="240" w:lineRule="auto"/>
              <w:jc w:val="center"/>
              <w:rPr>
                <w:rFonts w:ascii="Times New Roman" w:hAnsi="Times New Roman" w:cs="Times New Roman"/>
                <w:sz w:val="28"/>
                <w:szCs w:val="28"/>
              </w:rPr>
            </w:pPr>
            <w:r w:rsidRPr="008D2C1D">
              <w:rPr>
                <w:rFonts w:ascii="Times New Roman" w:eastAsia="Times New Roman" w:hAnsi="Times New Roman" w:cs="Times New Roman"/>
                <w:sz w:val="28"/>
                <w:szCs w:val="28"/>
              </w:rPr>
              <w:t>32,7</w:t>
            </w:r>
          </w:p>
        </w:tc>
        <w:tc>
          <w:tcPr>
            <w:tcW w:w="1417" w:type="dxa"/>
            <w:shd w:val="clear" w:color="auto" w:fill="auto"/>
          </w:tcPr>
          <w:p w:rsidR="00BD1D48" w:rsidRPr="008D2C1D" w:rsidRDefault="00732FD1"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37,0</w:t>
            </w:r>
          </w:p>
        </w:tc>
        <w:tc>
          <w:tcPr>
            <w:tcW w:w="1586" w:type="dxa"/>
            <w:shd w:val="clear" w:color="auto" w:fill="auto"/>
          </w:tcPr>
          <w:p w:rsidR="00BD1D48" w:rsidRPr="008D2C1D" w:rsidRDefault="00732FD1"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37,0</w:t>
            </w:r>
          </w:p>
        </w:tc>
      </w:tr>
    </w:tbl>
    <w:p w:rsidR="00BD1D48" w:rsidRPr="008D2C1D" w:rsidRDefault="00BD1D48" w:rsidP="009873F1">
      <w:pPr>
        <w:spacing w:after="0" w:line="240" w:lineRule="auto"/>
        <w:ind w:firstLine="709"/>
        <w:jc w:val="both"/>
        <w:rPr>
          <w:rFonts w:ascii="Times New Roman" w:hAnsi="Times New Roman" w:cs="Times New Roman"/>
          <w:sz w:val="28"/>
          <w:szCs w:val="28"/>
        </w:rPr>
      </w:pPr>
    </w:p>
    <w:p w:rsidR="00BD1D48" w:rsidRPr="008D2C1D" w:rsidRDefault="00BD1D48" w:rsidP="009873F1">
      <w:pPr>
        <w:pStyle w:val="af0"/>
        <w:spacing w:after="0" w:line="240" w:lineRule="auto"/>
        <w:ind w:left="0" w:firstLine="720"/>
        <w:jc w:val="both"/>
        <w:rPr>
          <w:rFonts w:ascii="Times New Roman" w:hAnsi="Times New Roman" w:cs="Times New Roman"/>
          <w:sz w:val="28"/>
          <w:szCs w:val="28"/>
        </w:rPr>
      </w:pPr>
      <w:r w:rsidRPr="008D2C1D">
        <w:rPr>
          <w:rFonts w:ascii="Times New Roman" w:hAnsi="Times New Roman" w:cs="Times New Roman"/>
          <w:sz w:val="28"/>
          <w:szCs w:val="28"/>
        </w:rPr>
        <w:t>Согласно Закону Ульяновской области «О регулировании земельных отношений в Ульяновской области» от 17.11.2003 № 059-ЗО предельные (минимальные и максимальные) размеры земельных участков, находящихся в государственной или муниципальной собственности, предоставляемых бесплатно в случаях и в порядке, установленных главой II.1 настоящего Закона, для ведения индивидуального жилищного строительства составляют от 0,03 до 0</w:t>
      </w:r>
      <w:r w:rsidR="00696381" w:rsidRPr="008D2C1D">
        <w:rPr>
          <w:rFonts w:ascii="Times New Roman" w:hAnsi="Times New Roman" w:cs="Times New Roman"/>
          <w:sz w:val="28"/>
          <w:szCs w:val="28"/>
        </w:rPr>
        <w:t>,</w:t>
      </w:r>
      <w:r w:rsidRPr="008D2C1D">
        <w:rPr>
          <w:rFonts w:ascii="Times New Roman" w:hAnsi="Times New Roman" w:cs="Times New Roman"/>
          <w:sz w:val="28"/>
          <w:szCs w:val="28"/>
        </w:rPr>
        <w:t>5 га.</w:t>
      </w:r>
    </w:p>
    <w:p w:rsidR="008A157F" w:rsidRPr="008D2C1D" w:rsidRDefault="008A157F" w:rsidP="009873F1">
      <w:pPr>
        <w:pStyle w:val="af0"/>
        <w:spacing w:after="0" w:line="240" w:lineRule="auto"/>
        <w:ind w:left="0" w:firstLine="720"/>
        <w:jc w:val="right"/>
        <w:rPr>
          <w:rFonts w:ascii="Times New Roman" w:hAnsi="Times New Roman" w:cs="Times New Roman"/>
          <w:sz w:val="28"/>
          <w:szCs w:val="28"/>
        </w:rPr>
      </w:pPr>
      <w:r w:rsidRPr="008D2C1D">
        <w:rPr>
          <w:rFonts w:ascii="Times New Roman" w:hAnsi="Times New Roman" w:cs="Times New Roman"/>
          <w:sz w:val="28"/>
          <w:szCs w:val="28"/>
        </w:rPr>
        <w:t xml:space="preserve">Таблица </w:t>
      </w:r>
      <w:r w:rsidR="00D75D39" w:rsidRPr="008D2C1D">
        <w:rPr>
          <w:rFonts w:ascii="Times New Roman" w:hAnsi="Times New Roman" w:cs="Times New Roman"/>
          <w:sz w:val="28"/>
          <w:szCs w:val="28"/>
        </w:rPr>
        <w:t>2</w:t>
      </w:r>
      <w:r w:rsidR="009D7389" w:rsidRPr="008D2C1D">
        <w:rPr>
          <w:rFonts w:ascii="Times New Roman" w:hAnsi="Times New Roman" w:cs="Times New Roman"/>
          <w:sz w:val="28"/>
          <w:szCs w:val="28"/>
        </w:rPr>
        <w:t>5</w:t>
      </w:r>
    </w:p>
    <w:p w:rsidR="008A157F" w:rsidRPr="008D2C1D" w:rsidRDefault="008A157F" w:rsidP="009873F1">
      <w:pPr>
        <w:suppressAutoHyphens/>
        <w:spacing w:after="0" w:line="240" w:lineRule="auto"/>
        <w:ind w:firstLine="709"/>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 xml:space="preserve">Предельные размеры земельных участков для индивидуального жилищного строительства </w:t>
      </w:r>
      <w:r w:rsidRPr="008D2C1D">
        <w:rPr>
          <w:rFonts w:ascii="Times New Roman" w:hAnsi="Times New Roman" w:cs="Times New Roman"/>
          <w:sz w:val="28"/>
          <w:szCs w:val="28"/>
        </w:rPr>
        <w:t xml:space="preserve">согласно Местным нормативов градостроительного проектирования муниципального образования «Белоярское сельское поселение»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9"/>
        <w:gridCol w:w="4961"/>
        <w:gridCol w:w="2345"/>
        <w:gridCol w:w="2339"/>
      </w:tblGrid>
      <w:tr w:rsidR="008A157F" w:rsidRPr="008D2C1D" w:rsidTr="008A157F">
        <w:trPr>
          <w:tblHeader/>
          <w:jc w:val="center"/>
        </w:trPr>
        <w:tc>
          <w:tcPr>
            <w:tcW w:w="859" w:type="dxa"/>
            <w:vMerge w:val="restart"/>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r w:rsidRPr="008D2C1D">
              <w:rPr>
                <w:rFonts w:ascii="Times New Roman" w:hAnsi="Times New Roman" w:cs="Times New Roman"/>
                <w:sz w:val="28"/>
                <w:szCs w:val="28"/>
              </w:rPr>
              <w:t>№ п/п</w:t>
            </w:r>
          </w:p>
        </w:tc>
        <w:tc>
          <w:tcPr>
            <w:tcW w:w="4961" w:type="dxa"/>
            <w:vMerge w:val="restart"/>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Цель предоставления</w:t>
            </w:r>
          </w:p>
        </w:tc>
        <w:tc>
          <w:tcPr>
            <w:tcW w:w="4684" w:type="dxa"/>
            <w:gridSpan w:val="2"/>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Размеры земельных участков, кв.м.</w:t>
            </w:r>
          </w:p>
        </w:tc>
      </w:tr>
      <w:tr w:rsidR="008A157F" w:rsidRPr="008D2C1D" w:rsidTr="008A157F">
        <w:trPr>
          <w:tblHeader/>
          <w:jc w:val="center"/>
        </w:trPr>
        <w:tc>
          <w:tcPr>
            <w:tcW w:w="859" w:type="dxa"/>
            <w:vMerge/>
          </w:tcPr>
          <w:p w:rsidR="008A157F" w:rsidRPr="008D2C1D" w:rsidRDefault="008A157F" w:rsidP="009873F1">
            <w:pPr>
              <w:spacing w:after="0" w:line="240" w:lineRule="auto"/>
              <w:jc w:val="center"/>
              <w:rPr>
                <w:rFonts w:ascii="Times New Roman" w:eastAsia="Calibri" w:hAnsi="Times New Roman" w:cs="Times New Roman"/>
                <w:sz w:val="28"/>
                <w:szCs w:val="28"/>
              </w:rPr>
            </w:pPr>
          </w:p>
        </w:tc>
        <w:tc>
          <w:tcPr>
            <w:tcW w:w="4961" w:type="dxa"/>
            <w:vMerge/>
          </w:tcPr>
          <w:p w:rsidR="008A157F" w:rsidRPr="008D2C1D" w:rsidRDefault="008A157F" w:rsidP="009873F1">
            <w:pPr>
              <w:spacing w:after="0" w:line="240" w:lineRule="auto"/>
              <w:jc w:val="center"/>
              <w:rPr>
                <w:rFonts w:ascii="Times New Roman" w:eastAsia="Calibri" w:hAnsi="Times New Roman" w:cs="Times New Roman"/>
                <w:sz w:val="28"/>
                <w:szCs w:val="28"/>
              </w:rPr>
            </w:pPr>
          </w:p>
        </w:tc>
        <w:tc>
          <w:tcPr>
            <w:tcW w:w="2345" w:type="dxa"/>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минимальные</w:t>
            </w:r>
          </w:p>
        </w:tc>
        <w:tc>
          <w:tcPr>
            <w:tcW w:w="2339" w:type="dxa"/>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максимальные</w:t>
            </w:r>
          </w:p>
        </w:tc>
      </w:tr>
      <w:tr w:rsidR="008A157F" w:rsidRPr="008D2C1D" w:rsidTr="008A157F">
        <w:trPr>
          <w:jc w:val="center"/>
        </w:trPr>
        <w:tc>
          <w:tcPr>
            <w:tcW w:w="859" w:type="dxa"/>
            <w:vMerge w:val="restart"/>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1</w:t>
            </w:r>
          </w:p>
        </w:tc>
        <w:tc>
          <w:tcPr>
            <w:tcW w:w="4961" w:type="dxa"/>
            <w:shd w:val="clear" w:color="auto" w:fill="auto"/>
          </w:tcPr>
          <w:p w:rsidR="008A157F" w:rsidRPr="008D2C1D" w:rsidRDefault="008A157F" w:rsidP="009873F1">
            <w:pPr>
              <w:snapToGrid w:val="0"/>
              <w:spacing w:after="0" w:line="240" w:lineRule="auto"/>
              <w:jc w:val="both"/>
              <w:rPr>
                <w:rFonts w:ascii="Times New Roman" w:eastAsia="Calibri" w:hAnsi="Times New Roman" w:cs="Times New Roman"/>
                <w:sz w:val="28"/>
                <w:szCs w:val="28"/>
              </w:rPr>
            </w:pPr>
            <w:r w:rsidRPr="008D2C1D">
              <w:rPr>
                <w:rFonts w:ascii="Times New Roman" w:eastAsia="Calibri" w:hAnsi="Times New Roman" w:cs="Times New Roman"/>
                <w:sz w:val="28"/>
                <w:szCs w:val="28"/>
              </w:rPr>
              <w:t>пос.Вислая Дубрава</w:t>
            </w:r>
          </w:p>
        </w:tc>
        <w:tc>
          <w:tcPr>
            <w:tcW w:w="2345" w:type="dxa"/>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b/>
                <w:sz w:val="28"/>
                <w:szCs w:val="28"/>
                <w:shd w:val="clear" w:color="auto" w:fill="FFFF00"/>
              </w:rPr>
            </w:pPr>
          </w:p>
        </w:tc>
        <w:tc>
          <w:tcPr>
            <w:tcW w:w="2339" w:type="dxa"/>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b/>
                <w:sz w:val="28"/>
                <w:szCs w:val="28"/>
                <w:shd w:val="clear" w:color="auto" w:fill="FFFF00"/>
              </w:rPr>
            </w:pPr>
          </w:p>
        </w:tc>
      </w:tr>
      <w:tr w:rsidR="008A157F" w:rsidRPr="008D2C1D" w:rsidTr="008A157F">
        <w:trPr>
          <w:jc w:val="center"/>
        </w:trPr>
        <w:tc>
          <w:tcPr>
            <w:tcW w:w="859" w:type="dxa"/>
            <w:vMerge/>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p>
        </w:tc>
        <w:tc>
          <w:tcPr>
            <w:tcW w:w="4961" w:type="dxa"/>
            <w:shd w:val="clear" w:color="auto" w:fill="auto"/>
          </w:tcPr>
          <w:p w:rsidR="008A157F" w:rsidRPr="008D2C1D" w:rsidRDefault="008A157F" w:rsidP="009873F1">
            <w:pPr>
              <w:snapToGrid w:val="0"/>
              <w:spacing w:after="0" w:line="240" w:lineRule="auto"/>
              <w:jc w:val="both"/>
              <w:rPr>
                <w:rFonts w:ascii="Times New Roman" w:eastAsia="Calibri" w:hAnsi="Times New Roman" w:cs="Times New Roman"/>
                <w:sz w:val="28"/>
                <w:szCs w:val="28"/>
              </w:rPr>
            </w:pPr>
            <w:r w:rsidRPr="008D2C1D">
              <w:rPr>
                <w:rFonts w:ascii="Times New Roman" w:eastAsia="Calibri" w:hAnsi="Times New Roman" w:cs="Times New Roman"/>
                <w:sz w:val="28"/>
                <w:szCs w:val="28"/>
              </w:rPr>
              <w:t>для индивидуального жилищного строительства</w:t>
            </w:r>
          </w:p>
        </w:tc>
        <w:tc>
          <w:tcPr>
            <w:tcW w:w="2345" w:type="dxa"/>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600</w:t>
            </w:r>
          </w:p>
        </w:tc>
        <w:tc>
          <w:tcPr>
            <w:tcW w:w="2339" w:type="dxa"/>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2000</w:t>
            </w:r>
          </w:p>
        </w:tc>
      </w:tr>
      <w:tr w:rsidR="008A157F" w:rsidRPr="008D2C1D" w:rsidTr="008A157F">
        <w:trPr>
          <w:jc w:val="center"/>
        </w:trPr>
        <w:tc>
          <w:tcPr>
            <w:tcW w:w="859" w:type="dxa"/>
            <w:vMerge/>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p>
        </w:tc>
        <w:tc>
          <w:tcPr>
            <w:tcW w:w="4961" w:type="dxa"/>
            <w:shd w:val="clear" w:color="auto" w:fill="auto"/>
          </w:tcPr>
          <w:p w:rsidR="008A157F" w:rsidRPr="008D2C1D" w:rsidRDefault="008A157F" w:rsidP="009873F1">
            <w:pPr>
              <w:snapToGrid w:val="0"/>
              <w:spacing w:after="0" w:line="240" w:lineRule="auto"/>
              <w:jc w:val="both"/>
              <w:rPr>
                <w:rFonts w:ascii="Times New Roman" w:eastAsia="Calibri" w:hAnsi="Times New Roman" w:cs="Times New Roman"/>
                <w:sz w:val="28"/>
                <w:szCs w:val="28"/>
              </w:rPr>
            </w:pPr>
            <w:r w:rsidRPr="008D2C1D">
              <w:rPr>
                <w:rFonts w:ascii="Times New Roman" w:eastAsia="Calibri" w:hAnsi="Times New Roman" w:cs="Times New Roman"/>
                <w:sz w:val="28"/>
                <w:szCs w:val="28"/>
              </w:rPr>
              <w:t>для ведения личного подсобного хозяйства</w:t>
            </w:r>
          </w:p>
        </w:tc>
        <w:tc>
          <w:tcPr>
            <w:tcW w:w="2345" w:type="dxa"/>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200</w:t>
            </w:r>
          </w:p>
        </w:tc>
        <w:tc>
          <w:tcPr>
            <w:tcW w:w="2339" w:type="dxa"/>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2000</w:t>
            </w:r>
          </w:p>
        </w:tc>
      </w:tr>
      <w:tr w:rsidR="008A157F" w:rsidRPr="008D2C1D" w:rsidTr="008A157F">
        <w:trPr>
          <w:jc w:val="center"/>
        </w:trPr>
        <w:tc>
          <w:tcPr>
            <w:tcW w:w="859" w:type="dxa"/>
            <w:vMerge w:val="restart"/>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2</w:t>
            </w:r>
          </w:p>
        </w:tc>
        <w:tc>
          <w:tcPr>
            <w:tcW w:w="4961" w:type="dxa"/>
            <w:shd w:val="clear" w:color="auto" w:fill="auto"/>
          </w:tcPr>
          <w:p w:rsidR="008A157F" w:rsidRPr="008D2C1D" w:rsidRDefault="008A157F" w:rsidP="009873F1">
            <w:pPr>
              <w:snapToGrid w:val="0"/>
              <w:spacing w:after="0" w:line="240" w:lineRule="auto"/>
              <w:jc w:val="both"/>
              <w:rPr>
                <w:rFonts w:ascii="Times New Roman" w:eastAsia="Calibri" w:hAnsi="Times New Roman" w:cs="Times New Roman"/>
                <w:sz w:val="28"/>
                <w:szCs w:val="28"/>
              </w:rPr>
            </w:pPr>
            <w:r w:rsidRPr="008D2C1D">
              <w:rPr>
                <w:rFonts w:ascii="Times New Roman" w:eastAsia="Calibri" w:hAnsi="Times New Roman" w:cs="Times New Roman"/>
                <w:sz w:val="28"/>
                <w:szCs w:val="28"/>
              </w:rPr>
              <w:t>с.</w:t>
            </w:r>
            <w:r w:rsidRPr="008D2C1D">
              <w:rPr>
                <w:rFonts w:ascii="Times New Roman" w:hAnsi="Times New Roman" w:cs="Times New Roman"/>
                <w:sz w:val="28"/>
                <w:szCs w:val="28"/>
              </w:rPr>
              <w:t xml:space="preserve"> </w:t>
            </w:r>
            <w:r w:rsidRPr="008D2C1D">
              <w:rPr>
                <w:rFonts w:ascii="Times New Roman" w:eastAsia="Calibri" w:hAnsi="Times New Roman" w:cs="Times New Roman"/>
                <w:sz w:val="28"/>
                <w:szCs w:val="28"/>
              </w:rPr>
              <w:t>Новый Белый Яр</w:t>
            </w:r>
          </w:p>
        </w:tc>
        <w:tc>
          <w:tcPr>
            <w:tcW w:w="2345" w:type="dxa"/>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p>
        </w:tc>
        <w:tc>
          <w:tcPr>
            <w:tcW w:w="2339" w:type="dxa"/>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p>
        </w:tc>
      </w:tr>
      <w:tr w:rsidR="008A157F" w:rsidRPr="008D2C1D" w:rsidTr="008A157F">
        <w:trPr>
          <w:jc w:val="center"/>
        </w:trPr>
        <w:tc>
          <w:tcPr>
            <w:tcW w:w="859" w:type="dxa"/>
            <w:vMerge/>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p>
        </w:tc>
        <w:tc>
          <w:tcPr>
            <w:tcW w:w="4961" w:type="dxa"/>
            <w:shd w:val="clear" w:color="auto" w:fill="auto"/>
          </w:tcPr>
          <w:p w:rsidR="008A157F" w:rsidRPr="008D2C1D" w:rsidRDefault="008A157F" w:rsidP="009873F1">
            <w:pPr>
              <w:snapToGrid w:val="0"/>
              <w:spacing w:after="0" w:line="240" w:lineRule="auto"/>
              <w:jc w:val="both"/>
              <w:rPr>
                <w:rFonts w:ascii="Times New Roman" w:eastAsia="Calibri" w:hAnsi="Times New Roman" w:cs="Times New Roman"/>
                <w:sz w:val="28"/>
                <w:szCs w:val="28"/>
              </w:rPr>
            </w:pPr>
            <w:r w:rsidRPr="008D2C1D">
              <w:rPr>
                <w:rFonts w:ascii="Times New Roman" w:eastAsia="Calibri" w:hAnsi="Times New Roman" w:cs="Times New Roman"/>
                <w:sz w:val="28"/>
                <w:szCs w:val="28"/>
              </w:rPr>
              <w:t>для индивидуального жилищного строительства</w:t>
            </w:r>
          </w:p>
        </w:tc>
        <w:tc>
          <w:tcPr>
            <w:tcW w:w="2345" w:type="dxa"/>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600</w:t>
            </w:r>
          </w:p>
        </w:tc>
        <w:tc>
          <w:tcPr>
            <w:tcW w:w="2339" w:type="dxa"/>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2000</w:t>
            </w:r>
          </w:p>
        </w:tc>
      </w:tr>
      <w:tr w:rsidR="008A157F" w:rsidRPr="008D2C1D" w:rsidTr="008A157F">
        <w:trPr>
          <w:jc w:val="center"/>
        </w:trPr>
        <w:tc>
          <w:tcPr>
            <w:tcW w:w="859" w:type="dxa"/>
            <w:vMerge/>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p>
        </w:tc>
        <w:tc>
          <w:tcPr>
            <w:tcW w:w="4961" w:type="dxa"/>
            <w:shd w:val="clear" w:color="auto" w:fill="auto"/>
          </w:tcPr>
          <w:p w:rsidR="008A157F" w:rsidRPr="008D2C1D" w:rsidRDefault="008A157F" w:rsidP="009873F1">
            <w:pPr>
              <w:snapToGrid w:val="0"/>
              <w:spacing w:after="0" w:line="240" w:lineRule="auto"/>
              <w:jc w:val="both"/>
              <w:rPr>
                <w:rFonts w:ascii="Times New Roman" w:eastAsia="Calibri" w:hAnsi="Times New Roman" w:cs="Times New Roman"/>
                <w:sz w:val="28"/>
                <w:szCs w:val="28"/>
              </w:rPr>
            </w:pPr>
            <w:r w:rsidRPr="008D2C1D">
              <w:rPr>
                <w:rFonts w:ascii="Times New Roman" w:eastAsia="Calibri" w:hAnsi="Times New Roman" w:cs="Times New Roman"/>
                <w:sz w:val="28"/>
                <w:szCs w:val="28"/>
              </w:rPr>
              <w:t>для ведения личного подсобного хозяйства</w:t>
            </w:r>
          </w:p>
        </w:tc>
        <w:tc>
          <w:tcPr>
            <w:tcW w:w="2345" w:type="dxa"/>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200</w:t>
            </w:r>
          </w:p>
        </w:tc>
        <w:tc>
          <w:tcPr>
            <w:tcW w:w="2339" w:type="dxa"/>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2000</w:t>
            </w:r>
          </w:p>
        </w:tc>
      </w:tr>
      <w:tr w:rsidR="008A157F" w:rsidRPr="008D2C1D" w:rsidTr="008A157F">
        <w:trPr>
          <w:jc w:val="center"/>
        </w:trPr>
        <w:tc>
          <w:tcPr>
            <w:tcW w:w="859" w:type="dxa"/>
            <w:vMerge w:val="restart"/>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3</w:t>
            </w:r>
          </w:p>
        </w:tc>
        <w:tc>
          <w:tcPr>
            <w:tcW w:w="4961" w:type="dxa"/>
            <w:shd w:val="clear" w:color="auto" w:fill="auto"/>
          </w:tcPr>
          <w:p w:rsidR="008A157F" w:rsidRPr="008D2C1D" w:rsidRDefault="008A157F" w:rsidP="009873F1">
            <w:pPr>
              <w:snapToGrid w:val="0"/>
              <w:spacing w:after="0" w:line="240" w:lineRule="auto"/>
              <w:jc w:val="both"/>
              <w:rPr>
                <w:rFonts w:ascii="Times New Roman" w:eastAsia="Calibri" w:hAnsi="Times New Roman" w:cs="Times New Roman"/>
                <w:sz w:val="28"/>
                <w:szCs w:val="28"/>
              </w:rPr>
            </w:pPr>
            <w:r w:rsidRPr="008D2C1D">
              <w:rPr>
                <w:rFonts w:ascii="Times New Roman" w:eastAsia="Calibri" w:hAnsi="Times New Roman" w:cs="Times New Roman"/>
                <w:sz w:val="28"/>
                <w:szCs w:val="28"/>
              </w:rPr>
              <w:t>с.</w:t>
            </w:r>
            <w:r w:rsidRPr="008D2C1D">
              <w:rPr>
                <w:rFonts w:ascii="Times New Roman" w:hAnsi="Times New Roman" w:cs="Times New Roman"/>
                <w:sz w:val="28"/>
                <w:szCs w:val="28"/>
              </w:rPr>
              <w:t> </w:t>
            </w:r>
            <w:r w:rsidRPr="008D2C1D">
              <w:rPr>
                <w:rFonts w:ascii="Times New Roman" w:eastAsia="Calibri" w:hAnsi="Times New Roman" w:cs="Times New Roman"/>
                <w:sz w:val="28"/>
                <w:szCs w:val="28"/>
              </w:rPr>
              <w:t>Старый Белый Яр</w:t>
            </w:r>
          </w:p>
        </w:tc>
        <w:tc>
          <w:tcPr>
            <w:tcW w:w="2345" w:type="dxa"/>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p>
        </w:tc>
        <w:tc>
          <w:tcPr>
            <w:tcW w:w="2339" w:type="dxa"/>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p>
        </w:tc>
      </w:tr>
      <w:tr w:rsidR="008A157F" w:rsidRPr="008D2C1D" w:rsidTr="008A157F">
        <w:trPr>
          <w:jc w:val="center"/>
        </w:trPr>
        <w:tc>
          <w:tcPr>
            <w:tcW w:w="859" w:type="dxa"/>
            <w:vMerge/>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p>
        </w:tc>
        <w:tc>
          <w:tcPr>
            <w:tcW w:w="4961" w:type="dxa"/>
            <w:shd w:val="clear" w:color="auto" w:fill="auto"/>
          </w:tcPr>
          <w:p w:rsidR="008A157F" w:rsidRPr="008D2C1D" w:rsidRDefault="008A157F" w:rsidP="009873F1">
            <w:pPr>
              <w:snapToGrid w:val="0"/>
              <w:spacing w:after="0" w:line="240" w:lineRule="auto"/>
              <w:jc w:val="both"/>
              <w:rPr>
                <w:rFonts w:ascii="Times New Roman" w:eastAsia="Calibri" w:hAnsi="Times New Roman" w:cs="Times New Roman"/>
                <w:sz w:val="28"/>
                <w:szCs w:val="28"/>
              </w:rPr>
            </w:pPr>
            <w:r w:rsidRPr="008D2C1D">
              <w:rPr>
                <w:rFonts w:ascii="Times New Roman" w:eastAsia="Calibri" w:hAnsi="Times New Roman" w:cs="Times New Roman"/>
                <w:sz w:val="28"/>
                <w:szCs w:val="28"/>
              </w:rPr>
              <w:t>для индивидуального жилищного строительства</w:t>
            </w:r>
          </w:p>
        </w:tc>
        <w:tc>
          <w:tcPr>
            <w:tcW w:w="2345" w:type="dxa"/>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600</w:t>
            </w:r>
          </w:p>
        </w:tc>
        <w:tc>
          <w:tcPr>
            <w:tcW w:w="2339" w:type="dxa"/>
            <w:shd w:val="clear" w:color="auto" w:fill="auto"/>
          </w:tcPr>
          <w:p w:rsidR="008A157F" w:rsidRPr="008D2C1D" w:rsidRDefault="008A157F" w:rsidP="009873F1">
            <w:pPr>
              <w:snapToGrid w:val="0"/>
              <w:spacing w:after="0" w:line="240" w:lineRule="auto"/>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2000</w:t>
            </w:r>
          </w:p>
        </w:tc>
      </w:tr>
      <w:tr w:rsidR="008A157F" w:rsidRPr="008D2C1D" w:rsidTr="008A157F">
        <w:trPr>
          <w:trHeight w:val="654"/>
          <w:jc w:val="center"/>
        </w:trPr>
        <w:tc>
          <w:tcPr>
            <w:tcW w:w="859" w:type="dxa"/>
            <w:vMerge/>
            <w:shd w:val="clear" w:color="auto" w:fill="auto"/>
          </w:tcPr>
          <w:p w:rsidR="008A157F" w:rsidRPr="008D2C1D" w:rsidRDefault="008A157F" w:rsidP="009873F1">
            <w:pPr>
              <w:snapToGrid w:val="0"/>
              <w:spacing w:after="0" w:line="240" w:lineRule="auto"/>
              <w:jc w:val="center"/>
              <w:rPr>
                <w:rFonts w:ascii="Times New Roman" w:hAnsi="Times New Roman" w:cs="Times New Roman"/>
                <w:sz w:val="28"/>
                <w:szCs w:val="28"/>
              </w:rPr>
            </w:pPr>
          </w:p>
        </w:tc>
        <w:tc>
          <w:tcPr>
            <w:tcW w:w="4961" w:type="dxa"/>
            <w:shd w:val="clear" w:color="auto" w:fill="auto"/>
          </w:tcPr>
          <w:p w:rsidR="008A157F" w:rsidRPr="008D2C1D" w:rsidRDefault="008A157F" w:rsidP="009873F1">
            <w:pPr>
              <w:snapToGrid w:val="0"/>
              <w:spacing w:after="0" w:line="240" w:lineRule="auto"/>
              <w:jc w:val="both"/>
              <w:rPr>
                <w:rFonts w:ascii="Times New Roman" w:hAnsi="Times New Roman" w:cs="Times New Roman"/>
                <w:sz w:val="28"/>
                <w:szCs w:val="28"/>
              </w:rPr>
            </w:pPr>
            <w:r w:rsidRPr="008D2C1D">
              <w:rPr>
                <w:rFonts w:ascii="Times New Roman" w:eastAsia="Calibri" w:hAnsi="Times New Roman" w:cs="Times New Roman"/>
                <w:sz w:val="28"/>
                <w:szCs w:val="28"/>
              </w:rPr>
              <w:t>для ведения личного подсобного хозяйства</w:t>
            </w:r>
          </w:p>
        </w:tc>
        <w:tc>
          <w:tcPr>
            <w:tcW w:w="2345" w:type="dxa"/>
            <w:shd w:val="clear" w:color="auto" w:fill="auto"/>
          </w:tcPr>
          <w:p w:rsidR="008A157F" w:rsidRPr="008D2C1D" w:rsidRDefault="008A157F" w:rsidP="009873F1">
            <w:pPr>
              <w:snapToGrid w:val="0"/>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200</w:t>
            </w:r>
          </w:p>
        </w:tc>
        <w:tc>
          <w:tcPr>
            <w:tcW w:w="2339" w:type="dxa"/>
            <w:shd w:val="clear" w:color="auto" w:fill="auto"/>
          </w:tcPr>
          <w:p w:rsidR="008A157F" w:rsidRPr="008D2C1D" w:rsidRDefault="008A157F" w:rsidP="009873F1">
            <w:pPr>
              <w:snapToGrid w:val="0"/>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2000</w:t>
            </w:r>
          </w:p>
        </w:tc>
      </w:tr>
      <w:tr w:rsidR="008A157F" w:rsidRPr="008D2C1D" w:rsidTr="008A157F">
        <w:trPr>
          <w:trHeight w:val="77"/>
          <w:jc w:val="center"/>
        </w:trPr>
        <w:tc>
          <w:tcPr>
            <w:tcW w:w="859" w:type="dxa"/>
            <w:vMerge w:val="restart"/>
            <w:shd w:val="clear" w:color="auto" w:fill="auto"/>
          </w:tcPr>
          <w:p w:rsidR="008A157F" w:rsidRPr="008D2C1D" w:rsidRDefault="008A157F" w:rsidP="009873F1">
            <w:pPr>
              <w:snapToGrid w:val="0"/>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4</w:t>
            </w:r>
          </w:p>
        </w:tc>
        <w:tc>
          <w:tcPr>
            <w:tcW w:w="4961" w:type="dxa"/>
            <w:shd w:val="clear" w:color="auto" w:fill="auto"/>
          </w:tcPr>
          <w:p w:rsidR="008A157F" w:rsidRPr="008D2C1D" w:rsidRDefault="008A157F" w:rsidP="009873F1">
            <w:pPr>
              <w:snapToGrid w:val="0"/>
              <w:spacing w:after="0" w:line="240" w:lineRule="auto"/>
              <w:jc w:val="both"/>
              <w:rPr>
                <w:rFonts w:ascii="Times New Roman" w:eastAsia="Calibri" w:hAnsi="Times New Roman" w:cs="Times New Roman"/>
                <w:sz w:val="28"/>
                <w:szCs w:val="28"/>
              </w:rPr>
            </w:pPr>
            <w:r w:rsidRPr="008D2C1D">
              <w:rPr>
                <w:rFonts w:ascii="Times New Roman" w:eastAsia="Calibri" w:hAnsi="Times New Roman" w:cs="Times New Roman"/>
                <w:sz w:val="28"/>
                <w:szCs w:val="28"/>
              </w:rPr>
              <w:t>с.</w:t>
            </w:r>
            <w:r w:rsidRPr="008D2C1D">
              <w:rPr>
                <w:rFonts w:ascii="Times New Roman" w:hAnsi="Times New Roman" w:cs="Times New Roman"/>
                <w:sz w:val="28"/>
                <w:szCs w:val="28"/>
              </w:rPr>
              <w:t> </w:t>
            </w:r>
            <w:r w:rsidRPr="008D2C1D">
              <w:rPr>
                <w:rFonts w:ascii="Times New Roman" w:eastAsia="Calibri" w:hAnsi="Times New Roman" w:cs="Times New Roman"/>
                <w:sz w:val="28"/>
                <w:szCs w:val="28"/>
              </w:rPr>
              <w:t>Суходол</w:t>
            </w:r>
          </w:p>
        </w:tc>
        <w:tc>
          <w:tcPr>
            <w:tcW w:w="2345" w:type="dxa"/>
            <w:shd w:val="clear" w:color="auto" w:fill="auto"/>
          </w:tcPr>
          <w:p w:rsidR="008A157F" w:rsidRPr="008D2C1D" w:rsidRDefault="008A157F" w:rsidP="009873F1">
            <w:pPr>
              <w:snapToGrid w:val="0"/>
              <w:spacing w:after="0" w:line="240" w:lineRule="auto"/>
              <w:jc w:val="center"/>
              <w:rPr>
                <w:rFonts w:ascii="Times New Roman" w:hAnsi="Times New Roman" w:cs="Times New Roman"/>
                <w:sz w:val="28"/>
                <w:szCs w:val="28"/>
              </w:rPr>
            </w:pPr>
          </w:p>
        </w:tc>
        <w:tc>
          <w:tcPr>
            <w:tcW w:w="2339" w:type="dxa"/>
            <w:shd w:val="clear" w:color="auto" w:fill="auto"/>
          </w:tcPr>
          <w:p w:rsidR="008A157F" w:rsidRPr="008D2C1D" w:rsidRDefault="008A157F" w:rsidP="009873F1">
            <w:pPr>
              <w:snapToGrid w:val="0"/>
              <w:spacing w:after="0" w:line="240" w:lineRule="auto"/>
              <w:jc w:val="center"/>
              <w:rPr>
                <w:rFonts w:ascii="Times New Roman" w:hAnsi="Times New Roman" w:cs="Times New Roman"/>
                <w:sz w:val="28"/>
                <w:szCs w:val="28"/>
              </w:rPr>
            </w:pPr>
          </w:p>
        </w:tc>
      </w:tr>
      <w:tr w:rsidR="008A157F" w:rsidRPr="008D2C1D" w:rsidTr="008A157F">
        <w:trPr>
          <w:trHeight w:val="654"/>
          <w:jc w:val="center"/>
        </w:trPr>
        <w:tc>
          <w:tcPr>
            <w:tcW w:w="859" w:type="dxa"/>
            <w:vMerge/>
            <w:shd w:val="clear" w:color="auto" w:fill="auto"/>
          </w:tcPr>
          <w:p w:rsidR="008A157F" w:rsidRPr="008D2C1D" w:rsidRDefault="008A157F" w:rsidP="009873F1">
            <w:pPr>
              <w:snapToGrid w:val="0"/>
              <w:spacing w:after="0" w:line="240" w:lineRule="auto"/>
              <w:jc w:val="center"/>
              <w:rPr>
                <w:rFonts w:ascii="Times New Roman" w:hAnsi="Times New Roman" w:cs="Times New Roman"/>
                <w:sz w:val="28"/>
                <w:szCs w:val="28"/>
              </w:rPr>
            </w:pPr>
          </w:p>
        </w:tc>
        <w:tc>
          <w:tcPr>
            <w:tcW w:w="4961" w:type="dxa"/>
            <w:shd w:val="clear" w:color="auto" w:fill="auto"/>
          </w:tcPr>
          <w:p w:rsidR="008A157F" w:rsidRPr="008D2C1D" w:rsidRDefault="008A157F" w:rsidP="009873F1">
            <w:pPr>
              <w:snapToGrid w:val="0"/>
              <w:spacing w:after="0" w:line="240" w:lineRule="auto"/>
              <w:jc w:val="both"/>
              <w:rPr>
                <w:rFonts w:ascii="Times New Roman" w:eastAsia="Calibri" w:hAnsi="Times New Roman" w:cs="Times New Roman"/>
                <w:sz w:val="28"/>
                <w:szCs w:val="28"/>
              </w:rPr>
            </w:pPr>
            <w:r w:rsidRPr="008D2C1D">
              <w:rPr>
                <w:rFonts w:ascii="Times New Roman" w:eastAsia="Calibri" w:hAnsi="Times New Roman" w:cs="Times New Roman"/>
                <w:sz w:val="28"/>
                <w:szCs w:val="28"/>
              </w:rPr>
              <w:t>для индивидуального жилищного строитель</w:t>
            </w:r>
          </w:p>
        </w:tc>
        <w:tc>
          <w:tcPr>
            <w:tcW w:w="2345" w:type="dxa"/>
            <w:shd w:val="clear" w:color="auto" w:fill="auto"/>
          </w:tcPr>
          <w:p w:rsidR="008A157F" w:rsidRPr="008D2C1D" w:rsidRDefault="008A157F" w:rsidP="009873F1">
            <w:pPr>
              <w:snapToGrid w:val="0"/>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600</w:t>
            </w:r>
          </w:p>
        </w:tc>
        <w:tc>
          <w:tcPr>
            <w:tcW w:w="2339" w:type="dxa"/>
            <w:shd w:val="clear" w:color="auto" w:fill="auto"/>
          </w:tcPr>
          <w:p w:rsidR="008A157F" w:rsidRPr="008D2C1D" w:rsidRDefault="008A157F" w:rsidP="009873F1">
            <w:pPr>
              <w:snapToGrid w:val="0"/>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3500</w:t>
            </w:r>
          </w:p>
        </w:tc>
      </w:tr>
      <w:tr w:rsidR="008A157F" w:rsidRPr="008D2C1D" w:rsidTr="008A157F">
        <w:trPr>
          <w:trHeight w:val="654"/>
          <w:jc w:val="center"/>
        </w:trPr>
        <w:tc>
          <w:tcPr>
            <w:tcW w:w="859" w:type="dxa"/>
            <w:vMerge/>
            <w:shd w:val="clear" w:color="auto" w:fill="auto"/>
          </w:tcPr>
          <w:p w:rsidR="008A157F" w:rsidRPr="008D2C1D" w:rsidRDefault="008A157F" w:rsidP="009873F1">
            <w:pPr>
              <w:snapToGrid w:val="0"/>
              <w:spacing w:after="0" w:line="240" w:lineRule="auto"/>
              <w:jc w:val="center"/>
              <w:rPr>
                <w:rFonts w:ascii="Times New Roman" w:hAnsi="Times New Roman" w:cs="Times New Roman"/>
                <w:sz w:val="28"/>
                <w:szCs w:val="28"/>
              </w:rPr>
            </w:pPr>
          </w:p>
        </w:tc>
        <w:tc>
          <w:tcPr>
            <w:tcW w:w="4961" w:type="dxa"/>
            <w:shd w:val="clear" w:color="auto" w:fill="auto"/>
          </w:tcPr>
          <w:p w:rsidR="008A157F" w:rsidRPr="008D2C1D" w:rsidRDefault="008A157F" w:rsidP="009873F1">
            <w:pPr>
              <w:snapToGrid w:val="0"/>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д</w:t>
            </w:r>
            <w:r w:rsidRPr="008D2C1D">
              <w:rPr>
                <w:rFonts w:ascii="Times New Roman" w:eastAsia="Calibri" w:hAnsi="Times New Roman" w:cs="Times New Roman"/>
                <w:sz w:val="28"/>
                <w:szCs w:val="28"/>
              </w:rPr>
              <w:t>ля ведения личного подсобного хозяйства</w:t>
            </w:r>
          </w:p>
        </w:tc>
        <w:tc>
          <w:tcPr>
            <w:tcW w:w="2345" w:type="dxa"/>
            <w:shd w:val="clear" w:color="auto" w:fill="auto"/>
          </w:tcPr>
          <w:p w:rsidR="008A157F" w:rsidRPr="008D2C1D" w:rsidRDefault="008A157F" w:rsidP="009873F1">
            <w:pPr>
              <w:snapToGrid w:val="0"/>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200</w:t>
            </w:r>
          </w:p>
        </w:tc>
        <w:tc>
          <w:tcPr>
            <w:tcW w:w="2339" w:type="dxa"/>
            <w:shd w:val="clear" w:color="auto" w:fill="auto"/>
          </w:tcPr>
          <w:p w:rsidR="008A157F" w:rsidRPr="008D2C1D" w:rsidRDefault="008A157F" w:rsidP="009873F1">
            <w:pPr>
              <w:snapToGrid w:val="0"/>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3500</w:t>
            </w:r>
          </w:p>
        </w:tc>
      </w:tr>
    </w:tbl>
    <w:p w:rsidR="008A157F" w:rsidRPr="008D2C1D" w:rsidRDefault="008A157F" w:rsidP="009873F1">
      <w:pPr>
        <w:pStyle w:val="af0"/>
        <w:spacing w:after="0" w:line="240" w:lineRule="auto"/>
        <w:ind w:left="0" w:firstLine="720"/>
        <w:jc w:val="both"/>
        <w:rPr>
          <w:rFonts w:ascii="Times New Roman" w:hAnsi="Times New Roman" w:cs="Times New Roman"/>
          <w:sz w:val="28"/>
          <w:szCs w:val="28"/>
        </w:rPr>
      </w:pPr>
    </w:p>
    <w:p w:rsidR="00BD1D48" w:rsidRPr="008D2C1D" w:rsidRDefault="00BD1D48" w:rsidP="009873F1">
      <w:pPr>
        <w:pStyle w:val="af0"/>
        <w:spacing w:after="0" w:line="240" w:lineRule="auto"/>
        <w:ind w:left="0" w:firstLine="720"/>
        <w:jc w:val="both"/>
        <w:rPr>
          <w:rFonts w:ascii="Times New Roman" w:hAnsi="Times New Roman" w:cs="Times New Roman"/>
          <w:sz w:val="28"/>
          <w:szCs w:val="28"/>
        </w:rPr>
      </w:pPr>
      <w:r w:rsidRPr="008D2C1D">
        <w:rPr>
          <w:rFonts w:ascii="Times New Roman" w:hAnsi="Times New Roman" w:cs="Times New Roman"/>
          <w:sz w:val="28"/>
          <w:szCs w:val="28"/>
        </w:rPr>
        <w:t xml:space="preserve">Прогнозируется, что в течение проектного срока в муниципальном образовании «Белоярского сельское поселение» должно быть построено нового благоустроенного и комфортного жилья около </w:t>
      </w:r>
      <w:r w:rsidR="00732FD1" w:rsidRPr="008D2C1D">
        <w:rPr>
          <w:rFonts w:ascii="Times New Roman" w:hAnsi="Times New Roman" w:cs="Times New Roman"/>
          <w:sz w:val="28"/>
          <w:szCs w:val="28"/>
        </w:rPr>
        <w:t>4,3</w:t>
      </w:r>
      <w:r w:rsidRPr="008D2C1D">
        <w:rPr>
          <w:rFonts w:ascii="Times New Roman" w:hAnsi="Times New Roman" w:cs="Times New Roman"/>
          <w:sz w:val="28"/>
          <w:szCs w:val="28"/>
        </w:rPr>
        <w:t xml:space="preserve"> </w:t>
      </w:r>
      <w:r w:rsidRPr="008D2C1D">
        <w:rPr>
          <w:rFonts w:ascii="Times New Roman" w:eastAsiaTheme="majorEastAsia" w:hAnsi="Times New Roman" w:cs="Times New Roman"/>
          <w:bCs/>
          <w:sz w:val="28"/>
          <w:szCs w:val="28"/>
        </w:rPr>
        <w:t>т</w:t>
      </w:r>
      <w:r w:rsidRPr="008D2C1D">
        <w:rPr>
          <w:rFonts w:ascii="Times New Roman" w:hAnsi="Times New Roman" w:cs="Times New Roman"/>
          <w:sz w:val="28"/>
          <w:szCs w:val="28"/>
        </w:rPr>
        <w:t xml:space="preserve">ыс. кв. м. Таким образом, исходя из установленных областным законом предельных размеров земельных участков потребность в селитебной территории может составить </w:t>
      </w:r>
      <w:r w:rsidR="00BF135B" w:rsidRPr="008D2C1D">
        <w:rPr>
          <w:rFonts w:ascii="Times New Roman" w:hAnsi="Times New Roman" w:cs="Times New Roman"/>
          <w:sz w:val="28"/>
          <w:szCs w:val="28"/>
        </w:rPr>
        <w:t>1</w:t>
      </w:r>
      <w:r w:rsidRPr="008D2C1D">
        <w:rPr>
          <w:rFonts w:ascii="Times New Roman" w:hAnsi="Times New Roman" w:cs="Times New Roman"/>
          <w:sz w:val="28"/>
          <w:szCs w:val="28"/>
        </w:rPr>
        <w:t xml:space="preserve">,5 га. </w:t>
      </w:r>
    </w:p>
    <w:p w:rsidR="00BD1D48" w:rsidRPr="008D2C1D" w:rsidRDefault="00BD1D48" w:rsidP="009873F1">
      <w:pPr>
        <w:spacing w:after="0" w:line="240" w:lineRule="auto"/>
        <w:ind w:firstLine="720"/>
        <w:jc w:val="both"/>
        <w:rPr>
          <w:rFonts w:ascii="Times New Roman" w:hAnsi="Times New Roman" w:cs="Times New Roman"/>
          <w:sz w:val="28"/>
          <w:szCs w:val="28"/>
        </w:rPr>
      </w:pPr>
      <w:r w:rsidRPr="008D2C1D">
        <w:rPr>
          <w:rFonts w:ascii="Times New Roman" w:hAnsi="Times New Roman" w:cs="Times New Roman"/>
          <w:sz w:val="28"/>
          <w:szCs w:val="28"/>
        </w:rPr>
        <w:t>Следует отметить, что объёмы сохраняемого жилого фонда могут корректироваться в меньшую сторону, а строительство в большую за счёт выноса малоценного жилого фонда из санитарно-защитных зон и сноса жилых домов усадебного типа при формировании общественных центров.</w:t>
      </w:r>
    </w:p>
    <w:p w:rsidR="00BD1D48" w:rsidRPr="008D2C1D" w:rsidRDefault="00BD1D48" w:rsidP="009873F1">
      <w:pPr>
        <w:autoSpaceDE w:val="0"/>
        <w:autoSpaceDN w:val="0"/>
        <w:adjustRightInd w:val="0"/>
        <w:spacing w:after="0" w:line="240" w:lineRule="auto"/>
        <w:ind w:firstLine="720"/>
        <w:jc w:val="both"/>
        <w:rPr>
          <w:rFonts w:ascii="Times New Roman" w:hAnsi="Times New Roman" w:cs="Times New Roman"/>
          <w:sz w:val="28"/>
          <w:szCs w:val="28"/>
        </w:rPr>
      </w:pPr>
      <w:r w:rsidRPr="008D2C1D">
        <w:rPr>
          <w:rFonts w:ascii="Times New Roman" w:hAnsi="Times New Roman" w:cs="Times New Roman"/>
          <w:sz w:val="28"/>
          <w:szCs w:val="28"/>
        </w:rPr>
        <w:t>В типологической палитре рынка жилища характерного для сельского поселения могут присутствовать следующие схемы по этажности:</w:t>
      </w:r>
    </w:p>
    <w:p w:rsidR="00BD1D48" w:rsidRPr="008D2C1D" w:rsidRDefault="00BD1D48" w:rsidP="002060AF">
      <w:pPr>
        <w:pStyle w:val="af0"/>
        <w:numPr>
          <w:ilvl w:val="0"/>
          <w:numId w:val="40"/>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8D2C1D">
        <w:rPr>
          <w:rFonts w:ascii="Times New Roman" w:hAnsi="Times New Roman" w:cs="Times New Roman"/>
          <w:iCs/>
          <w:sz w:val="28"/>
          <w:szCs w:val="28"/>
        </w:rPr>
        <w:t>малоэтажное 1-3-этажное жилище</w:t>
      </w:r>
      <w:r w:rsidRPr="008D2C1D">
        <w:rPr>
          <w:rFonts w:ascii="Times New Roman" w:hAnsi="Times New Roman" w:cs="Times New Roman"/>
          <w:sz w:val="28"/>
          <w:szCs w:val="28"/>
        </w:rPr>
        <w:t>, многоквартирное, безлифтовое – целесообразно использовать для муниципального жилья;</w:t>
      </w:r>
    </w:p>
    <w:p w:rsidR="00BD1D48" w:rsidRPr="008D2C1D" w:rsidRDefault="00BD1D48" w:rsidP="002060AF">
      <w:pPr>
        <w:pStyle w:val="af0"/>
        <w:numPr>
          <w:ilvl w:val="0"/>
          <w:numId w:val="40"/>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8D2C1D">
        <w:rPr>
          <w:rFonts w:ascii="Times New Roman" w:hAnsi="Times New Roman" w:cs="Times New Roman"/>
          <w:iCs/>
          <w:sz w:val="28"/>
          <w:szCs w:val="28"/>
        </w:rPr>
        <w:t xml:space="preserve">коттеджи 1-2-этажные </w:t>
      </w:r>
      <w:r w:rsidRPr="008D2C1D">
        <w:rPr>
          <w:rFonts w:ascii="Times New Roman" w:hAnsi="Times New Roman" w:cs="Times New Roman"/>
          <w:sz w:val="28"/>
          <w:szCs w:val="28"/>
        </w:rPr>
        <w:t>– с приусадебным участком с хозяйственными постройками, с гаражами, с ограждением участка».</w:t>
      </w:r>
    </w:p>
    <w:p w:rsidR="0006648C" w:rsidRPr="008D2C1D" w:rsidRDefault="0006648C" w:rsidP="009873F1">
      <w:pPr>
        <w:pStyle w:val="af0"/>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Генеральным планом предлагается основные площадки нового жилищного строительства (индивидуальная жилая застройка) разместить в следующих населенных пунктах: </w:t>
      </w:r>
    </w:p>
    <w:p w:rsidR="0006648C" w:rsidRPr="008D2C1D" w:rsidRDefault="0006648C" w:rsidP="00422A3D">
      <w:pPr>
        <w:pStyle w:val="af0"/>
        <w:numPr>
          <w:ilvl w:val="0"/>
          <w:numId w:val="43"/>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с. </w:t>
      </w:r>
      <w:r w:rsidRPr="008D2C1D">
        <w:rPr>
          <w:rFonts w:ascii="Times New Roman" w:hAnsi="Times New Roman" w:cs="Times New Roman"/>
          <w:spacing w:val="2"/>
          <w:sz w:val="28"/>
          <w:szCs w:val="28"/>
          <w:shd w:val="clear" w:color="auto" w:fill="FFFFFF"/>
        </w:rPr>
        <w:t>Старый Белый Яр</w:t>
      </w:r>
      <w:r w:rsidRPr="008D2C1D">
        <w:rPr>
          <w:rFonts w:ascii="Times New Roman" w:hAnsi="Times New Roman" w:cs="Times New Roman"/>
          <w:sz w:val="28"/>
          <w:szCs w:val="28"/>
        </w:rPr>
        <w:t xml:space="preserve"> – 15,95 га;</w:t>
      </w:r>
    </w:p>
    <w:p w:rsidR="0006648C" w:rsidRPr="008D2C1D" w:rsidRDefault="0006648C" w:rsidP="00422A3D">
      <w:pPr>
        <w:pStyle w:val="af0"/>
        <w:numPr>
          <w:ilvl w:val="0"/>
          <w:numId w:val="43"/>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с. </w:t>
      </w:r>
      <w:r w:rsidRPr="008D2C1D">
        <w:rPr>
          <w:rFonts w:ascii="Times New Roman" w:hAnsi="Times New Roman" w:cs="Times New Roman"/>
          <w:spacing w:val="2"/>
          <w:sz w:val="28"/>
          <w:szCs w:val="28"/>
          <w:shd w:val="clear" w:color="auto" w:fill="FFFFFF"/>
        </w:rPr>
        <w:t xml:space="preserve">Новый Белый Яр – </w:t>
      </w:r>
      <w:r w:rsidR="00BB7B13" w:rsidRPr="008D2C1D">
        <w:rPr>
          <w:rFonts w:ascii="Times New Roman" w:hAnsi="Times New Roman" w:cs="Times New Roman"/>
          <w:spacing w:val="2"/>
          <w:sz w:val="28"/>
          <w:szCs w:val="28"/>
          <w:shd w:val="clear" w:color="auto" w:fill="FFFFFF"/>
        </w:rPr>
        <w:t>116,28 га</w:t>
      </w:r>
    </w:p>
    <w:p w:rsidR="00677B51" w:rsidRPr="008D2C1D" w:rsidRDefault="00677B51" w:rsidP="009873F1">
      <w:pPr>
        <w:pStyle w:val="af0"/>
        <w:spacing w:after="0" w:line="240" w:lineRule="auto"/>
        <w:ind w:left="0" w:firstLine="709"/>
        <w:jc w:val="both"/>
        <w:rPr>
          <w:rFonts w:ascii="Times New Roman" w:hAnsi="Times New Roman" w:cs="Times New Roman"/>
          <w:sz w:val="28"/>
          <w:szCs w:val="28"/>
        </w:rPr>
      </w:pPr>
    </w:p>
    <w:p w:rsidR="00BD1D48" w:rsidRPr="008D2C1D" w:rsidRDefault="00BD1D48" w:rsidP="009873F1">
      <w:pPr>
        <w:pStyle w:val="af0"/>
        <w:numPr>
          <w:ilvl w:val="1"/>
          <w:numId w:val="18"/>
        </w:numPr>
        <w:spacing w:after="0" w:line="240" w:lineRule="auto"/>
        <w:jc w:val="center"/>
        <w:outlineLvl w:val="1"/>
        <w:rPr>
          <w:rFonts w:ascii="Times New Roman" w:hAnsi="Times New Roman" w:cs="Times New Roman"/>
          <w:b/>
          <w:sz w:val="28"/>
          <w:szCs w:val="28"/>
        </w:rPr>
      </w:pPr>
      <w:bookmarkStart w:id="148" w:name="_Toc8663609"/>
      <w:bookmarkStart w:id="149" w:name="_Toc25760336"/>
      <w:r w:rsidRPr="008D2C1D">
        <w:rPr>
          <w:rFonts w:ascii="Times New Roman" w:hAnsi="Times New Roman" w:cs="Times New Roman"/>
          <w:b/>
          <w:sz w:val="28"/>
          <w:szCs w:val="28"/>
        </w:rPr>
        <w:lastRenderedPageBreak/>
        <w:t>Развитие учреждений и предприятий обслуживания</w:t>
      </w:r>
      <w:bookmarkEnd w:id="148"/>
      <w:bookmarkEnd w:id="149"/>
    </w:p>
    <w:p w:rsidR="00BD1D48" w:rsidRPr="008D2C1D" w:rsidRDefault="00BD1D48" w:rsidP="009873F1">
      <w:pPr>
        <w:spacing w:after="0" w:line="240" w:lineRule="auto"/>
        <w:ind w:firstLine="709"/>
        <w:jc w:val="both"/>
        <w:rPr>
          <w:rFonts w:ascii="Times New Roman" w:hAnsi="Times New Roman" w:cs="Times New Roman"/>
          <w:sz w:val="28"/>
          <w:szCs w:val="28"/>
        </w:rPr>
      </w:pPr>
    </w:p>
    <w:p w:rsidR="00BD1D48" w:rsidRPr="008D2C1D" w:rsidRDefault="00BD1D48"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Цель проекта генерального плана – удовлетворение потребности населения </w:t>
      </w:r>
      <w:r w:rsidR="004375F7" w:rsidRPr="008D2C1D">
        <w:rPr>
          <w:rFonts w:ascii="Times New Roman" w:hAnsi="Times New Roman" w:cs="Times New Roman"/>
          <w:sz w:val="28"/>
          <w:szCs w:val="28"/>
        </w:rPr>
        <w:t>сельского поселения</w:t>
      </w:r>
      <w:r w:rsidRPr="008D2C1D">
        <w:rPr>
          <w:rFonts w:ascii="Times New Roman" w:hAnsi="Times New Roman" w:cs="Times New Roman"/>
          <w:sz w:val="28"/>
          <w:szCs w:val="28"/>
        </w:rPr>
        <w:t xml:space="preserve"> в учреждениях обслуживания с учетом прогнозируемых характеристик социально-экономического развития согласно существующим социальным нормам, обеспечение равных условий доступности для всего населения объектов сферы обслуживания. </w:t>
      </w:r>
    </w:p>
    <w:p w:rsidR="00BD1D48" w:rsidRPr="008D2C1D" w:rsidRDefault="00BD1D48"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Основная цель развития системы культурно-бытового обслуживания - создание полноценных условий труда, быта и отдыха населения, достижение, как минимум, нормативного уровня обеспеченности населения всеми видами обслуживания. </w:t>
      </w:r>
    </w:p>
    <w:p w:rsidR="00BD1D48" w:rsidRPr="008D2C1D" w:rsidRDefault="00BD1D48"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Прогнозирование отраслей социального блока сталкивается с рядом проблем вследствие значительной зависимости социальных процессов от уровня развития экономики, инвестиционной активности, наличия ясной социальной государственной политики и многих других факторов. </w:t>
      </w:r>
    </w:p>
    <w:p w:rsidR="00BD1D48" w:rsidRPr="008D2C1D" w:rsidRDefault="00BD1D48"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Специфика социальной сферы обуславливается некоторыми методическими особенностями:</w:t>
      </w:r>
    </w:p>
    <w:p w:rsidR="00BD1D48" w:rsidRPr="008D2C1D" w:rsidRDefault="00BD1D48" w:rsidP="002060AF">
      <w:pPr>
        <w:pStyle w:val="af0"/>
        <w:numPr>
          <w:ilvl w:val="0"/>
          <w:numId w:val="41"/>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развитие сферы в значительной степени зависит от демографического прогноза и предполагаемой возрастной структуры населения;</w:t>
      </w:r>
    </w:p>
    <w:p w:rsidR="00BD1D48" w:rsidRPr="008D2C1D" w:rsidRDefault="00BD1D48" w:rsidP="002060AF">
      <w:pPr>
        <w:pStyle w:val="af0"/>
        <w:numPr>
          <w:ilvl w:val="0"/>
          <w:numId w:val="41"/>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социальный эффект и качество работы не поддаются количественным измерениям, поэтому используются косвенные показатели количественной оценки обеспеченности услугами; </w:t>
      </w:r>
    </w:p>
    <w:p w:rsidR="00BD1D48" w:rsidRPr="008D2C1D" w:rsidRDefault="00BD1D48" w:rsidP="002060AF">
      <w:pPr>
        <w:pStyle w:val="af0"/>
        <w:numPr>
          <w:ilvl w:val="0"/>
          <w:numId w:val="41"/>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ограниченная возможность взаимодополняемости и взаимозаменяемости услуг предусматривает необходимость прогнозирования комплекса социальных отраслей в целом.</w:t>
      </w:r>
    </w:p>
    <w:p w:rsidR="00BD1D48" w:rsidRPr="008D2C1D" w:rsidRDefault="00BD1D48" w:rsidP="009873F1">
      <w:pPr>
        <w:pStyle w:val="af0"/>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Номенклатура и количественные показатели объектов обслуживания определены на основании Местных нормативов градостроительного проектирования муниципального образования «Белоярское сельское поселение» Чердаклинского района Ульяновской области, утвержденных приказом Агентства архитектуры и градостроительства Ульяновской области от 13.12.2018 № 83-од.</w:t>
      </w:r>
    </w:p>
    <w:p w:rsidR="00BD1D48" w:rsidRPr="008D2C1D" w:rsidRDefault="00BD1D48"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основу расчетов положена численность населения муниципального образования «Белоярско</w:t>
      </w:r>
      <w:r w:rsidR="007E3902" w:rsidRPr="008D2C1D">
        <w:rPr>
          <w:rFonts w:ascii="Times New Roman" w:hAnsi="Times New Roman" w:cs="Times New Roman"/>
          <w:sz w:val="28"/>
          <w:szCs w:val="28"/>
        </w:rPr>
        <w:t>е</w:t>
      </w:r>
      <w:r w:rsidRPr="008D2C1D">
        <w:rPr>
          <w:rFonts w:ascii="Times New Roman" w:hAnsi="Times New Roman" w:cs="Times New Roman"/>
          <w:sz w:val="28"/>
          <w:szCs w:val="28"/>
        </w:rPr>
        <w:t xml:space="preserve"> сельское поселение», которая на первую очередь составит </w:t>
      </w:r>
      <w:r w:rsidRPr="008D2C1D">
        <w:rPr>
          <w:rFonts w:ascii="Times New Roman" w:eastAsia="Times New Roman" w:hAnsi="Times New Roman" w:cs="Times New Roman"/>
          <w:sz w:val="28"/>
          <w:szCs w:val="28"/>
        </w:rPr>
        <w:t xml:space="preserve">2,2 </w:t>
      </w:r>
      <w:r w:rsidRPr="008D2C1D">
        <w:rPr>
          <w:rFonts w:ascii="Times New Roman" w:hAnsi="Times New Roman" w:cs="Times New Roman"/>
          <w:sz w:val="28"/>
          <w:szCs w:val="28"/>
        </w:rPr>
        <w:t>тыс. чел., на расчетный срок – 2,3 тыс. чел.</w:t>
      </w:r>
    </w:p>
    <w:p w:rsidR="00BD1D48" w:rsidRPr="008D2C1D" w:rsidRDefault="00BD1D48" w:rsidP="009873F1">
      <w:pPr>
        <w:spacing w:after="0" w:line="240" w:lineRule="auto"/>
        <w:ind w:firstLine="709"/>
        <w:jc w:val="both"/>
        <w:rPr>
          <w:rFonts w:ascii="Times New Roman" w:hAnsi="Times New Roman" w:cs="Times New Roman"/>
          <w:sz w:val="28"/>
          <w:szCs w:val="28"/>
        </w:rPr>
      </w:pPr>
    </w:p>
    <w:p w:rsidR="00BD1D48" w:rsidRPr="008D2C1D" w:rsidRDefault="00BD1D48" w:rsidP="009873F1">
      <w:pPr>
        <w:pStyle w:val="ConsPlusNormal"/>
        <w:widowControl/>
        <w:tabs>
          <w:tab w:val="left" w:pos="2694"/>
        </w:tabs>
        <w:ind w:firstLine="0"/>
        <w:jc w:val="right"/>
        <w:rPr>
          <w:rFonts w:ascii="Times New Roman" w:hAnsi="Times New Roman" w:cs="Times New Roman"/>
          <w:color w:val="auto"/>
          <w:sz w:val="26"/>
          <w:szCs w:val="26"/>
        </w:rPr>
        <w:sectPr w:rsidR="00BD1D48" w:rsidRPr="008D2C1D" w:rsidSect="004D4288">
          <w:pgSz w:w="11906" w:h="16838"/>
          <w:pgMar w:top="567" w:right="567" w:bottom="567" w:left="1134" w:header="709" w:footer="709" w:gutter="0"/>
          <w:cols w:space="708"/>
          <w:docGrid w:linePitch="360"/>
        </w:sectPr>
      </w:pPr>
    </w:p>
    <w:p w:rsidR="00BD1D48" w:rsidRPr="008D2C1D" w:rsidRDefault="00BD1D48" w:rsidP="009873F1">
      <w:pPr>
        <w:pStyle w:val="ConsPlusNormal"/>
        <w:widowControl/>
        <w:tabs>
          <w:tab w:val="left" w:pos="2694"/>
        </w:tabs>
        <w:ind w:firstLine="0"/>
        <w:jc w:val="right"/>
        <w:rPr>
          <w:rFonts w:ascii="Times New Roman" w:hAnsi="Times New Roman" w:cs="Times New Roman"/>
          <w:color w:val="auto"/>
          <w:sz w:val="28"/>
          <w:szCs w:val="28"/>
        </w:rPr>
      </w:pPr>
      <w:r w:rsidRPr="008D2C1D">
        <w:rPr>
          <w:rFonts w:ascii="Times New Roman" w:hAnsi="Times New Roman" w:cs="Times New Roman"/>
          <w:color w:val="auto"/>
          <w:sz w:val="28"/>
          <w:szCs w:val="28"/>
        </w:rPr>
        <w:lastRenderedPageBreak/>
        <w:t xml:space="preserve">Таблица </w:t>
      </w:r>
      <w:r w:rsidR="002E57F8" w:rsidRPr="008D2C1D">
        <w:rPr>
          <w:rFonts w:ascii="Times New Roman" w:hAnsi="Times New Roman" w:cs="Times New Roman"/>
          <w:color w:val="auto"/>
          <w:sz w:val="28"/>
          <w:szCs w:val="28"/>
        </w:rPr>
        <w:t>2</w:t>
      </w:r>
      <w:r w:rsidR="009D7389" w:rsidRPr="008D2C1D">
        <w:rPr>
          <w:rFonts w:ascii="Times New Roman" w:hAnsi="Times New Roman" w:cs="Times New Roman"/>
          <w:color w:val="auto"/>
          <w:sz w:val="28"/>
          <w:szCs w:val="28"/>
        </w:rPr>
        <w:t>6</w:t>
      </w:r>
    </w:p>
    <w:p w:rsidR="00BD1D48" w:rsidRPr="008D2C1D" w:rsidRDefault="00BD1D48" w:rsidP="009873F1">
      <w:pPr>
        <w:pStyle w:val="ConsPlusNormal"/>
        <w:widowControl/>
        <w:ind w:firstLine="0"/>
        <w:jc w:val="center"/>
        <w:rPr>
          <w:rFonts w:ascii="Times New Roman" w:hAnsi="Times New Roman" w:cs="Times New Roman"/>
          <w:color w:val="auto"/>
          <w:sz w:val="28"/>
          <w:szCs w:val="28"/>
        </w:rPr>
      </w:pPr>
      <w:r w:rsidRPr="008D2C1D">
        <w:rPr>
          <w:rFonts w:ascii="Times New Roman" w:hAnsi="Times New Roman" w:cs="Times New Roman"/>
          <w:color w:val="auto"/>
          <w:sz w:val="28"/>
          <w:szCs w:val="28"/>
        </w:rPr>
        <w:t>Расчет обеспеченности объектов социальной инфраструктуры на расчетный срок</w:t>
      </w:r>
    </w:p>
    <w:tbl>
      <w:tblPr>
        <w:tblW w:w="1541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2"/>
        <w:gridCol w:w="4493"/>
        <w:gridCol w:w="2399"/>
        <w:gridCol w:w="2124"/>
        <w:gridCol w:w="1567"/>
        <w:gridCol w:w="1423"/>
        <w:gridCol w:w="1275"/>
        <w:gridCol w:w="1386"/>
      </w:tblGrid>
      <w:tr w:rsidR="00190C94" w:rsidRPr="008D2C1D" w:rsidTr="004E3B70">
        <w:trPr>
          <w:trHeight w:val="740"/>
          <w:tblHeader/>
          <w:jc w:val="center"/>
        </w:trPr>
        <w:tc>
          <w:tcPr>
            <w:tcW w:w="752" w:type="dxa"/>
            <w:vMerge w:val="restart"/>
          </w:tcPr>
          <w:p w:rsidR="00190C94" w:rsidRPr="008D2C1D" w:rsidRDefault="00190C94" w:rsidP="009873F1">
            <w:pPr>
              <w:spacing w:after="0" w:line="240" w:lineRule="auto"/>
              <w:jc w:val="center"/>
              <w:rPr>
                <w:rFonts w:ascii="Times New Roman" w:hAnsi="Times New Roman" w:cs="Times New Roman"/>
                <w:sz w:val="28"/>
                <w:szCs w:val="28"/>
                <w:lang w:bidi="en-US"/>
              </w:rPr>
            </w:pPr>
            <w:r w:rsidRPr="008D2C1D">
              <w:rPr>
                <w:rFonts w:ascii="Times New Roman" w:hAnsi="Times New Roman" w:cs="Times New Roman"/>
                <w:bCs/>
                <w:sz w:val="28"/>
                <w:szCs w:val="28"/>
              </w:rPr>
              <w:t>№ п/п</w:t>
            </w:r>
          </w:p>
        </w:tc>
        <w:tc>
          <w:tcPr>
            <w:tcW w:w="4493" w:type="dxa"/>
            <w:vMerge w:val="restart"/>
          </w:tcPr>
          <w:p w:rsidR="00190C94" w:rsidRPr="008D2C1D" w:rsidRDefault="00190C94" w:rsidP="009873F1">
            <w:pPr>
              <w:spacing w:after="0" w:line="240" w:lineRule="auto"/>
              <w:jc w:val="center"/>
              <w:rPr>
                <w:rFonts w:ascii="Times New Roman" w:hAnsi="Times New Roman" w:cs="Times New Roman"/>
                <w:sz w:val="28"/>
                <w:szCs w:val="28"/>
                <w:lang w:bidi="en-US"/>
              </w:rPr>
            </w:pPr>
            <w:r w:rsidRPr="008D2C1D">
              <w:rPr>
                <w:rFonts w:ascii="Times New Roman" w:hAnsi="Times New Roman" w:cs="Times New Roman"/>
                <w:bCs/>
                <w:sz w:val="28"/>
                <w:szCs w:val="28"/>
              </w:rPr>
              <w:t>Учреждения обслуживания</w:t>
            </w:r>
          </w:p>
        </w:tc>
        <w:tc>
          <w:tcPr>
            <w:tcW w:w="2399" w:type="dxa"/>
            <w:vMerge w:val="restart"/>
          </w:tcPr>
          <w:p w:rsidR="00190C94" w:rsidRPr="008D2C1D" w:rsidRDefault="00190C94" w:rsidP="009873F1">
            <w:pPr>
              <w:spacing w:after="0" w:line="240" w:lineRule="auto"/>
              <w:jc w:val="center"/>
              <w:rPr>
                <w:rFonts w:ascii="Times New Roman" w:hAnsi="Times New Roman" w:cs="Times New Roman"/>
                <w:sz w:val="28"/>
                <w:szCs w:val="28"/>
                <w:lang w:bidi="en-US"/>
              </w:rPr>
            </w:pPr>
            <w:r w:rsidRPr="008D2C1D">
              <w:rPr>
                <w:rFonts w:ascii="Times New Roman" w:hAnsi="Times New Roman" w:cs="Times New Roman"/>
                <w:bCs/>
                <w:sz w:val="28"/>
                <w:szCs w:val="28"/>
              </w:rPr>
              <w:t>Единица измерения</w:t>
            </w:r>
          </w:p>
        </w:tc>
        <w:tc>
          <w:tcPr>
            <w:tcW w:w="2124" w:type="dxa"/>
            <w:vMerge w:val="restart"/>
            <w:tcBorders>
              <w:right w:val="single" w:sz="4" w:space="0" w:color="auto"/>
            </w:tcBorders>
          </w:tcPr>
          <w:p w:rsidR="00190C94" w:rsidRPr="008D2C1D" w:rsidRDefault="00190C94" w:rsidP="009873F1">
            <w:pPr>
              <w:spacing w:after="0" w:line="240" w:lineRule="auto"/>
              <w:jc w:val="center"/>
              <w:rPr>
                <w:rFonts w:ascii="Times New Roman" w:hAnsi="Times New Roman" w:cs="Times New Roman"/>
                <w:sz w:val="28"/>
                <w:szCs w:val="28"/>
                <w:lang w:bidi="en-US"/>
              </w:rPr>
            </w:pPr>
            <w:r w:rsidRPr="008D2C1D">
              <w:rPr>
                <w:rFonts w:ascii="Times New Roman" w:hAnsi="Times New Roman" w:cs="Times New Roman"/>
                <w:bCs/>
                <w:sz w:val="28"/>
                <w:szCs w:val="28"/>
              </w:rPr>
              <w:t>Реальная обеспеченность (проектная мощность)</w:t>
            </w:r>
          </w:p>
        </w:tc>
        <w:tc>
          <w:tcPr>
            <w:tcW w:w="2990" w:type="dxa"/>
            <w:gridSpan w:val="2"/>
            <w:tcBorders>
              <w:left w:val="single" w:sz="4" w:space="0" w:color="auto"/>
              <w:bottom w:val="single" w:sz="4" w:space="0" w:color="auto"/>
            </w:tcBorders>
          </w:tcPr>
          <w:p w:rsidR="00190C94" w:rsidRPr="008D2C1D" w:rsidRDefault="00190C94" w:rsidP="009873F1">
            <w:pPr>
              <w:spacing w:after="0" w:line="240" w:lineRule="auto"/>
              <w:jc w:val="center"/>
              <w:rPr>
                <w:rFonts w:ascii="Times New Roman" w:hAnsi="Times New Roman" w:cs="Times New Roman"/>
                <w:sz w:val="28"/>
                <w:szCs w:val="28"/>
                <w:lang w:bidi="en-US"/>
              </w:rPr>
            </w:pPr>
            <w:r w:rsidRPr="008D2C1D">
              <w:rPr>
                <w:rFonts w:ascii="Times New Roman" w:hAnsi="Times New Roman" w:cs="Times New Roman"/>
                <w:bCs/>
                <w:sz w:val="28"/>
                <w:szCs w:val="28"/>
              </w:rPr>
              <w:t xml:space="preserve">Потребность </w:t>
            </w:r>
          </w:p>
        </w:tc>
        <w:tc>
          <w:tcPr>
            <w:tcW w:w="2661" w:type="dxa"/>
            <w:gridSpan w:val="2"/>
            <w:tcBorders>
              <w:bottom w:val="single" w:sz="4" w:space="0" w:color="auto"/>
            </w:tcBorders>
          </w:tcPr>
          <w:p w:rsidR="00190C94" w:rsidRPr="008D2C1D" w:rsidRDefault="00190C94"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Дефицит/профицит</w:t>
            </w:r>
          </w:p>
          <w:p w:rsidR="00190C94" w:rsidRPr="008D2C1D" w:rsidRDefault="00190C94" w:rsidP="009873F1">
            <w:pPr>
              <w:spacing w:after="0" w:line="240" w:lineRule="auto"/>
              <w:jc w:val="center"/>
              <w:rPr>
                <w:rFonts w:ascii="Times New Roman" w:hAnsi="Times New Roman" w:cs="Times New Roman"/>
                <w:sz w:val="28"/>
                <w:szCs w:val="28"/>
                <w:lang w:bidi="en-US"/>
              </w:rPr>
            </w:pPr>
            <w:r w:rsidRPr="008D2C1D">
              <w:rPr>
                <w:rFonts w:ascii="Times New Roman" w:hAnsi="Times New Roman" w:cs="Times New Roman"/>
                <w:bCs/>
                <w:sz w:val="28"/>
                <w:szCs w:val="28"/>
              </w:rPr>
              <w:t>(-/ +)</w:t>
            </w:r>
          </w:p>
        </w:tc>
      </w:tr>
      <w:tr w:rsidR="00190C94" w:rsidRPr="008D2C1D" w:rsidTr="004E3B70">
        <w:trPr>
          <w:trHeight w:val="126"/>
          <w:tblHeader/>
          <w:jc w:val="center"/>
        </w:trPr>
        <w:tc>
          <w:tcPr>
            <w:tcW w:w="752" w:type="dxa"/>
            <w:vMerge/>
          </w:tcPr>
          <w:p w:rsidR="00190C94" w:rsidRPr="008D2C1D" w:rsidRDefault="00190C94" w:rsidP="009873F1">
            <w:pPr>
              <w:spacing w:after="0" w:line="240" w:lineRule="auto"/>
              <w:jc w:val="center"/>
              <w:rPr>
                <w:rFonts w:ascii="Times New Roman" w:hAnsi="Times New Roman" w:cs="Times New Roman"/>
                <w:bCs/>
                <w:sz w:val="28"/>
                <w:szCs w:val="28"/>
              </w:rPr>
            </w:pPr>
          </w:p>
        </w:tc>
        <w:tc>
          <w:tcPr>
            <w:tcW w:w="4493" w:type="dxa"/>
            <w:vMerge/>
          </w:tcPr>
          <w:p w:rsidR="00190C94" w:rsidRPr="008D2C1D" w:rsidRDefault="00190C94" w:rsidP="009873F1">
            <w:pPr>
              <w:spacing w:after="0" w:line="240" w:lineRule="auto"/>
              <w:jc w:val="center"/>
              <w:rPr>
                <w:rFonts w:ascii="Times New Roman" w:hAnsi="Times New Roman" w:cs="Times New Roman"/>
                <w:bCs/>
                <w:sz w:val="28"/>
                <w:szCs w:val="28"/>
              </w:rPr>
            </w:pPr>
          </w:p>
        </w:tc>
        <w:tc>
          <w:tcPr>
            <w:tcW w:w="2399" w:type="dxa"/>
            <w:vMerge/>
          </w:tcPr>
          <w:p w:rsidR="00190C94" w:rsidRPr="008D2C1D" w:rsidRDefault="00190C94" w:rsidP="009873F1">
            <w:pPr>
              <w:spacing w:after="0" w:line="240" w:lineRule="auto"/>
              <w:jc w:val="center"/>
              <w:rPr>
                <w:rFonts w:ascii="Times New Roman" w:hAnsi="Times New Roman" w:cs="Times New Roman"/>
                <w:sz w:val="28"/>
                <w:szCs w:val="28"/>
                <w:lang w:bidi="en-US"/>
              </w:rPr>
            </w:pPr>
          </w:p>
        </w:tc>
        <w:tc>
          <w:tcPr>
            <w:tcW w:w="2124" w:type="dxa"/>
            <w:vMerge/>
            <w:tcBorders>
              <w:right w:val="single" w:sz="4" w:space="0" w:color="auto"/>
            </w:tcBorders>
          </w:tcPr>
          <w:p w:rsidR="00190C94" w:rsidRPr="008D2C1D" w:rsidRDefault="00190C94" w:rsidP="009873F1">
            <w:pPr>
              <w:spacing w:after="0" w:line="240" w:lineRule="auto"/>
              <w:jc w:val="center"/>
              <w:rPr>
                <w:rFonts w:ascii="Times New Roman" w:hAnsi="Times New Roman" w:cs="Times New Roman"/>
                <w:bCs/>
                <w:sz w:val="28"/>
                <w:szCs w:val="28"/>
              </w:rPr>
            </w:pPr>
          </w:p>
        </w:tc>
        <w:tc>
          <w:tcPr>
            <w:tcW w:w="1567" w:type="dxa"/>
            <w:tcBorders>
              <w:top w:val="single" w:sz="4" w:space="0" w:color="auto"/>
              <w:left w:val="single" w:sz="4" w:space="0" w:color="auto"/>
              <w:right w:val="single" w:sz="4" w:space="0" w:color="auto"/>
            </w:tcBorders>
          </w:tcPr>
          <w:p w:rsidR="00190C94" w:rsidRPr="008D2C1D" w:rsidRDefault="00190C94"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2028 г.</w:t>
            </w:r>
          </w:p>
        </w:tc>
        <w:tc>
          <w:tcPr>
            <w:tcW w:w="1423" w:type="dxa"/>
            <w:tcBorders>
              <w:top w:val="single" w:sz="4" w:space="0" w:color="auto"/>
              <w:left w:val="single" w:sz="4" w:space="0" w:color="auto"/>
            </w:tcBorders>
          </w:tcPr>
          <w:p w:rsidR="00190C94" w:rsidRPr="008D2C1D" w:rsidRDefault="00190C94"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2038 г.</w:t>
            </w:r>
          </w:p>
        </w:tc>
        <w:tc>
          <w:tcPr>
            <w:tcW w:w="1275" w:type="dxa"/>
            <w:tcBorders>
              <w:top w:val="single" w:sz="4" w:space="0" w:color="auto"/>
              <w:right w:val="single" w:sz="4" w:space="0" w:color="auto"/>
            </w:tcBorders>
          </w:tcPr>
          <w:p w:rsidR="00190C94" w:rsidRPr="008D2C1D" w:rsidRDefault="00190C94"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2028 г.</w:t>
            </w:r>
          </w:p>
        </w:tc>
        <w:tc>
          <w:tcPr>
            <w:tcW w:w="1386" w:type="dxa"/>
            <w:tcBorders>
              <w:top w:val="single" w:sz="4" w:space="0" w:color="auto"/>
              <w:left w:val="single" w:sz="4" w:space="0" w:color="auto"/>
            </w:tcBorders>
          </w:tcPr>
          <w:p w:rsidR="00190C94" w:rsidRPr="008D2C1D" w:rsidRDefault="00190C94"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2038 г.</w:t>
            </w:r>
          </w:p>
        </w:tc>
      </w:tr>
      <w:tr w:rsidR="00190C94" w:rsidRPr="008D2C1D" w:rsidTr="004E3B70">
        <w:trPr>
          <w:trHeight w:val="126"/>
          <w:jc w:val="center"/>
        </w:trPr>
        <w:tc>
          <w:tcPr>
            <w:tcW w:w="752" w:type="dxa"/>
          </w:tcPr>
          <w:p w:rsidR="00190C94" w:rsidRPr="008D2C1D" w:rsidRDefault="00190C94"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w:t>
            </w:r>
          </w:p>
        </w:tc>
        <w:tc>
          <w:tcPr>
            <w:tcW w:w="14667" w:type="dxa"/>
            <w:gridSpan w:val="7"/>
          </w:tcPr>
          <w:p w:rsidR="00190C94" w:rsidRPr="008D2C1D" w:rsidRDefault="00190C94" w:rsidP="009873F1">
            <w:pPr>
              <w:spacing w:after="0" w:line="240" w:lineRule="auto"/>
              <w:jc w:val="center"/>
              <w:rPr>
                <w:rFonts w:ascii="Times New Roman" w:hAnsi="Times New Roman" w:cs="Times New Roman"/>
                <w:b/>
                <w:bCs/>
                <w:sz w:val="28"/>
                <w:szCs w:val="28"/>
              </w:rPr>
            </w:pPr>
            <w:r w:rsidRPr="008D2C1D">
              <w:rPr>
                <w:rFonts w:ascii="Times New Roman" w:hAnsi="Times New Roman" w:cs="Times New Roman"/>
                <w:b/>
                <w:bCs/>
                <w:sz w:val="28"/>
                <w:szCs w:val="28"/>
              </w:rPr>
              <w:t>Объекты здравоохранения регионального значения</w:t>
            </w:r>
          </w:p>
        </w:tc>
      </w:tr>
      <w:tr w:rsidR="006B2339" w:rsidRPr="008D2C1D" w:rsidTr="004E3B70">
        <w:trPr>
          <w:trHeight w:val="126"/>
          <w:jc w:val="center"/>
        </w:trPr>
        <w:tc>
          <w:tcPr>
            <w:tcW w:w="752" w:type="dxa"/>
          </w:tcPr>
          <w:p w:rsidR="006B2339" w:rsidRPr="008D2C1D" w:rsidRDefault="006B2339"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1.1</w:t>
            </w:r>
          </w:p>
        </w:tc>
        <w:tc>
          <w:tcPr>
            <w:tcW w:w="4493" w:type="dxa"/>
          </w:tcPr>
          <w:p w:rsidR="006B2339" w:rsidRPr="008D2C1D" w:rsidRDefault="006B2339" w:rsidP="009873F1">
            <w:pPr>
              <w:spacing w:after="0" w:line="240" w:lineRule="auto"/>
              <w:jc w:val="both"/>
              <w:rPr>
                <w:rFonts w:ascii="Times New Roman" w:hAnsi="Times New Roman" w:cs="Times New Roman"/>
                <w:bCs/>
                <w:sz w:val="28"/>
                <w:szCs w:val="28"/>
              </w:rPr>
            </w:pPr>
            <w:r w:rsidRPr="008D2C1D">
              <w:rPr>
                <w:rFonts w:ascii="Times New Roman" w:hAnsi="Times New Roman"/>
                <w:sz w:val="28"/>
                <w:szCs w:val="28"/>
              </w:rPr>
              <w:t>Лечебно-профилактические медицинские организации, оказывающие медицинскую помощь в амбулаторных условиях</w:t>
            </w:r>
          </w:p>
        </w:tc>
        <w:tc>
          <w:tcPr>
            <w:tcW w:w="2399" w:type="dxa"/>
          </w:tcPr>
          <w:p w:rsidR="006B2339" w:rsidRPr="008D2C1D" w:rsidRDefault="006B2339" w:rsidP="00E731E0">
            <w:pPr>
              <w:spacing w:after="0" w:line="240" w:lineRule="auto"/>
              <w:jc w:val="center"/>
              <w:rPr>
                <w:rFonts w:ascii="Times New Roman" w:hAnsi="Times New Roman" w:cs="Times New Roman"/>
                <w:sz w:val="28"/>
                <w:szCs w:val="28"/>
                <w:lang w:bidi="en-US"/>
              </w:rPr>
            </w:pPr>
            <w:r w:rsidRPr="008D2C1D">
              <w:rPr>
                <w:rFonts w:ascii="Times New Roman" w:hAnsi="Times New Roman"/>
                <w:sz w:val="28"/>
                <w:szCs w:val="28"/>
              </w:rPr>
              <w:t>181,5 посещений в смену на 10000 жителей</w:t>
            </w:r>
          </w:p>
        </w:tc>
        <w:tc>
          <w:tcPr>
            <w:tcW w:w="2124" w:type="dxa"/>
            <w:tcBorders>
              <w:right w:val="single" w:sz="4" w:space="0" w:color="auto"/>
            </w:tcBorders>
          </w:tcPr>
          <w:p w:rsidR="006B2339" w:rsidRPr="008D2C1D" w:rsidRDefault="006B2339"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нет данных</w:t>
            </w:r>
          </w:p>
        </w:tc>
        <w:tc>
          <w:tcPr>
            <w:tcW w:w="1567" w:type="dxa"/>
            <w:tcBorders>
              <w:top w:val="single" w:sz="4" w:space="0" w:color="auto"/>
              <w:left w:val="single" w:sz="4" w:space="0" w:color="auto"/>
              <w:right w:val="single" w:sz="4" w:space="0" w:color="auto"/>
            </w:tcBorders>
          </w:tcPr>
          <w:p w:rsidR="006B2339" w:rsidRPr="008D2C1D" w:rsidRDefault="006B2339"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40</w:t>
            </w:r>
          </w:p>
        </w:tc>
        <w:tc>
          <w:tcPr>
            <w:tcW w:w="1423" w:type="dxa"/>
            <w:tcBorders>
              <w:top w:val="single" w:sz="4" w:space="0" w:color="auto"/>
              <w:left w:val="single" w:sz="4" w:space="0" w:color="auto"/>
            </w:tcBorders>
          </w:tcPr>
          <w:p w:rsidR="006B2339" w:rsidRPr="008D2C1D" w:rsidRDefault="006B2339"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42</w:t>
            </w:r>
          </w:p>
        </w:tc>
        <w:tc>
          <w:tcPr>
            <w:tcW w:w="1275" w:type="dxa"/>
            <w:tcBorders>
              <w:top w:val="single" w:sz="4" w:space="0" w:color="auto"/>
              <w:right w:val="single" w:sz="4" w:space="0" w:color="auto"/>
            </w:tcBorders>
          </w:tcPr>
          <w:p w:rsidR="006B2339" w:rsidRPr="008D2C1D" w:rsidRDefault="006B2339"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w:t>
            </w:r>
          </w:p>
        </w:tc>
        <w:tc>
          <w:tcPr>
            <w:tcW w:w="1386" w:type="dxa"/>
            <w:tcBorders>
              <w:top w:val="single" w:sz="4" w:space="0" w:color="auto"/>
              <w:left w:val="single" w:sz="4" w:space="0" w:color="auto"/>
            </w:tcBorders>
          </w:tcPr>
          <w:p w:rsidR="006B2339" w:rsidRPr="008D2C1D" w:rsidRDefault="006B2339"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w:t>
            </w:r>
          </w:p>
        </w:tc>
      </w:tr>
      <w:tr w:rsidR="006B2339" w:rsidRPr="008D2C1D" w:rsidTr="004E3B70">
        <w:trPr>
          <w:trHeight w:val="126"/>
          <w:jc w:val="center"/>
        </w:trPr>
        <w:tc>
          <w:tcPr>
            <w:tcW w:w="752" w:type="dxa"/>
          </w:tcPr>
          <w:p w:rsidR="006B2339" w:rsidRPr="008D2C1D" w:rsidRDefault="006B2339"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1.2</w:t>
            </w:r>
          </w:p>
        </w:tc>
        <w:tc>
          <w:tcPr>
            <w:tcW w:w="4493" w:type="dxa"/>
          </w:tcPr>
          <w:p w:rsidR="006B2339" w:rsidRPr="008D2C1D" w:rsidRDefault="006B2339" w:rsidP="009873F1">
            <w:pPr>
              <w:spacing w:after="0" w:line="240" w:lineRule="auto"/>
              <w:jc w:val="both"/>
              <w:rPr>
                <w:rFonts w:ascii="Times New Roman" w:hAnsi="Times New Roman" w:cs="Times New Roman"/>
                <w:bCs/>
                <w:sz w:val="28"/>
                <w:szCs w:val="28"/>
              </w:rPr>
            </w:pPr>
            <w:r w:rsidRPr="008D2C1D">
              <w:rPr>
                <w:rFonts w:ascii="Times New Roman" w:hAnsi="Times New Roman"/>
                <w:sz w:val="28"/>
                <w:szCs w:val="28"/>
              </w:rPr>
              <w:t>Лечебно-профилактические медицинские организации, оказывающие медицинскую помощь в стационарных условиях</w:t>
            </w:r>
          </w:p>
        </w:tc>
        <w:tc>
          <w:tcPr>
            <w:tcW w:w="2399" w:type="dxa"/>
          </w:tcPr>
          <w:p w:rsidR="006B2339" w:rsidRPr="008D2C1D" w:rsidRDefault="006B2339" w:rsidP="00E731E0">
            <w:pPr>
              <w:spacing w:after="0" w:line="240" w:lineRule="auto"/>
              <w:jc w:val="center"/>
              <w:rPr>
                <w:rFonts w:ascii="Times New Roman" w:hAnsi="Times New Roman" w:cs="Times New Roman"/>
                <w:sz w:val="28"/>
                <w:szCs w:val="28"/>
                <w:lang w:bidi="en-US"/>
              </w:rPr>
            </w:pPr>
            <w:r w:rsidRPr="008D2C1D">
              <w:rPr>
                <w:rFonts w:ascii="Times New Roman" w:hAnsi="Times New Roman"/>
                <w:sz w:val="28"/>
                <w:szCs w:val="28"/>
              </w:rPr>
              <w:t>134,7 коек на 10000 жителей</w:t>
            </w:r>
          </w:p>
        </w:tc>
        <w:tc>
          <w:tcPr>
            <w:tcW w:w="2124" w:type="dxa"/>
            <w:tcBorders>
              <w:right w:val="single" w:sz="4" w:space="0" w:color="auto"/>
            </w:tcBorders>
          </w:tcPr>
          <w:p w:rsidR="006B2339" w:rsidRPr="008D2C1D" w:rsidRDefault="006B2339"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нет данных</w:t>
            </w:r>
          </w:p>
        </w:tc>
        <w:tc>
          <w:tcPr>
            <w:tcW w:w="1567" w:type="dxa"/>
            <w:tcBorders>
              <w:top w:val="single" w:sz="4" w:space="0" w:color="auto"/>
              <w:left w:val="single" w:sz="4" w:space="0" w:color="auto"/>
              <w:right w:val="single" w:sz="4" w:space="0" w:color="auto"/>
            </w:tcBorders>
          </w:tcPr>
          <w:p w:rsidR="006B2339" w:rsidRPr="008D2C1D" w:rsidRDefault="006B2339"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30</w:t>
            </w:r>
          </w:p>
        </w:tc>
        <w:tc>
          <w:tcPr>
            <w:tcW w:w="1423" w:type="dxa"/>
            <w:tcBorders>
              <w:top w:val="single" w:sz="4" w:space="0" w:color="auto"/>
              <w:left w:val="single" w:sz="4" w:space="0" w:color="auto"/>
            </w:tcBorders>
          </w:tcPr>
          <w:p w:rsidR="006B2339" w:rsidRPr="008D2C1D" w:rsidRDefault="006B2339"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31</w:t>
            </w:r>
          </w:p>
        </w:tc>
        <w:tc>
          <w:tcPr>
            <w:tcW w:w="1275" w:type="dxa"/>
            <w:tcBorders>
              <w:top w:val="single" w:sz="4" w:space="0" w:color="auto"/>
              <w:right w:val="single" w:sz="4" w:space="0" w:color="auto"/>
            </w:tcBorders>
          </w:tcPr>
          <w:p w:rsidR="006B2339" w:rsidRPr="008D2C1D" w:rsidRDefault="006B2339"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w:t>
            </w:r>
          </w:p>
        </w:tc>
        <w:tc>
          <w:tcPr>
            <w:tcW w:w="1386" w:type="dxa"/>
            <w:tcBorders>
              <w:top w:val="single" w:sz="4" w:space="0" w:color="auto"/>
              <w:left w:val="single" w:sz="4" w:space="0" w:color="auto"/>
            </w:tcBorders>
          </w:tcPr>
          <w:p w:rsidR="006B2339" w:rsidRPr="008D2C1D" w:rsidRDefault="006B2339"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w:t>
            </w:r>
          </w:p>
        </w:tc>
      </w:tr>
      <w:tr w:rsidR="00190C94" w:rsidRPr="008D2C1D" w:rsidTr="004E3B70">
        <w:trPr>
          <w:trHeight w:val="126"/>
          <w:jc w:val="center"/>
        </w:trPr>
        <w:tc>
          <w:tcPr>
            <w:tcW w:w="752" w:type="dxa"/>
            <w:tcBorders>
              <w:right w:val="single" w:sz="4" w:space="0" w:color="auto"/>
            </w:tcBorders>
          </w:tcPr>
          <w:p w:rsidR="00190C94" w:rsidRPr="008D2C1D" w:rsidRDefault="00190C94"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2</w:t>
            </w:r>
          </w:p>
        </w:tc>
        <w:tc>
          <w:tcPr>
            <w:tcW w:w="14667" w:type="dxa"/>
            <w:gridSpan w:val="7"/>
            <w:tcBorders>
              <w:left w:val="single" w:sz="4" w:space="0" w:color="auto"/>
            </w:tcBorders>
          </w:tcPr>
          <w:p w:rsidR="00190C94" w:rsidRPr="008D2C1D" w:rsidRDefault="00190C94"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
                <w:bCs/>
                <w:sz w:val="28"/>
                <w:szCs w:val="28"/>
              </w:rPr>
              <w:t>Объекты физической культуры и массового спорта местного значения района</w:t>
            </w:r>
          </w:p>
        </w:tc>
      </w:tr>
      <w:tr w:rsidR="00190C94" w:rsidRPr="008D2C1D" w:rsidTr="004E3B70">
        <w:trPr>
          <w:trHeight w:val="126"/>
          <w:jc w:val="center"/>
        </w:trPr>
        <w:tc>
          <w:tcPr>
            <w:tcW w:w="752" w:type="dxa"/>
            <w:tcBorders>
              <w:right w:val="single" w:sz="4" w:space="0" w:color="auto"/>
            </w:tcBorders>
          </w:tcPr>
          <w:p w:rsidR="00190C94" w:rsidRPr="008D2C1D" w:rsidRDefault="00190C94"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2.1</w:t>
            </w:r>
          </w:p>
        </w:tc>
        <w:tc>
          <w:tcPr>
            <w:tcW w:w="4493" w:type="dxa"/>
            <w:tcBorders>
              <w:left w:val="single" w:sz="4" w:space="0" w:color="auto"/>
            </w:tcBorders>
          </w:tcPr>
          <w:p w:rsidR="00190C94" w:rsidRPr="008D2C1D" w:rsidRDefault="00190C94" w:rsidP="009873F1">
            <w:pPr>
              <w:spacing w:after="0" w:line="240" w:lineRule="auto"/>
              <w:jc w:val="both"/>
              <w:rPr>
                <w:rFonts w:ascii="Times New Roman" w:hAnsi="Times New Roman" w:cs="Times New Roman"/>
                <w:bCs/>
                <w:sz w:val="28"/>
                <w:szCs w:val="28"/>
              </w:rPr>
            </w:pPr>
            <w:r w:rsidRPr="008D2C1D">
              <w:rPr>
                <w:rFonts w:ascii="Times New Roman" w:hAnsi="Times New Roman" w:cs="Times New Roman"/>
                <w:bCs/>
                <w:sz w:val="28"/>
                <w:szCs w:val="28"/>
              </w:rPr>
              <w:t>Бассейн</w:t>
            </w:r>
          </w:p>
        </w:tc>
        <w:tc>
          <w:tcPr>
            <w:tcW w:w="2399" w:type="dxa"/>
          </w:tcPr>
          <w:p w:rsidR="00190C94" w:rsidRPr="008D2C1D" w:rsidRDefault="00190C94" w:rsidP="009873F1">
            <w:pPr>
              <w:spacing w:after="0" w:line="240" w:lineRule="auto"/>
              <w:jc w:val="center"/>
              <w:rPr>
                <w:rFonts w:ascii="Times New Roman" w:hAnsi="Times New Roman" w:cs="Times New Roman"/>
                <w:sz w:val="28"/>
                <w:szCs w:val="28"/>
                <w:lang w:bidi="en-US"/>
              </w:rPr>
            </w:pPr>
            <w:r w:rsidRPr="008D2C1D">
              <w:rPr>
                <w:rFonts w:ascii="Times New Roman" w:hAnsi="Times New Roman" w:cs="Times New Roman"/>
                <w:bCs/>
                <w:sz w:val="28"/>
                <w:szCs w:val="28"/>
              </w:rPr>
              <w:t>площадь зеркала воды - 75 кв. м на 1000 чел.</w:t>
            </w:r>
          </w:p>
        </w:tc>
        <w:tc>
          <w:tcPr>
            <w:tcW w:w="2124" w:type="dxa"/>
            <w:tcBorders>
              <w:right w:val="single" w:sz="4" w:space="0" w:color="auto"/>
            </w:tcBorders>
          </w:tcPr>
          <w:p w:rsidR="00190C94" w:rsidRPr="008D2C1D" w:rsidRDefault="00190C94"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567" w:type="dxa"/>
            <w:tcBorders>
              <w:top w:val="single" w:sz="4" w:space="0" w:color="auto"/>
              <w:left w:val="single" w:sz="4" w:space="0" w:color="auto"/>
              <w:right w:val="single" w:sz="4" w:space="0" w:color="auto"/>
            </w:tcBorders>
          </w:tcPr>
          <w:p w:rsidR="00190C94" w:rsidRPr="008D2C1D" w:rsidRDefault="00190C94"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165</w:t>
            </w:r>
          </w:p>
        </w:tc>
        <w:tc>
          <w:tcPr>
            <w:tcW w:w="1423" w:type="dxa"/>
            <w:tcBorders>
              <w:top w:val="single" w:sz="4" w:space="0" w:color="auto"/>
              <w:left w:val="single" w:sz="4" w:space="0" w:color="auto"/>
            </w:tcBorders>
          </w:tcPr>
          <w:p w:rsidR="00190C94" w:rsidRPr="008D2C1D" w:rsidRDefault="00190C94"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172</w:t>
            </w:r>
          </w:p>
        </w:tc>
        <w:tc>
          <w:tcPr>
            <w:tcW w:w="1275" w:type="dxa"/>
            <w:tcBorders>
              <w:top w:val="single" w:sz="4" w:space="0" w:color="auto"/>
              <w:right w:val="single" w:sz="4" w:space="0" w:color="auto"/>
            </w:tcBorders>
          </w:tcPr>
          <w:p w:rsidR="00190C94" w:rsidRPr="008D2C1D" w:rsidRDefault="00190C94"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-165</w:t>
            </w:r>
          </w:p>
        </w:tc>
        <w:tc>
          <w:tcPr>
            <w:tcW w:w="1386" w:type="dxa"/>
            <w:tcBorders>
              <w:top w:val="single" w:sz="4" w:space="0" w:color="auto"/>
              <w:left w:val="single" w:sz="4" w:space="0" w:color="auto"/>
            </w:tcBorders>
          </w:tcPr>
          <w:p w:rsidR="00190C94" w:rsidRPr="008D2C1D" w:rsidRDefault="00190C94"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-172</w:t>
            </w:r>
          </w:p>
        </w:tc>
      </w:tr>
      <w:tr w:rsidR="009B33BE" w:rsidRPr="008D2C1D" w:rsidTr="004E3B70">
        <w:trPr>
          <w:trHeight w:val="126"/>
          <w:jc w:val="center"/>
        </w:trPr>
        <w:tc>
          <w:tcPr>
            <w:tcW w:w="752" w:type="dxa"/>
            <w:tcBorders>
              <w:right w:val="single" w:sz="4" w:space="0" w:color="auto"/>
            </w:tcBorders>
          </w:tcPr>
          <w:p w:rsidR="009B33BE" w:rsidRPr="008D2C1D" w:rsidRDefault="009B33BE" w:rsidP="007345BF">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2.2</w:t>
            </w:r>
          </w:p>
        </w:tc>
        <w:tc>
          <w:tcPr>
            <w:tcW w:w="4493" w:type="dxa"/>
            <w:tcBorders>
              <w:left w:val="single" w:sz="4" w:space="0" w:color="auto"/>
            </w:tcBorders>
          </w:tcPr>
          <w:p w:rsidR="009B33BE" w:rsidRPr="008D2C1D" w:rsidRDefault="009B33BE" w:rsidP="007345BF">
            <w:pPr>
              <w:tabs>
                <w:tab w:val="left" w:pos="1590"/>
              </w:tabs>
              <w:spacing w:after="0" w:line="240" w:lineRule="auto"/>
              <w:jc w:val="both"/>
              <w:rPr>
                <w:rFonts w:ascii="Times New Roman" w:hAnsi="Times New Roman" w:cs="Times New Roman"/>
                <w:bCs/>
                <w:sz w:val="28"/>
                <w:szCs w:val="28"/>
              </w:rPr>
            </w:pPr>
            <w:r w:rsidRPr="008D2C1D">
              <w:rPr>
                <w:rFonts w:ascii="Times New Roman" w:hAnsi="Times New Roman" w:cs="Times New Roman"/>
                <w:bCs/>
                <w:sz w:val="28"/>
                <w:szCs w:val="28"/>
              </w:rPr>
              <w:t xml:space="preserve">Спортивные залы </w:t>
            </w:r>
          </w:p>
        </w:tc>
        <w:tc>
          <w:tcPr>
            <w:tcW w:w="2399" w:type="dxa"/>
          </w:tcPr>
          <w:p w:rsidR="009B33BE" w:rsidRPr="008D2C1D" w:rsidRDefault="009B33BE" w:rsidP="007345BF">
            <w:pPr>
              <w:spacing w:after="0" w:line="240" w:lineRule="auto"/>
              <w:jc w:val="center"/>
              <w:rPr>
                <w:rFonts w:ascii="Times New Roman" w:hAnsi="Times New Roman" w:cs="Times New Roman"/>
                <w:sz w:val="28"/>
                <w:szCs w:val="28"/>
                <w:lang w:bidi="en-US"/>
              </w:rPr>
            </w:pPr>
            <w:r w:rsidRPr="008D2C1D">
              <w:rPr>
                <w:rFonts w:ascii="Times New Roman" w:hAnsi="Times New Roman" w:cs="Times New Roman"/>
                <w:sz w:val="28"/>
                <w:szCs w:val="28"/>
                <w:lang w:bidi="en-US"/>
              </w:rPr>
              <w:t xml:space="preserve">60-80 </w:t>
            </w:r>
            <w:r w:rsidRPr="008D2C1D">
              <w:rPr>
                <w:rFonts w:ascii="Times New Roman" w:hAnsi="Times New Roman" w:cs="Times New Roman"/>
                <w:bCs/>
                <w:sz w:val="28"/>
                <w:szCs w:val="28"/>
              </w:rPr>
              <w:t>кв. м на 1000 чел.</w:t>
            </w:r>
          </w:p>
        </w:tc>
        <w:tc>
          <w:tcPr>
            <w:tcW w:w="2124" w:type="dxa"/>
            <w:tcBorders>
              <w:right w:val="single" w:sz="4" w:space="0" w:color="auto"/>
            </w:tcBorders>
          </w:tcPr>
          <w:p w:rsidR="009B33BE" w:rsidRPr="008D2C1D" w:rsidRDefault="009B33BE" w:rsidP="007345BF">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нет данных</w:t>
            </w:r>
          </w:p>
        </w:tc>
        <w:tc>
          <w:tcPr>
            <w:tcW w:w="1567" w:type="dxa"/>
            <w:tcBorders>
              <w:top w:val="single" w:sz="4" w:space="0" w:color="auto"/>
              <w:left w:val="single" w:sz="4" w:space="0" w:color="auto"/>
              <w:right w:val="single" w:sz="4" w:space="0" w:color="auto"/>
            </w:tcBorders>
          </w:tcPr>
          <w:p w:rsidR="009B33BE" w:rsidRPr="008D2C1D" w:rsidRDefault="009B33BE" w:rsidP="007345BF">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176</w:t>
            </w:r>
          </w:p>
        </w:tc>
        <w:tc>
          <w:tcPr>
            <w:tcW w:w="1423" w:type="dxa"/>
            <w:tcBorders>
              <w:top w:val="single" w:sz="4" w:space="0" w:color="auto"/>
              <w:left w:val="single" w:sz="4" w:space="0" w:color="auto"/>
            </w:tcBorders>
          </w:tcPr>
          <w:p w:rsidR="009B33BE" w:rsidRPr="008D2C1D" w:rsidRDefault="009B33BE" w:rsidP="007345BF">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184</w:t>
            </w:r>
          </w:p>
        </w:tc>
        <w:tc>
          <w:tcPr>
            <w:tcW w:w="1275" w:type="dxa"/>
            <w:tcBorders>
              <w:top w:val="single" w:sz="4" w:space="0" w:color="auto"/>
              <w:right w:val="single" w:sz="4" w:space="0" w:color="auto"/>
            </w:tcBorders>
          </w:tcPr>
          <w:p w:rsidR="009B33BE" w:rsidRPr="008D2C1D" w:rsidRDefault="009B33BE" w:rsidP="007345BF">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w:t>
            </w:r>
          </w:p>
        </w:tc>
        <w:tc>
          <w:tcPr>
            <w:tcW w:w="1386" w:type="dxa"/>
            <w:tcBorders>
              <w:top w:val="single" w:sz="4" w:space="0" w:color="auto"/>
              <w:left w:val="single" w:sz="4" w:space="0" w:color="auto"/>
            </w:tcBorders>
          </w:tcPr>
          <w:p w:rsidR="009B33BE" w:rsidRPr="008D2C1D" w:rsidRDefault="009B33BE" w:rsidP="007345BF">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w:t>
            </w:r>
          </w:p>
        </w:tc>
      </w:tr>
      <w:tr w:rsidR="009B33BE" w:rsidRPr="008D2C1D" w:rsidTr="004E3B70">
        <w:trPr>
          <w:trHeight w:val="325"/>
          <w:jc w:val="center"/>
        </w:trPr>
        <w:tc>
          <w:tcPr>
            <w:tcW w:w="752" w:type="dxa"/>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3</w:t>
            </w:r>
          </w:p>
        </w:tc>
        <w:tc>
          <w:tcPr>
            <w:tcW w:w="14667" w:type="dxa"/>
            <w:gridSpan w:val="7"/>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
                <w:bCs/>
                <w:sz w:val="28"/>
                <w:szCs w:val="28"/>
              </w:rPr>
              <w:t>Объекты физической культуры и массового спорта местного значения поселения</w:t>
            </w:r>
          </w:p>
        </w:tc>
      </w:tr>
      <w:tr w:rsidR="009B33BE" w:rsidRPr="008D2C1D" w:rsidTr="004E3B70">
        <w:trPr>
          <w:trHeight w:val="325"/>
          <w:jc w:val="center"/>
        </w:trPr>
        <w:tc>
          <w:tcPr>
            <w:tcW w:w="752" w:type="dxa"/>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3.1</w:t>
            </w:r>
          </w:p>
        </w:tc>
        <w:tc>
          <w:tcPr>
            <w:tcW w:w="4493" w:type="dxa"/>
          </w:tcPr>
          <w:p w:rsidR="009B33BE" w:rsidRPr="008D2C1D" w:rsidRDefault="009B33BE" w:rsidP="009873F1">
            <w:pPr>
              <w:tabs>
                <w:tab w:val="left" w:pos="1590"/>
              </w:tabs>
              <w:spacing w:after="0" w:line="240" w:lineRule="auto"/>
              <w:jc w:val="both"/>
              <w:rPr>
                <w:rFonts w:ascii="Times New Roman" w:hAnsi="Times New Roman" w:cs="Times New Roman"/>
                <w:bCs/>
                <w:sz w:val="28"/>
                <w:szCs w:val="28"/>
              </w:rPr>
            </w:pPr>
            <w:r w:rsidRPr="008D2C1D">
              <w:rPr>
                <w:rFonts w:ascii="Times New Roman" w:hAnsi="Times New Roman" w:cs="Times New Roman"/>
                <w:bCs/>
                <w:sz w:val="28"/>
                <w:szCs w:val="28"/>
              </w:rPr>
              <w:t>Помещения для физкультурно-оздоровительных занятий в микрорайоне</w:t>
            </w:r>
          </w:p>
        </w:tc>
        <w:tc>
          <w:tcPr>
            <w:tcW w:w="2399" w:type="dxa"/>
          </w:tcPr>
          <w:p w:rsidR="009B33BE" w:rsidRPr="008D2C1D" w:rsidRDefault="009B33BE" w:rsidP="009873F1">
            <w:pPr>
              <w:spacing w:after="0" w:line="240" w:lineRule="auto"/>
              <w:jc w:val="center"/>
              <w:rPr>
                <w:rFonts w:ascii="Times New Roman" w:hAnsi="Times New Roman" w:cs="Times New Roman"/>
                <w:sz w:val="28"/>
                <w:szCs w:val="28"/>
                <w:lang w:bidi="en-US"/>
              </w:rPr>
            </w:pPr>
            <w:r w:rsidRPr="008D2C1D">
              <w:rPr>
                <w:rFonts w:ascii="Times New Roman" w:hAnsi="Times New Roman" w:cs="Times New Roman"/>
                <w:sz w:val="28"/>
                <w:szCs w:val="28"/>
                <w:lang w:bidi="en-US"/>
              </w:rPr>
              <w:t xml:space="preserve">70-80 </w:t>
            </w:r>
            <w:r w:rsidRPr="008D2C1D">
              <w:rPr>
                <w:rFonts w:ascii="Times New Roman" w:hAnsi="Times New Roman" w:cs="Times New Roman"/>
                <w:bCs/>
                <w:sz w:val="28"/>
                <w:szCs w:val="28"/>
              </w:rPr>
              <w:t>кв. м на 1000 чел.</w:t>
            </w:r>
          </w:p>
        </w:tc>
        <w:tc>
          <w:tcPr>
            <w:tcW w:w="2124"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нет данных</w:t>
            </w:r>
          </w:p>
        </w:tc>
        <w:tc>
          <w:tcPr>
            <w:tcW w:w="1567" w:type="dxa"/>
            <w:tcBorders>
              <w:left w:val="single" w:sz="4" w:space="0" w:color="auto"/>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176</w:t>
            </w:r>
          </w:p>
        </w:tc>
        <w:tc>
          <w:tcPr>
            <w:tcW w:w="1423"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184</w:t>
            </w:r>
          </w:p>
        </w:tc>
        <w:tc>
          <w:tcPr>
            <w:tcW w:w="1275"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w:t>
            </w:r>
          </w:p>
        </w:tc>
        <w:tc>
          <w:tcPr>
            <w:tcW w:w="1386"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w:t>
            </w:r>
          </w:p>
        </w:tc>
      </w:tr>
      <w:tr w:rsidR="009B33BE" w:rsidRPr="008D2C1D" w:rsidTr="004E3B70">
        <w:trPr>
          <w:trHeight w:val="325"/>
          <w:jc w:val="center"/>
        </w:trPr>
        <w:tc>
          <w:tcPr>
            <w:tcW w:w="752" w:type="dxa"/>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4</w:t>
            </w:r>
          </w:p>
        </w:tc>
        <w:tc>
          <w:tcPr>
            <w:tcW w:w="13281" w:type="dxa"/>
            <w:gridSpan w:val="6"/>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
                <w:bCs/>
                <w:sz w:val="28"/>
                <w:szCs w:val="28"/>
              </w:rPr>
            </w:pPr>
            <w:r w:rsidRPr="008D2C1D">
              <w:rPr>
                <w:rFonts w:ascii="Times New Roman" w:hAnsi="Times New Roman" w:cs="Times New Roman"/>
                <w:b/>
                <w:bCs/>
                <w:sz w:val="28"/>
                <w:szCs w:val="28"/>
              </w:rPr>
              <w:t>Учреждения культуры и досуга местного значения района</w:t>
            </w:r>
          </w:p>
        </w:tc>
        <w:tc>
          <w:tcPr>
            <w:tcW w:w="1386"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p>
        </w:tc>
      </w:tr>
      <w:tr w:rsidR="009B33BE" w:rsidRPr="008D2C1D" w:rsidTr="004E3B70">
        <w:trPr>
          <w:trHeight w:val="325"/>
          <w:jc w:val="center"/>
        </w:trPr>
        <w:tc>
          <w:tcPr>
            <w:tcW w:w="752" w:type="dxa"/>
            <w:vMerge w:val="restart"/>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4.1</w:t>
            </w:r>
          </w:p>
        </w:tc>
        <w:tc>
          <w:tcPr>
            <w:tcW w:w="4493" w:type="dxa"/>
            <w:vMerge w:val="restart"/>
          </w:tcPr>
          <w:p w:rsidR="009B33BE" w:rsidRPr="008D2C1D" w:rsidRDefault="009B33BE" w:rsidP="009873F1">
            <w:pPr>
              <w:tabs>
                <w:tab w:val="left" w:pos="1590"/>
              </w:tabs>
              <w:spacing w:after="0" w:line="240" w:lineRule="auto"/>
              <w:jc w:val="both"/>
              <w:rPr>
                <w:rFonts w:ascii="Times New Roman" w:hAnsi="Times New Roman" w:cs="Times New Roman"/>
                <w:bCs/>
                <w:sz w:val="28"/>
                <w:szCs w:val="28"/>
              </w:rPr>
            </w:pPr>
            <w:r w:rsidRPr="008D2C1D">
              <w:rPr>
                <w:rFonts w:ascii="Times New Roman" w:hAnsi="Times New Roman" w:cs="Times New Roman"/>
                <w:bCs/>
                <w:sz w:val="28"/>
                <w:szCs w:val="28"/>
              </w:rPr>
              <w:t>Центральные библиотеки</w:t>
            </w:r>
          </w:p>
        </w:tc>
        <w:tc>
          <w:tcPr>
            <w:tcW w:w="2399" w:type="dxa"/>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w:t>
            </w:r>
            <w:r w:rsidRPr="008D2C1D">
              <w:t xml:space="preserve"> </w:t>
            </w:r>
            <w:r w:rsidRPr="008D2C1D">
              <w:rPr>
                <w:rFonts w:ascii="Times New Roman" w:hAnsi="Times New Roman" w:cs="Times New Roman"/>
                <w:bCs/>
                <w:sz w:val="28"/>
                <w:szCs w:val="28"/>
              </w:rPr>
              <w:t xml:space="preserve">объект на 10 </w:t>
            </w:r>
            <w:r w:rsidRPr="008D2C1D">
              <w:rPr>
                <w:rFonts w:ascii="Times New Roman" w:hAnsi="Times New Roman" w:cs="Times New Roman"/>
                <w:bCs/>
                <w:sz w:val="28"/>
                <w:szCs w:val="28"/>
              </w:rPr>
              <w:lastRenderedPageBreak/>
              <w:t>тыс. чел.</w:t>
            </w:r>
          </w:p>
        </w:tc>
        <w:tc>
          <w:tcPr>
            <w:tcW w:w="2124"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lastRenderedPageBreak/>
              <w:t>0</w:t>
            </w:r>
          </w:p>
        </w:tc>
        <w:tc>
          <w:tcPr>
            <w:tcW w:w="1567" w:type="dxa"/>
            <w:tcBorders>
              <w:left w:val="single" w:sz="4" w:space="0" w:color="auto"/>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423"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275"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386"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r>
      <w:tr w:rsidR="009B33BE" w:rsidRPr="008D2C1D" w:rsidTr="004E3B70">
        <w:trPr>
          <w:trHeight w:val="325"/>
          <w:jc w:val="center"/>
        </w:trPr>
        <w:tc>
          <w:tcPr>
            <w:tcW w:w="752" w:type="dxa"/>
            <w:vMerge/>
          </w:tcPr>
          <w:p w:rsidR="009B33BE" w:rsidRPr="008D2C1D" w:rsidRDefault="009B33BE" w:rsidP="009873F1">
            <w:pPr>
              <w:spacing w:after="0" w:line="240" w:lineRule="auto"/>
              <w:jc w:val="center"/>
              <w:rPr>
                <w:rFonts w:ascii="Times New Roman" w:hAnsi="Times New Roman" w:cs="Times New Roman"/>
                <w:bCs/>
                <w:sz w:val="28"/>
                <w:szCs w:val="28"/>
              </w:rPr>
            </w:pPr>
          </w:p>
        </w:tc>
        <w:tc>
          <w:tcPr>
            <w:tcW w:w="4493" w:type="dxa"/>
            <w:vMerge/>
          </w:tcPr>
          <w:p w:rsidR="009B33BE" w:rsidRPr="008D2C1D" w:rsidRDefault="009B33BE" w:rsidP="009873F1">
            <w:pPr>
              <w:tabs>
                <w:tab w:val="left" w:pos="1590"/>
              </w:tabs>
              <w:spacing w:after="0" w:line="240" w:lineRule="auto"/>
              <w:jc w:val="both"/>
              <w:rPr>
                <w:rFonts w:ascii="Times New Roman" w:hAnsi="Times New Roman" w:cs="Times New Roman"/>
                <w:bCs/>
                <w:sz w:val="28"/>
                <w:szCs w:val="28"/>
              </w:rPr>
            </w:pPr>
          </w:p>
        </w:tc>
        <w:tc>
          <w:tcPr>
            <w:tcW w:w="2399" w:type="dxa"/>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6000-7500 ед. хранения/ 5-6 читательских мест на 1000 чел.</w:t>
            </w:r>
          </w:p>
        </w:tc>
        <w:tc>
          <w:tcPr>
            <w:tcW w:w="2124"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567" w:type="dxa"/>
            <w:tcBorders>
              <w:left w:val="single" w:sz="4" w:space="0" w:color="auto"/>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423"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275"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386"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r>
      <w:tr w:rsidR="009B33BE" w:rsidRPr="008D2C1D" w:rsidTr="004E3B70">
        <w:trPr>
          <w:trHeight w:val="325"/>
          <w:jc w:val="center"/>
        </w:trPr>
        <w:tc>
          <w:tcPr>
            <w:tcW w:w="752" w:type="dxa"/>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4.2</w:t>
            </w:r>
          </w:p>
        </w:tc>
        <w:tc>
          <w:tcPr>
            <w:tcW w:w="4493" w:type="dxa"/>
          </w:tcPr>
          <w:p w:rsidR="009B33BE" w:rsidRPr="008D2C1D" w:rsidRDefault="009B33BE" w:rsidP="009873F1">
            <w:pPr>
              <w:tabs>
                <w:tab w:val="left" w:pos="1590"/>
              </w:tabs>
              <w:spacing w:after="0" w:line="240" w:lineRule="auto"/>
              <w:jc w:val="both"/>
              <w:rPr>
                <w:rFonts w:ascii="Times New Roman" w:hAnsi="Times New Roman" w:cs="Times New Roman"/>
                <w:bCs/>
                <w:sz w:val="28"/>
                <w:szCs w:val="28"/>
              </w:rPr>
            </w:pPr>
            <w:r w:rsidRPr="008D2C1D">
              <w:rPr>
                <w:rFonts w:ascii="Times New Roman" w:hAnsi="Times New Roman" w:cs="Times New Roman"/>
                <w:bCs/>
                <w:sz w:val="28"/>
                <w:szCs w:val="28"/>
              </w:rPr>
              <w:t>Клубы, дома культуры</w:t>
            </w:r>
          </w:p>
        </w:tc>
        <w:tc>
          <w:tcPr>
            <w:tcW w:w="2399" w:type="dxa"/>
          </w:tcPr>
          <w:p w:rsidR="009B33BE" w:rsidRPr="008D2C1D" w:rsidRDefault="009B33BE" w:rsidP="009873F1">
            <w:pPr>
              <w:spacing w:after="0" w:line="240" w:lineRule="auto"/>
              <w:jc w:val="center"/>
              <w:rPr>
                <w:rFonts w:ascii="Times New Roman" w:hAnsi="Times New Roman" w:cs="Times New Roman"/>
                <w:sz w:val="28"/>
                <w:szCs w:val="28"/>
                <w:lang w:bidi="en-US"/>
              </w:rPr>
            </w:pPr>
            <w:r w:rsidRPr="008D2C1D">
              <w:rPr>
                <w:rFonts w:ascii="Times New Roman" w:hAnsi="Times New Roman" w:cs="Times New Roman"/>
                <w:bCs/>
                <w:sz w:val="28"/>
                <w:szCs w:val="28"/>
              </w:rPr>
              <w:t>230-300 посадочных мест на 1000 чел.</w:t>
            </w:r>
          </w:p>
        </w:tc>
        <w:tc>
          <w:tcPr>
            <w:tcW w:w="2124"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600</w:t>
            </w:r>
          </w:p>
        </w:tc>
        <w:tc>
          <w:tcPr>
            <w:tcW w:w="1567" w:type="dxa"/>
            <w:tcBorders>
              <w:left w:val="single" w:sz="4" w:space="0" w:color="auto"/>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660</w:t>
            </w:r>
          </w:p>
        </w:tc>
        <w:tc>
          <w:tcPr>
            <w:tcW w:w="1423"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690</w:t>
            </w:r>
          </w:p>
        </w:tc>
        <w:tc>
          <w:tcPr>
            <w:tcW w:w="1275"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-60</w:t>
            </w:r>
          </w:p>
        </w:tc>
        <w:tc>
          <w:tcPr>
            <w:tcW w:w="1386"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-90</w:t>
            </w:r>
          </w:p>
        </w:tc>
      </w:tr>
      <w:tr w:rsidR="009B33BE" w:rsidRPr="008D2C1D" w:rsidTr="004E3B70">
        <w:trPr>
          <w:trHeight w:val="325"/>
          <w:jc w:val="center"/>
        </w:trPr>
        <w:tc>
          <w:tcPr>
            <w:tcW w:w="752" w:type="dxa"/>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5</w:t>
            </w:r>
          </w:p>
        </w:tc>
        <w:tc>
          <w:tcPr>
            <w:tcW w:w="14667" w:type="dxa"/>
            <w:gridSpan w:val="7"/>
          </w:tcPr>
          <w:p w:rsidR="009B33BE" w:rsidRPr="008D2C1D" w:rsidRDefault="009B33BE" w:rsidP="009873F1">
            <w:pPr>
              <w:spacing w:after="0" w:line="240" w:lineRule="auto"/>
              <w:jc w:val="center"/>
              <w:rPr>
                <w:rFonts w:ascii="Times New Roman" w:hAnsi="Times New Roman" w:cs="Times New Roman"/>
                <w:b/>
                <w:bCs/>
                <w:sz w:val="28"/>
                <w:szCs w:val="28"/>
              </w:rPr>
            </w:pPr>
            <w:r w:rsidRPr="008D2C1D">
              <w:rPr>
                <w:rFonts w:ascii="Times New Roman" w:hAnsi="Times New Roman" w:cs="Times New Roman"/>
                <w:b/>
                <w:bCs/>
                <w:sz w:val="28"/>
                <w:szCs w:val="28"/>
              </w:rPr>
              <w:t>Образовательные организации местного значения района</w:t>
            </w:r>
          </w:p>
        </w:tc>
      </w:tr>
      <w:tr w:rsidR="009B33BE" w:rsidRPr="008D2C1D" w:rsidTr="004E3B70">
        <w:trPr>
          <w:trHeight w:val="325"/>
          <w:jc w:val="center"/>
        </w:trPr>
        <w:tc>
          <w:tcPr>
            <w:tcW w:w="752" w:type="dxa"/>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5.1</w:t>
            </w:r>
          </w:p>
        </w:tc>
        <w:tc>
          <w:tcPr>
            <w:tcW w:w="4493" w:type="dxa"/>
          </w:tcPr>
          <w:p w:rsidR="009B33BE" w:rsidRPr="008D2C1D" w:rsidRDefault="009B33BE" w:rsidP="009873F1">
            <w:pPr>
              <w:tabs>
                <w:tab w:val="left" w:pos="1590"/>
              </w:tabs>
              <w:spacing w:after="0" w:line="240" w:lineRule="auto"/>
              <w:jc w:val="both"/>
              <w:rPr>
                <w:rFonts w:ascii="Times New Roman" w:hAnsi="Times New Roman" w:cs="Times New Roman"/>
                <w:bCs/>
                <w:sz w:val="28"/>
                <w:szCs w:val="28"/>
              </w:rPr>
            </w:pPr>
            <w:r w:rsidRPr="008D2C1D">
              <w:rPr>
                <w:rFonts w:ascii="Times New Roman" w:hAnsi="Times New Roman" w:cs="Times New Roman"/>
                <w:bCs/>
                <w:sz w:val="28"/>
                <w:szCs w:val="28"/>
              </w:rPr>
              <w:t>Дошкольные образовательные организации</w:t>
            </w:r>
          </w:p>
        </w:tc>
        <w:tc>
          <w:tcPr>
            <w:tcW w:w="2399" w:type="dxa"/>
          </w:tcPr>
          <w:p w:rsidR="009B33BE" w:rsidRPr="008D2C1D" w:rsidRDefault="009B33BE" w:rsidP="009873F1">
            <w:pPr>
              <w:spacing w:after="0" w:line="240" w:lineRule="auto"/>
              <w:jc w:val="center"/>
              <w:rPr>
                <w:rFonts w:ascii="Times New Roman" w:hAnsi="Times New Roman" w:cs="Times New Roman"/>
                <w:sz w:val="28"/>
                <w:szCs w:val="28"/>
                <w:lang w:bidi="en-US"/>
              </w:rPr>
            </w:pPr>
            <w:r w:rsidRPr="008D2C1D">
              <w:rPr>
                <w:rFonts w:ascii="Times New Roman" w:hAnsi="Times New Roman" w:cs="Times New Roman"/>
                <w:bCs/>
                <w:sz w:val="28"/>
                <w:szCs w:val="28"/>
              </w:rPr>
              <w:t>55 мест на 1000 чел.</w:t>
            </w:r>
          </w:p>
        </w:tc>
        <w:tc>
          <w:tcPr>
            <w:tcW w:w="2124"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567" w:type="dxa"/>
            <w:tcBorders>
              <w:left w:val="single" w:sz="4" w:space="0" w:color="auto"/>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121</w:t>
            </w:r>
          </w:p>
        </w:tc>
        <w:tc>
          <w:tcPr>
            <w:tcW w:w="1423"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126</w:t>
            </w:r>
          </w:p>
        </w:tc>
        <w:tc>
          <w:tcPr>
            <w:tcW w:w="1275"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-121</w:t>
            </w:r>
          </w:p>
        </w:tc>
        <w:tc>
          <w:tcPr>
            <w:tcW w:w="1386"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-126</w:t>
            </w:r>
          </w:p>
        </w:tc>
      </w:tr>
      <w:tr w:rsidR="009B33BE" w:rsidRPr="008D2C1D" w:rsidTr="004E3B70">
        <w:trPr>
          <w:trHeight w:val="325"/>
          <w:jc w:val="center"/>
        </w:trPr>
        <w:tc>
          <w:tcPr>
            <w:tcW w:w="752" w:type="dxa"/>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5.2</w:t>
            </w:r>
          </w:p>
        </w:tc>
        <w:tc>
          <w:tcPr>
            <w:tcW w:w="4493" w:type="dxa"/>
          </w:tcPr>
          <w:p w:rsidR="009B33BE" w:rsidRPr="008D2C1D" w:rsidRDefault="009B33BE" w:rsidP="009873F1">
            <w:pPr>
              <w:tabs>
                <w:tab w:val="left" w:pos="1590"/>
              </w:tabs>
              <w:spacing w:after="0" w:line="240" w:lineRule="auto"/>
              <w:jc w:val="both"/>
              <w:rPr>
                <w:rFonts w:ascii="Times New Roman" w:hAnsi="Times New Roman" w:cs="Times New Roman"/>
                <w:bCs/>
                <w:sz w:val="28"/>
                <w:szCs w:val="28"/>
              </w:rPr>
            </w:pPr>
            <w:r w:rsidRPr="008D2C1D">
              <w:rPr>
                <w:rFonts w:ascii="Times New Roman" w:hAnsi="Times New Roman" w:cs="Times New Roman"/>
                <w:bCs/>
                <w:sz w:val="28"/>
                <w:szCs w:val="28"/>
              </w:rPr>
              <w:t>Общеобразовательные организации</w:t>
            </w:r>
          </w:p>
        </w:tc>
        <w:tc>
          <w:tcPr>
            <w:tcW w:w="2399" w:type="dxa"/>
          </w:tcPr>
          <w:p w:rsidR="009B33BE" w:rsidRPr="008D2C1D" w:rsidRDefault="009B33BE" w:rsidP="009873F1">
            <w:pPr>
              <w:spacing w:after="0" w:line="240" w:lineRule="auto"/>
              <w:jc w:val="center"/>
              <w:rPr>
                <w:rFonts w:ascii="Times New Roman" w:hAnsi="Times New Roman" w:cs="Times New Roman"/>
                <w:sz w:val="28"/>
                <w:szCs w:val="28"/>
                <w:lang w:bidi="en-US"/>
              </w:rPr>
            </w:pPr>
            <w:r w:rsidRPr="008D2C1D">
              <w:rPr>
                <w:rFonts w:ascii="Times New Roman" w:hAnsi="Times New Roman" w:cs="Times New Roman"/>
                <w:bCs/>
                <w:sz w:val="28"/>
                <w:szCs w:val="28"/>
              </w:rPr>
              <w:t>110 учащихся на 1000 чел.</w:t>
            </w:r>
          </w:p>
        </w:tc>
        <w:tc>
          <w:tcPr>
            <w:tcW w:w="2124"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546</w:t>
            </w:r>
          </w:p>
        </w:tc>
        <w:tc>
          <w:tcPr>
            <w:tcW w:w="1567" w:type="dxa"/>
            <w:tcBorders>
              <w:left w:val="single" w:sz="4" w:space="0" w:color="auto"/>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242</w:t>
            </w:r>
          </w:p>
        </w:tc>
        <w:tc>
          <w:tcPr>
            <w:tcW w:w="1423"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253</w:t>
            </w:r>
          </w:p>
        </w:tc>
        <w:tc>
          <w:tcPr>
            <w:tcW w:w="1275"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+304</w:t>
            </w:r>
          </w:p>
        </w:tc>
        <w:tc>
          <w:tcPr>
            <w:tcW w:w="1386"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+293</w:t>
            </w:r>
          </w:p>
        </w:tc>
      </w:tr>
      <w:tr w:rsidR="009B33BE" w:rsidRPr="008D2C1D" w:rsidTr="004E3B70">
        <w:trPr>
          <w:trHeight w:val="325"/>
          <w:jc w:val="center"/>
        </w:trPr>
        <w:tc>
          <w:tcPr>
            <w:tcW w:w="752" w:type="dxa"/>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5.3</w:t>
            </w:r>
          </w:p>
        </w:tc>
        <w:tc>
          <w:tcPr>
            <w:tcW w:w="4493" w:type="dxa"/>
          </w:tcPr>
          <w:p w:rsidR="009B33BE" w:rsidRPr="008D2C1D" w:rsidRDefault="009B33BE" w:rsidP="009873F1">
            <w:pPr>
              <w:tabs>
                <w:tab w:val="left" w:pos="1590"/>
              </w:tabs>
              <w:spacing w:after="0" w:line="240" w:lineRule="auto"/>
              <w:jc w:val="both"/>
              <w:rPr>
                <w:rFonts w:ascii="Times New Roman" w:hAnsi="Times New Roman" w:cs="Times New Roman"/>
                <w:bCs/>
                <w:sz w:val="28"/>
                <w:szCs w:val="28"/>
              </w:rPr>
            </w:pPr>
            <w:r w:rsidRPr="008D2C1D">
              <w:rPr>
                <w:rFonts w:ascii="Times New Roman" w:hAnsi="Times New Roman" w:cs="Times New Roman"/>
                <w:bCs/>
                <w:sz w:val="28"/>
                <w:szCs w:val="28"/>
              </w:rPr>
              <w:t>Организации дополнительного образования детей</w:t>
            </w:r>
          </w:p>
        </w:tc>
        <w:tc>
          <w:tcPr>
            <w:tcW w:w="2399" w:type="dxa"/>
          </w:tcPr>
          <w:p w:rsidR="009B33BE" w:rsidRPr="008D2C1D" w:rsidRDefault="009B33BE" w:rsidP="009873F1">
            <w:pPr>
              <w:spacing w:after="0" w:line="240" w:lineRule="auto"/>
              <w:jc w:val="center"/>
              <w:rPr>
                <w:rFonts w:ascii="Times New Roman" w:hAnsi="Times New Roman" w:cs="Times New Roman"/>
                <w:sz w:val="28"/>
                <w:szCs w:val="28"/>
                <w:lang w:bidi="en-US"/>
              </w:rPr>
            </w:pPr>
            <w:r w:rsidRPr="008D2C1D">
              <w:rPr>
                <w:rFonts w:ascii="Times New Roman" w:hAnsi="Times New Roman" w:cs="Times New Roman"/>
                <w:bCs/>
                <w:sz w:val="28"/>
                <w:szCs w:val="28"/>
              </w:rPr>
              <w:t>45 мест на 1000 чел.</w:t>
            </w:r>
          </w:p>
        </w:tc>
        <w:tc>
          <w:tcPr>
            <w:tcW w:w="2124"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567" w:type="dxa"/>
            <w:tcBorders>
              <w:left w:val="single" w:sz="4" w:space="0" w:color="auto"/>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99</w:t>
            </w:r>
          </w:p>
        </w:tc>
        <w:tc>
          <w:tcPr>
            <w:tcW w:w="1423"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103</w:t>
            </w:r>
          </w:p>
        </w:tc>
        <w:tc>
          <w:tcPr>
            <w:tcW w:w="1275"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-99</w:t>
            </w:r>
          </w:p>
        </w:tc>
        <w:tc>
          <w:tcPr>
            <w:tcW w:w="1386"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-103</w:t>
            </w:r>
          </w:p>
        </w:tc>
      </w:tr>
      <w:tr w:rsidR="009B33BE" w:rsidRPr="008D2C1D" w:rsidTr="004E3B70">
        <w:trPr>
          <w:trHeight w:val="325"/>
          <w:jc w:val="center"/>
        </w:trPr>
        <w:tc>
          <w:tcPr>
            <w:tcW w:w="752" w:type="dxa"/>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6</w:t>
            </w:r>
          </w:p>
        </w:tc>
        <w:tc>
          <w:tcPr>
            <w:tcW w:w="14667" w:type="dxa"/>
            <w:gridSpan w:val="7"/>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
                <w:bCs/>
                <w:sz w:val="28"/>
                <w:szCs w:val="28"/>
              </w:rPr>
              <w:t>Объекты, необходимые для обеспечения населения поселения услугами общественного питания, торговли и бытового обслуживания местного значения района</w:t>
            </w:r>
          </w:p>
        </w:tc>
      </w:tr>
      <w:tr w:rsidR="009B33BE" w:rsidRPr="008D2C1D" w:rsidTr="004E3B70">
        <w:trPr>
          <w:trHeight w:val="325"/>
          <w:jc w:val="center"/>
        </w:trPr>
        <w:tc>
          <w:tcPr>
            <w:tcW w:w="752" w:type="dxa"/>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6.1</w:t>
            </w:r>
          </w:p>
        </w:tc>
        <w:tc>
          <w:tcPr>
            <w:tcW w:w="4493" w:type="dxa"/>
          </w:tcPr>
          <w:p w:rsidR="009B33BE" w:rsidRPr="008D2C1D" w:rsidRDefault="009B33BE" w:rsidP="009873F1">
            <w:pPr>
              <w:tabs>
                <w:tab w:val="left" w:pos="1590"/>
              </w:tabs>
              <w:spacing w:after="0" w:line="240" w:lineRule="auto"/>
              <w:jc w:val="both"/>
              <w:rPr>
                <w:rFonts w:ascii="Times New Roman" w:hAnsi="Times New Roman" w:cs="Times New Roman"/>
                <w:bCs/>
                <w:sz w:val="28"/>
                <w:szCs w:val="28"/>
              </w:rPr>
            </w:pPr>
            <w:r w:rsidRPr="008D2C1D">
              <w:rPr>
                <w:rFonts w:ascii="Times New Roman" w:hAnsi="Times New Roman" w:cs="Times New Roman"/>
                <w:bCs/>
                <w:sz w:val="28"/>
                <w:szCs w:val="28"/>
              </w:rPr>
              <w:t>Рыночные комплексы</w:t>
            </w:r>
          </w:p>
        </w:tc>
        <w:tc>
          <w:tcPr>
            <w:tcW w:w="2399" w:type="dxa"/>
          </w:tcPr>
          <w:p w:rsidR="009B33BE" w:rsidRPr="008D2C1D" w:rsidRDefault="009B33BE" w:rsidP="009873F1">
            <w:pPr>
              <w:spacing w:after="0" w:line="240" w:lineRule="auto"/>
              <w:jc w:val="center"/>
              <w:rPr>
                <w:rFonts w:ascii="Times New Roman" w:hAnsi="Times New Roman" w:cs="Times New Roman"/>
                <w:sz w:val="28"/>
                <w:szCs w:val="28"/>
                <w:lang w:bidi="en-US"/>
              </w:rPr>
            </w:pPr>
            <w:r w:rsidRPr="008D2C1D">
              <w:rPr>
                <w:rFonts w:ascii="Times New Roman" w:hAnsi="Times New Roman" w:cs="Times New Roman"/>
                <w:bCs/>
                <w:sz w:val="28"/>
                <w:szCs w:val="28"/>
              </w:rPr>
              <w:t>24-40 кв. м торговой площади на 1000 чел.</w:t>
            </w:r>
          </w:p>
        </w:tc>
        <w:tc>
          <w:tcPr>
            <w:tcW w:w="2124"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567" w:type="dxa"/>
            <w:tcBorders>
              <w:left w:val="single" w:sz="4" w:space="0" w:color="auto"/>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88</w:t>
            </w:r>
          </w:p>
        </w:tc>
        <w:tc>
          <w:tcPr>
            <w:tcW w:w="1423"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92</w:t>
            </w:r>
          </w:p>
        </w:tc>
        <w:tc>
          <w:tcPr>
            <w:tcW w:w="1275"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-88</w:t>
            </w:r>
          </w:p>
        </w:tc>
        <w:tc>
          <w:tcPr>
            <w:tcW w:w="1386"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-92</w:t>
            </w:r>
          </w:p>
        </w:tc>
      </w:tr>
      <w:tr w:rsidR="009B33BE" w:rsidRPr="008D2C1D" w:rsidTr="004E3B70">
        <w:trPr>
          <w:trHeight w:val="325"/>
          <w:jc w:val="center"/>
        </w:trPr>
        <w:tc>
          <w:tcPr>
            <w:tcW w:w="752" w:type="dxa"/>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7</w:t>
            </w:r>
          </w:p>
        </w:tc>
        <w:tc>
          <w:tcPr>
            <w:tcW w:w="14667" w:type="dxa"/>
            <w:gridSpan w:val="7"/>
          </w:tcPr>
          <w:p w:rsidR="009B33BE" w:rsidRPr="008D2C1D" w:rsidRDefault="009B33BE" w:rsidP="009873F1">
            <w:pPr>
              <w:spacing w:after="0" w:line="240" w:lineRule="auto"/>
              <w:jc w:val="center"/>
              <w:rPr>
                <w:rFonts w:ascii="Times New Roman" w:hAnsi="Times New Roman" w:cs="Times New Roman"/>
                <w:b/>
                <w:bCs/>
                <w:sz w:val="28"/>
                <w:szCs w:val="28"/>
              </w:rPr>
            </w:pPr>
            <w:r w:rsidRPr="008D2C1D">
              <w:rPr>
                <w:rFonts w:ascii="Times New Roman" w:hAnsi="Times New Roman" w:cs="Times New Roman"/>
                <w:b/>
                <w:bCs/>
                <w:sz w:val="28"/>
                <w:szCs w:val="28"/>
              </w:rPr>
              <w:t>Объекты, необходимые для обеспечения населения поселения услугами общественного питания, торговли и бытового обслуживания (иного значения)</w:t>
            </w:r>
          </w:p>
        </w:tc>
      </w:tr>
      <w:tr w:rsidR="009B33BE" w:rsidRPr="008D2C1D" w:rsidTr="004E3B70">
        <w:trPr>
          <w:trHeight w:val="325"/>
          <w:jc w:val="center"/>
        </w:trPr>
        <w:tc>
          <w:tcPr>
            <w:tcW w:w="752" w:type="dxa"/>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lastRenderedPageBreak/>
              <w:t>7.1</w:t>
            </w:r>
          </w:p>
        </w:tc>
        <w:tc>
          <w:tcPr>
            <w:tcW w:w="4493" w:type="dxa"/>
          </w:tcPr>
          <w:p w:rsidR="009B33BE" w:rsidRPr="008D2C1D" w:rsidRDefault="009B33BE" w:rsidP="009873F1">
            <w:pPr>
              <w:tabs>
                <w:tab w:val="left" w:pos="1590"/>
              </w:tabs>
              <w:spacing w:after="0" w:line="240" w:lineRule="auto"/>
              <w:jc w:val="both"/>
              <w:rPr>
                <w:rFonts w:ascii="Times New Roman" w:hAnsi="Times New Roman" w:cs="Times New Roman"/>
                <w:bCs/>
                <w:sz w:val="28"/>
                <w:szCs w:val="28"/>
              </w:rPr>
            </w:pPr>
            <w:r w:rsidRPr="008D2C1D">
              <w:rPr>
                <w:rFonts w:ascii="Times New Roman" w:hAnsi="Times New Roman" w:cs="Times New Roman"/>
                <w:bCs/>
                <w:sz w:val="28"/>
                <w:szCs w:val="28"/>
              </w:rPr>
              <w:t>Объекты общественного питания (рестораны, кафе, столовые, закусочные, предприятия быстрого питания)</w:t>
            </w:r>
          </w:p>
        </w:tc>
        <w:tc>
          <w:tcPr>
            <w:tcW w:w="2399" w:type="dxa"/>
          </w:tcPr>
          <w:p w:rsidR="009B33BE" w:rsidRPr="008D2C1D" w:rsidRDefault="009B33BE" w:rsidP="009873F1">
            <w:pPr>
              <w:spacing w:after="0" w:line="240" w:lineRule="auto"/>
              <w:jc w:val="center"/>
              <w:rPr>
                <w:rFonts w:ascii="Times New Roman" w:hAnsi="Times New Roman" w:cs="Times New Roman"/>
                <w:sz w:val="28"/>
                <w:szCs w:val="28"/>
                <w:lang w:bidi="en-US"/>
              </w:rPr>
            </w:pPr>
            <w:r w:rsidRPr="008D2C1D">
              <w:rPr>
                <w:rFonts w:ascii="Times New Roman" w:hAnsi="Times New Roman" w:cs="Times New Roman"/>
                <w:bCs/>
                <w:sz w:val="28"/>
                <w:szCs w:val="28"/>
              </w:rPr>
              <w:t>40 посадочных мест на 1000 чел.</w:t>
            </w:r>
          </w:p>
        </w:tc>
        <w:tc>
          <w:tcPr>
            <w:tcW w:w="2124"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20</w:t>
            </w:r>
          </w:p>
        </w:tc>
        <w:tc>
          <w:tcPr>
            <w:tcW w:w="1567" w:type="dxa"/>
            <w:tcBorders>
              <w:left w:val="single" w:sz="4" w:space="0" w:color="auto"/>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88</w:t>
            </w:r>
          </w:p>
        </w:tc>
        <w:tc>
          <w:tcPr>
            <w:tcW w:w="1423"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92</w:t>
            </w:r>
          </w:p>
        </w:tc>
        <w:tc>
          <w:tcPr>
            <w:tcW w:w="1275"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-68</w:t>
            </w:r>
          </w:p>
        </w:tc>
        <w:tc>
          <w:tcPr>
            <w:tcW w:w="1386"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-72</w:t>
            </w:r>
          </w:p>
        </w:tc>
      </w:tr>
      <w:tr w:rsidR="009B33BE" w:rsidRPr="008D2C1D" w:rsidTr="004E3B70">
        <w:trPr>
          <w:trHeight w:val="325"/>
          <w:jc w:val="center"/>
        </w:trPr>
        <w:tc>
          <w:tcPr>
            <w:tcW w:w="752" w:type="dxa"/>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7.2</w:t>
            </w:r>
          </w:p>
        </w:tc>
        <w:tc>
          <w:tcPr>
            <w:tcW w:w="4493" w:type="dxa"/>
          </w:tcPr>
          <w:p w:rsidR="009B33BE" w:rsidRPr="008D2C1D" w:rsidRDefault="009B33BE" w:rsidP="009873F1">
            <w:pPr>
              <w:tabs>
                <w:tab w:val="left" w:pos="1590"/>
              </w:tabs>
              <w:spacing w:after="0" w:line="240" w:lineRule="auto"/>
              <w:jc w:val="both"/>
              <w:rPr>
                <w:rFonts w:ascii="Times New Roman" w:hAnsi="Times New Roman" w:cs="Times New Roman"/>
                <w:bCs/>
                <w:sz w:val="28"/>
                <w:szCs w:val="28"/>
              </w:rPr>
            </w:pPr>
            <w:r w:rsidRPr="008D2C1D">
              <w:rPr>
                <w:rFonts w:ascii="Times New Roman" w:hAnsi="Times New Roman" w:cs="Times New Roman"/>
                <w:bCs/>
                <w:sz w:val="28"/>
                <w:szCs w:val="28"/>
              </w:rPr>
              <w:t>Стационарные торговые объекты</w:t>
            </w:r>
          </w:p>
        </w:tc>
        <w:tc>
          <w:tcPr>
            <w:tcW w:w="2399" w:type="dxa"/>
          </w:tcPr>
          <w:p w:rsidR="009B33BE" w:rsidRPr="008D2C1D" w:rsidRDefault="009B33BE" w:rsidP="009873F1">
            <w:pPr>
              <w:spacing w:after="0" w:line="240" w:lineRule="auto"/>
              <w:jc w:val="center"/>
              <w:rPr>
                <w:rFonts w:ascii="Times New Roman" w:hAnsi="Times New Roman" w:cs="Times New Roman"/>
                <w:sz w:val="28"/>
                <w:szCs w:val="28"/>
                <w:lang w:bidi="en-US"/>
              </w:rPr>
            </w:pPr>
            <w:r w:rsidRPr="008D2C1D">
              <w:rPr>
                <w:rFonts w:ascii="Times New Roman" w:hAnsi="Times New Roman" w:cs="Times New Roman"/>
                <w:bCs/>
                <w:sz w:val="28"/>
                <w:szCs w:val="28"/>
              </w:rPr>
              <w:t>450 кв. м торговой площади на 1000 чел.</w:t>
            </w:r>
          </w:p>
        </w:tc>
        <w:tc>
          <w:tcPr>
            <w:tcW w:w="2124"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810</w:t>
            </w:r>
          </w:p>
        </w:tc>
        <w:tc>
          <w:tcPr>
            <w:tcW w:w="1567" w:type="dxa"/>
            <w:tcBorders>
              <w:left w:val="single" w:sz="4" w:space="0" w:color="auto"/>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990</w:t>
            </w:r>
          </w:p>
        </w:tc>
        <w:tc>
          <w:tcPr>
            <w:tcW w:w="1423"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1035</w:t>
            </w:r>
          </w:p>
        </w:tc>
        <w:tc>
          <w:tcPr>
            <w:tcW w:w="1275"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-180</w:t>
            </w:r>
          </w:p>
        </w:tc>
        <w:tc>
          <w:tcPr>
            <w:tcW w:w="1386"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-225</w:t>
            </w:r>
          </w:p>
        </w:tc>
      </w:tr>
      <w:tr w:rsidR="009B33BE" w:rsidRPr="008D2C1D" w:rsidTr="004E3B70">
        <w:trPr>
          <w:trHeight w:val="325"/>
          <w:jc w:val="center"/>
        </w:trPr>
        <w:tc>
          <w:tcPr>
            <w:tcW w:w="752" w:type="dxa"/>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7.3</w:t>
            </w:r>
          </w:p>
        </w:tc>
        <w:tc>
          <w:tcPr>
            <w:tcW w:w="4493" w:type="dxa"/>
          </w:tcPr>
          <w:p w:rsidR="009B33BE" w:rsidRPr="008D2C1D" w:rsidRDefault="009B33BE" w:rsidP="009873F1">
            <w:pPr>
              <w:tabs>
                <w:tab w:val="left" w:pos="1590"/>
              </w:tabs>
              <w:spacing w:after="0" w:line="240" w:lineRule="auto"/>
              <w:jc w:val="both"/>
              <w:rPr>
                <w:rFonts w:ascii="Times New Roman" w:hAnsi="Times New Roman" w:cs="Times New Roman"/>
                <w:bCs/>
                <w:sz w:val="28"/>
                <w:szCs w:val="28"/>
              </w:rPr>
            </w:pPr>
            <w:r w:rsidRPr="008D2C1D">
              <w:rPr>
                <w:rFonts w:ascii="Times New Roman" w:hAnsi="Times New Roman" w:cs="Times New Roman"/>
                <w:bCs/>
                <w:sz w:val="28"/>
                <w:szCs w:val="28"/>
              </w:rPr>
              <w:t>Предприятия бытового обслуживания</w:t>
            </w:r>
          </w:p>
        </w:tc>
        <w:tc>
          <w:tcPr>
            <w:tcW w:w="2399" w:type="dxa"/>
          </w:tcPr>
          <w:p w:rsidR="009B33BE" w:rsidRPr="008D2C1D" w:rsidRDefault="009B33BE" w:rsidP="009873F1">
            <w:pPr>
              <w:spacing w:after="0" w:line="240" w:lineRule="auto"/>
              <w:jc w:val="center"/>
              <w:rPr>
                <w:rFonts w:ascii="Times New Roman" w:hAnsi="Times New Roman" w:cs="Times New Roman"/>
                <w:sz w:val="28"/>
                <w:szCs w:val="28"/>
                <w:lang w:bidi="en-US"/>
              </w:rPr>
            </w:pPr>
            <w:r w:rsidRPr="008D2C1D">
              <w:rPr>
                <w:rFonts w:ascii="Times New Roman" w:hAnsi="Times New Roman" w:cs="Times New Roman"/>
                <w:bCs/>
                <w:sz w:val="28"/>
                <w:szCs w:val="28"/>
              </w:rPr>
              <w:t>9 рабочих мест на 1000 чел.</w:t>
            </w:r>
          </w:p>
        </w:tc>
        <w:tc>
          <w:tcPr>
            <w:tcW w:w="2124"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1567" w:type="dxa"/>
            <w:tcBorders>
              <w:left w:val="single" w:sz="4" w:space="0" w:color="auto"/>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20</w:t>
            </w:r>
          </w:p>
        </w:tc>
        <w:tc>
          <w:tcPr>
            <w:tcW w:w="1423"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21</w:t>
            </w:r>
          </w:p>
        </w:tc>
        <w:tc>
          <w:tcPr>
            <w:tcW w:w="1275" w:type="dxa"/>
            <w:tcBorders>
              <w:righ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-20</w:t>
            </w:r>
          </w:p>
        </w:tc>
        <w:tc>
          <w:tcPr>
            <w:tcW w:w="1386" w:type="dxa"/>
            <w:tcBorders>
              <w:left w:val="single" w:sz="4" w:space="0" w:color="auto"/>
            </w:tcBorders>
          </w:tcPr>
          <w:p w:rsidR="009B33BE" w:rsidRPr="008D2C1D" w:rsidRDefault="009B33BE"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-21</w:t>
            </w:r>
          </w:p>
        </w:tc>
      </w:tr>
    </w:tbl>
    <w:p w:rsidR="00BD1D48" w:rsidRPr="008D2C1D" w:rsidRDefault="00BD1D48" w:rsidP="009873F1">
      <w:pPr>
        <w:spacing w:after="0" w:line="240" w:lineRule="auto"/>
        <w:rPr>
          <w:rFonts w:ascii="Times New Roman" w:hAnsi="Times New Roman" w:cs="Times New Roman"/>
          <w:sz w:val="28"/>
          <w:szCs w:val="28"/>
          <w:lang w:bidi="en-US"/>
        </w:rPr>
      </w:pPr>
    </w:p>
    <w:p w:rsidR="00BD1D48" w:rsidRPr="008D2C1D" w:rsidRDefault="00BD1D48" w:rsidP="009873F1">
      <w:pPr>
        <w:spacing w:after="0" w:line="240" w:lineRule="auto"/>
        <w:ind w:firstLine="709"/>
        <w:jc w:val="both"/>
        <w:rPr>
          <w:rFonts w:ascii="Times New Roman" w:hAnsi="Times New Roman" w:cs="Times New Roman"/>
          <w:sz w:val="28"/>
          <w:szCs w:val="28"/>
        </w:rPr>
        <w:sectPr w:rsidR="00BD1D48" w:rsidRPr="008D2C1D" w:rsidSect="00732FD1">
          <w:pgSz w:w="16838" w:h="11906" w:orient="landscape"/>
          <w:pgMar w:top="1134" w:right="567" w:bottom="567" w:left="567" w:header="709" w:footer="709" w:gutter="0"/>
          <w:cols w:space="708"/>
          <w:docGrid w:linePitch="360"/>
        </w:sectPr>
      </w:pPr>
    </w:p>
    <w:p w:rsidR="00E65C42" w:rsidRPr="008D2C1D" w:rsidRDefault="00E65C42" w:rsidP="009873F1">
      <w:pPr>
        <w:pStyle w:val="af0"/>
        <w:numPr>
          <w:ilvl w:val="2"/>
          <w:numId w:val="18"/>
        </w:numPr>
        <w:spacing w:after="0" w:line="240" w:lineRule="auto"/>
        <w:jc w:val="center"/>
        <w:outlineLvl w:val="2"/>
        <w:rPr>
          <w:rFonts w:ascii="Times New Roman" w:eastAsiaTheme="majorEastAsia" w:hAnsi="Times New Roman" w:cs="Times New Roman"/>
          <w:b/>
          <w:bCs/>
          <w:sz w:val="28"/>
          <w:szCs w:val="28"/>
        </w:rPr>
      </w:pPr>
      <w:bookmarkStart w:id="150" w:name="_Toc522016335"/>
      <w:bookmarkStart w:id="151" w:name="_Toc25760337"/>
      <w:r w:rsidRPr="008D2C1D">
        <w:rPr>
          <w:rFonts w:ascii="Times New Roman" w:eastAsiaTheme="majorEastAsia" w:hAnsi="Times New Roman" w:cs="Times New Roman"/>
          <w:b/>
          <w:bCs/>
          <w:sz w:val="28"/>
          <w:szCs w:val="28"/>
        </w:rPr>
        <w:lastRenderedPageBreak/>
        <w:t>Развитие системы образования</w:t>
      </w:r>
      <w:bookmarkEnd w:id="150"/>
      <w:bookmarkEnd w:id="151"/>
    </w:p>
    <w:p w:rsidR="00E65C42" w:rsidRPr="008D2C1D" w:rsidRDefault="00E65C42" w:rsidP="009873F1">
      <w:pPr>
        <w:spacing w:after="0" w:line="240" w:lineRule="auto"/>
        <w:ind w:firstLine="709"/>
        <w:jc w:val="both"/>
        <w:rPr>
          <w:rFonts w:ascii="Times New Roman" w:hAnsi="Times New Roman" w:cs="Times New Roman"/>
          <w:sz w:val="28"/>
          <w:szCs w:val="28"/>
        </w:rPr>
      </w:pPr>
    </w:p>
    <w:p w:rsidR="00E65C42" w:rsidRPr="008D2C1D" w:rsidRDefault="00E65C42"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В настоящее время </w:t>
      </w:r>
      <w:r w:rsidR="00D60321" w:rsidRPr="008D2C1D">
        <w:rPr>
          <w:rFonts w:ascii="Times New Roman" w:hAnsi="Times New Roman" w:cs="Times New Roman"/>
          <w:sz w:val="28"/>
          <w:szCs w:val="28"/>
        </w:rPr>
        <w:t xml:space="preserve">в Белоярском сельском поселении отсутствуют дошкольные учреждения, а </w:t>
      </w:r>
      <w:r w:rsidRPr="008D2C1D">
        <w:rPr>
          <w:rFonts w:ascii="Times New Roman" w:hAnsi="Times New Roman" w:cs="Times New Roman"/>
          <w:sz w:val="28"/>
          <w:szCs w:val="28"/>
        </w:rPr>
        <w:t>потребност</w:t>
      </w:r>
      <w:r w:rsidR="00D60321" w:rsidRPr="008D2C1D">
        <w:rPr>
          <w:rFonts w:ascii="Times New Roman" w:hAnsi="Times New Roman" w:cs="Times New Roman"/>
          <w:sz w:val="28"/>
          <w:szCs w:val="28"/>
        </w:rPr>
        <w:t>и</w:t>
      </w:r>
      <w:r w:rsidRPr="008D2C1D">
        <w:rPr>
          <w:rFonts w:ascii="Times New Roman" w:hAnsi="Times New Roman" w:cs="Times New Roman"/>
          <w:sz w:val="28"/>
          <w:szCs w:val="28"/>
        </w:rPr>
        <w:t xml:space="preserve"> </w:t>
      </w:r>
      <w:r w:rsidR="00D60321" w:rsidRPr="008D2C1D">
        <w:rPr>
          <w:rFonts w:ascii="Times New Roman" w:hAnsi="Times New Roman" w:cs="Times New Roman"/>
          <w:sz w:val="28"/>
          <w:szCs w:val="28"/>
        </w:rPr>
        <w:t>в</w:t>
      </w:r>
      <w:r w:rsidRPr="008D2C1D">
        <w:rPr>
          <w:rFonts w:ascii="Times New Roman" w:hAnsi="Times New Roman" w:cs="Times New Roman"/>
          <w:sz w:val="28"/>
          <w:szCs w:val="28"/>
        </w:rPr>
        <w:t xml:space="preserve"> общеобразовательных учреждениях </w:t>
      </w:r>
      <w:r w:rsidR="00D60321" w:rsidRPr="008D2C1D">
        <w:rPr>
          <w:rFonts w:ascii="Times New Roman" w:hAnsi="Times New Roman" w:cs="Times New Roman"/>
          <w:sz w:val="28"/>
          <w:szCs w:val="28"/>
        </w:rPr>
        <w:t>не имеется</w:t>
      </w:r>
      <w:r w:rsidRPr="008D2C1D">
        <w:rPr>
          <w:rFonts w:ascii="Times New Roman" w:hAnsi="Times New Roman" w:cs="Times New Roman"/>
          <w:sz w:val="28"/>
          <w:szCs w:val="28"/>
        </w:rPr>
        <w:t xml:space="preserve">. </w:t>
      </w:r>
    </w:p>
    <w:p w:rsidR="00E65C42" w:rsidRPr="008D2C1D" w:rsidRDefault="00E65C42"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Согласно проектным решениям Схемы территориального планирования Чердаклинского района предусматривается:</w:t>
      </w:r>
    </w:p>
    <w:p w:rsidR="00E65C42" w:rsidRPr="008D2C1D" w:rsidRDefault="00E65C42" w:rsidP="009873F1">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на первую очередь:</w:t>
      </w:r>
    </w:p>
    <w:p w:rsidR="00E65C42" w:rsidRPr="008D2C1D" w:rsidRDefault="00E65C42" w:rsidP="00E86C6F">
      <w:pPr>
        <w:pStyle w:val="af0"/>
        <w:numPr>
          <w:ilvl w:val="0"/>
          <w:numId w:val="58"/>
        </w:numPr>
        <w:tabs>
          <w:tab w:val="left" w:pos="993"/>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реконструкция здания филиала МБОУ Мирновской СШ в с. Суходол, ул. Школьная </w:t>
      </w:r>
      <w:r w:rsidR="00DE2D03" w:rsidRPr="008D2C1D">
        <w:rPr>
          <w:rFonts w:ascii="Times New Roman" w:hAnsi="Times New Roman" w:cs="Times New Roman"/>
          <w:sz w:val="28"/>
          <w:szCs w:val="28"/>
        </w:rPr>
        <w:t>с</w:t>
      </w:r>
      <w:r w:rsidR="00F544FF" w:rsidRPr="008D2C1D">
        <w:rPr>
          <w:rFonts w:ascii="Times New Roman" w:hAnsi="Times New Roman" w:cs="Times New Roman"/>
          <w:sz w:val="28"/>
          <w:szCs w:val="28"/>
        </w:rPr>
        <w:t xml:space="preserve"> организация дошкольной </w:t>
      </w:r>
      <w:r w:rsidRPr="008D2C1D">
        <w:rPr>
          <w:rFonts w:ascii="Times New Roman" w:hAnsi="Times New Roman" w:cs="Times New Roman"/>
          <w:sz w:val="28"/>
          <w:szCs w:val="28"/>
        </w:rPr>
        <w:t xml:space="preserve"> групп</w:t>
      </w:r>
      <w:r w:rsidR="00F544FF" w:rsidRPr="008D2C1D">
        <w:rPr>
          <w:rFonts w:ascii="Times New Roman" w:hAnsi="Times New Roman" w:cs="Times New Roman"/>
          <w:sz w:val="28"/>
          <w:szCs w:val="28"/>
        </w:rPr>
        <w:t>ы</w:t>
      </w:r>
      <w:r w:rsidRPr="008D2C1D">
        <w:rPr>
          <w:rFonts w:ascii="Times New Roman" w:hAnsi="Times New Roman" w:cs="Times New Roman"/>
          <w:sz w:val="28"/>
          <w:szCs w:val="28"/>
        </w:rPr>
        <w:t xml:space="preserve"> при учреждении</w:t>
      </w:r>
      <w:r w:rsidR="00F544FF" w:rsidRPr="008D2C1D">
        <w:rPr>
          <w:rFonts w:ascii="Times New Roman" w:hAnsi="Times New Roman" w:cs="Times New Roman"/>
          <w:sz w:val="28"/>
          <w:szCs w:val="28"/>
        </w:rPr>
        <w:t xml:space="preserve"> вместимостью 60 мест</w:t>
      </w:r>
      <w:r w:rsidRPr="008D2C1D">
        <w:rPr>
          <w:rFonts w:ascii="Times New Roman" w:hAnsi="Times New Roman" w:cs="Times New Roman"/>
          <w:sz w:val="28"/>
          <w:szCs w:val="28"/>
        </w:rPr>
        <w:t>;</w:t>
      </w:r>
    </w:p>
    <w:p w:rsidR="00E65C42" w:rsidRPr="008D2C1D" w:rsidRDefault="00E65C42" w:rsidP="00E86C6F">
      <w:pPr>
        <w:pStyle w:val="af0"/>
        <w:numPr>
          <w:ilvl w:val="0"/>
          <w:numId w:val="58"/>
        </w:numPr>
        <w:tabs>
          <w:tab w:val="left" w:pos="993"/>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реконструкция здания филиала МОУ Новобелоярской СШ в с. Старый Белый Яр, ул. Школьная, дом 24 </w:t>
      </w:r>
      <w:r w:rsidR="00DE2D03" w:rsidRPr="008D2C1D">
        <w:rPr>
          <w:rFonts w:ascii="Times New Roman" w:hAnsi="Times New Roman" w:cs="Times New Roman"/>
          <w:sz w:val="28"/>
          <w:szCs w:val="28"/>
        </w:rPr>
        <w:t>с</w:t>
      </w:r>
      <w:r w:rsidRPr="008D2C1D">
        <w:rPr>
          <w:rFonts w:ascii="Times New Roman" w:hAnsi="Times New Roman" w:cs="Times New Roman"/>
          <w:sz w:val="28"/>
          <w:szCs w:val="28"/>
        </w:rPr>
        <w:t xml:space="preserve"> организация дошкольн</w:t>
      </w:r>
      <w:r w:rsidR="00F544FF" w:rsidRPr="008D2C1D">
        <w:rPr>
          <w:rFonts w:ascii="Times New Roman" w:hAnsi="Times New Roman" w:cs="Times New Roman"/>
          <w:sz w:val="28"/>
          <w:szCs w:val="28"/>
        </w:rPr>
        <w:t>ой</w:t>
      </w:r>
      <w:r w:rsidRPr="008D2C1D">
        <w:rPr>
          <w:rFonts w:ascii="Times New Roman" w:hAnsi="Times New Roman" w:cs="Times New Roman"/>
          <w:sz w:val="28"/>
          <w:szCs w:val="28"/>
        </w:rPr>
        <w:t xml:space="preserve"> групп</w:t>
      </w:r>
      <w:r w:rsidR="00F544FF" w:rsidRPr="008D2C1D">
        <w:rPr>
          <w:rFonts w:ascii="Times New Roman" w:hAnsi="Times New Roman" w:cs="Times New Roman"/>
          <w:sz w:val="28"/>
          <w:szCs w:val="28"/>
        </w:rPr>
        <w:t>ы</w:t>
      </w:r>
      <w:r w:rsidRPr="008D2C1D">
        <w:rPr>
          <w:rFonts w:ascii="Times New Roman" w:hAnsi="Times New Roman" w:cs="Times New Roman"/>
          <w:sz w:val="28"/>
          <w:szCs w:val="28"/>
        </w:rPr>
        <w:t xml:space="preserve"> при учреждении</w:t>
      </w:r>
      <w:r w:rsidR="00F544FF" w:rsidRPr="008D2C1D">
        <w:rPr>
          <w:rFonts w:ascii="Times New Roman" w:hAnsi="Times New Roman" w:cs="Times New Roman"/>
          <w:sz w:val="28"/>
          <w:szCs w:val="28"/>
        </w:rPr>
        <w:t xml:space="preserve"> вместимостью 66 мест.</w:t>
      </w:r>
    </w:p>
    <w:p w:rsidR="00E65C42" w:rsidRPr="008D2C1D" w:rsidRDefault="00E65C42" w:rsidP="009873F1">
      <w:pPr>
        <w:spacing w:after="0" w:line="240" w:lineRule="auto"/>
        <w:ind w:firstLine="720"/>
        <w:jc w:val="both"/>
        <w:rPr>
          <w:rFonts w:ascii="Times New Roman" w:hAnsi="Times New Roman" w:cs="Times New Roman"/>
          <w:sz w:val="28"/>
          <w:szCs w:val="28"/>
        </w:rPr>
      </w:pPr>
    </w:p>
    <w:p w:rsidR="00E65C42" w:rsidRPr="008D2C1D" w:rsidRDefault="00E65C42" w:rsidP="009873F1">
      <w:pPr>
        <w:pStyle w:val="af0"/>
        <w:numPr>
          <w:ilvl w:val="2"/>
          <w:numId w:val="18"/>
        </w:numPr>
        <w:spacing w:after="0" w:line="240" w:lineRule="auto"/>
        <w:jc w:val="center"/>
        <w:outlineLvl w:val="2"/>
        <w:rPr>
          <w:rFonts w:ascii="Times New Roman" w:eastAsiaTheme="majorEastAsia" w:hAnsi="Times New Roman" w:cs="Times New Roman"/>
          <w:b/>
          <w:bCs/>
          <w:sz w:val="28"/>
          <w:szCs w:val="28"/>
        </w:rPr>
      </w:pPr>
      <w:bookmarkStart w:id="152" w:name="_Toc522016773"/>
      <w:bookmarkStart w:id="153" w:name="_Toc25760338"/>
      <w:r w:rsidRPr="008D2C1D">
        <w:rPr>
          <w:rFonts w:ascii="Times New Roman" w:eastAsiaTheme="majorEastAsia" w:hAnsi="Times New Roman" w:cs="Times New Roman"/>
          <w:b/>
          <w:bCs/>
          <w:sz w:val="28"/>
          <w:szCs w:val="28"/>
        </w:rPr>
        <w:t>Развитие системы здравоохранения</w:t>
      </w:r>
      <w:bookmarkEnd w:id="152"/>
      <w:bookmarkEnd w:id="153"/>
    </w:p>
    <w:p w:rsidR="00E65C42" w:rsidRPr="008D2C1D" w:rsidRDefault="00E65C42" w:rsidP="009873F1">
      <w:pPr>
        <w:pStyle w:val="af0"/>
        <w:spacing w:after="0" w:line="240" w:lineRule="auto"/>
        <w:ind w:left="0" w:firstLine="709"/>
        <w:rPr>
          <w:rFonts w:ascii="Times New Roman" w:eastAsiaTheme="majorEastAsia" w:hAnsi="Times New Roman" w:cs="Times New Roman"/>
          <w:bCs/>
          <w:sz w:val="28"/>
          <w:szCs w:val="28"/>
        </w:rPr>
      </w:pPr>
    </w:p>
    <w:p w:rsidR="00E65C42" w:rsidRPr="008D2C1D" w:rsidRDefault="00E65C42" w:rsidP="009873F1">
      <w:pPr>
        <w:pStyle w:val="affffffa"/>
        <w:spacing w:line="240" w:lineRule="auto"/>
      </w:pPr>
      <w:r w:rsidRPr="008D2C1D">
        <w:t>Согласно СП 42.13330.2016 Градостроительство. Планировка и застройка городских и сельских поселений. Актуализированная редакция СНиП 2.07.01-89* величина и размещение учреждений здравоохранения рассчитываются на основе выдаваемого задания на проектирование. Их перспективное развитие может быть разработано только специализированными медицинскими организациями.</w:t>
      </w:r>
    </w:p>
    <w:p w:rsidR="00E65C42" w:rsidRPr="008D2C1D" w:rsidRDefault="00E65C42" w:rsidP="009873F1">
      <w:pPr>
        <w:pStyle w:val="affffffa"/>
        <w:spacing w:line="240" w:lineRule="auto"/>
      </w:pPr>
      <w:r w:rsidRPr="008D2C1D">
        <w:t>Дальнейшее развитие сферы здравоохранения должно развиваться по следующим направлениям:</w:t>
      </w:r>
    </w:p>
    <w:p w:rsidR="00E65C42" w:rsidRPr="008D2C1D" w:rsidRDefault="00E65C42" w:rsidP="00E86C6F">
      <w:pPr>
        <w:pStyle w:val="affffffa"/>
        <w:numPr>
          <w:ilvl w:val="0"/>
          <w:numId w:val="56"/>
        </w:numPr>
        <w:tabs>
          <w:tab w:val="left" w:pos="993"/>
        </w:tabs>
        <w:spacing w:line="240" w:lineRule="auto"/>
        <w:ind w:left="0" w:firstLine="709"/>
      </w:pPr>
      <w:r w:rsidRPr="008D2C1D">
        <w:t>увеличение мощности амбулаторно-поликлинического учреждения;</w:t>
      </w:r>
    </w:p>
    <w:p w:rsidR="00E65C42" w:rsidRPr="008D2C1D" w:rsidRDefault="00E65C42" w:rsidP="00E86C6F">
      <w:pPr>
        <w:pStyle w:val="affffffa"/>
        <w:numPr>
          <w:ilvl w:val="0"/>
          <w:numId w:val="56"/>
        </w:numPr>
        <w:tabs>
          <w:tab w:val="left" w:pos="993"/>
        </w:tabs>
        <w:spacing w:line="240" w:lineRule="auto"/>
        <w:ind w:left="0" w:firstLine="709"/>
      </w:pPr>
      <w:r w:rsidRPr="008D2C1D">
        <w:t xml:space="preserve">обеспечение всех учреждений здравоохранения квалифицированным персоналом; </w:t>
      </w:r>
    </w:p>
    <w:p w:rsidR="00E65C42" w:rsidRPr="008D2C1D" w:rsidRDefault="00E65C42" w:rsidP="00E86C6F">
      <w:pPr>
        <w:pStyle w:val="affffffa"/>
        <w:numPr>
          <w:ilvl w:val="0"/>
          <w:numId w:val="56"/>
        </w:numPr>
        <w:tabs>
          <w:tab w:val="left" w:pos="993"/>
        </w:tabs>
        <w:spacing w:line="240" w:lineRule="auto"/>
        <w:ind w:left="0" w:firstLine="709"/>
      </w:pPr>
      <w:r w:rsidRPr="008D2C1D">
        <w:t>оснащение медицинских учреждений необходимым современным медицинским оборудованием;</w:t>
      </w:r>
    </w:p>
    <w:p w:rsidR="00E65C42" w:rsidRPr="008D2C1D" w:rsidRDefault="00E65C42" w:rsidP="00E86C6F">
      <w:pPr>
        <w:pStyle w:val="affffffa"/>
        <w:numPr>
          <w:ilvl w:val="0"/>
          <w:numId w:val="56"/>
        </w:numPr>
        <w:tabs>
          <w:tab w:val="left" w:pos="993"/>
        </w:tabs>
        <w:spacing w:line="240" w:lineRule="auto"/>
        <w:ind w:left="0" w:firstLine="709"/>
      </w:pPr>
      <w:r w:rsidRPr="008D2C1D">
        <w:t>активизация санитарно-просветительской работы в сельском поселении, усиление работы по гигиеническому обучению и воспитанию населения, формированию здорового образа жизни.</w:t>
      </w:r>
    </w:p>
    <w:p w:rsidR="00E65C42" w:rsidRPr="008D2C1D" w:rsidRDefault="00E65C42" w:rsidP="009873F1">
      <w:pPr>
        <w:pStyle w:val="affffffa"/>
        <w:spacing w:line="240" w:lineRule="auto"/>
      </w:pPr>
      <w:r w:rsidRPr="008D2C1D">
        <w:t>Выполнение предусмотренных мероприятий способствует стабилизации показателей здоровья, снижению уровня заболеваемости и преждевременной смертности, увеличению продолжительности жизни.</w:t>
      </w:r>
    </w:p>
    <w:p w:rsidR="00E643DB" w:rsidRPr="008D2C1D" w:rsidRDefault="00E643DB" w:rsidP="009873F1">
      <w:pPr>
        <w:pStyle w:val="affffffa"/>
        <w:spacing w:line="240" w:lineRule="auto"/>
      </w:pPr>
      <w:r w:rsidRPr="008D2C1D">
        <w:rPr>
          <w:sz w:val="24"/>
          <w:szCs w:val="24"/>
        </w:rPr>
        <w:t xml:space="preserve">ФАП </w:t>
      </w:r>
      <w:r w:rsidRPr="008D2C1D">
        <w:t>с. Суходол имеет высокий процент износа и на перспективу необходимо проведения мероприятий по реконструкции объекта или строительству нового , в зависимотси от степени и категории технического состояния.</w:t>
      </w:r>
    </w:p>
    <w:p w:rsidR="001741C0" w:rsidRPr="008D2C1D" w:rsidRDefault="001741C0" w:rsidP="001741C0">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Согласно проектным решениям </w:t>
      </w:r>
      <w:r w:rsidRPr="008D2C1D">
        <w:rPr>
          <w:rFonts w:ascii="Times New Roman" w:hAnsi="Times New Roman" w:cs="Times New Roman"/>
          <w:bCs/>
          <w:sz w:val="28"/>
          <w:szCs w:val="28"/>
        </w:rPr>
        <w:t>с</w:t>
      </w:r>
      <w:r w:rsidR="00582756" w:rsidRPr="008D2C1D">
        <w:rPr>
          <w:rFonts w:ascii="Times New Roman" w:hAnsi="Times New Roman" w:cs="Times New Roman"/>
          <w:bCs/>
          <w:sz w:val="28"/>
          <w:szCs w:val="28"/>
        </w:rPr>
        <w:t>хемы</w:t>
      </w:r>
      <w:r w:rsidRPr="008D2C1D">
        <w:rPr>
          <w:rFonts w:ascii="Times New Roman" w:hAnsi="Times New Roman" w:cs="Times New Roman"/>
          <w:bCs/>
          <w:sz w:val="28"/>
          <w:szCs w:val="28"/>
        </w:rPr>
        <w:t xml:space="preserve"> территориального планирования Российской Федерации в области здравоохранения и с</w:t>
      </w:r>
      <w:r w:rsidRPr="008D2C1D">
        <w:rPr>
          <w:rFonts w:ascii="Times New Roman" w:hAnsi="Times New Roman" w:cs="Times New Roman"/>
          <w:sz w:val="28"/>
          <w:szCs w:val="28"/>
        </w:rPr>
        <w:t>хемы территориального планирования Ульяновской области проектирование объектов здравоохранения не предусматривается</w:t>
      </w:r>
      <w:r w:rsidR="001C5BA4" w:rsidRPr="008D2C1D">
        <w:rPr>
          <w:rFonts w:ascii="Times New Roman" w:hAnsi="Times New Roman" w:cs="Times New Roman"/>
          <w:bCs/>
          <w:sz w:val="28"/>
          <w:szCs w:val="28"/>
        </w:rPr>
        <w:t>.</w:t>
      </w:r>
    </w:p>
    <w:p w:rsidR="00E65C42" w:rsidRPr="008D2C1D" w:rsidRDefault="00E65C42" w:rsidP="009873F1">
      <w:pPr>
        <w:spacing w:after="0" w:line="240" w:lineRule="auto"/>
        <w:ind w:firstLine="720"/>
        <w:jc w:val="both"/>
        <w:rPr>
          <w:rFonts w:ascii="Times New Roman" w:hAnsi="Times New Roman" w:cs="Times New Roman"/>
          <w:sz w:val="28"/>
          <w:szCs w:val="28"/>
        </w:rPr>
      </w:pPr>
    </w:p>
    <w:p w:rsidR="00E65C42" w:rsidRPr="008D2C1D" w:rsidRDefault="00E65C42" w:rsidP="009873F1">
      <w:pPr>
        <w:pStyle w:val="af0"/>
        <w:numPr>
          <w:ilvl w:val="2"/>
          <w:numId w:val="18"/>
        </w:numPr>
        <w:spacing w:after="0" w:line="240" w:lineRule="auto"/>
        <w:jc w:val="center"/>
        <w:outlineLvl w:val="2"/>
        <w:rPr>
          <w:rFonts w:ascii="Times New Roman" w:eastAsiaTheme="majorEastAsia" w:hAnsi="Times New Roman" w:cs="Times New Roman"/>
          <w:b/>
          <w:bCs/>
          <w:sz w:val="28"/>
          <w:szCs w:val="28"/>
        </w:rPr>
      </w:pPr>
      <w:bookmarkStart w:id="154" w:name="_Toc522016774"/>
      <w:bookmarkStart w:id="155" w:name="_Toc25760339"/>
      <w:r w:rsidRPr="008D2C1D">
        <w:rPr>
          <w:rFonts w:ascii="Times New Roman" w:eastAsiaTheme="majorEastAsia" w:hAnsi="Times New Roman" w:cs="Times New Roman"/>
          <w:b/>
          <w:bCs/>
          <w:sz w:val="28"/>
          <w:szCs w:val="28"/>
        </w:rPr>
        <w:t>Развитие системы социального обслуживания</w:t>
      </w:r>
      <w:bookmarkEnd w:id="154"/>
      <w:bookmarkEnd w:id="155"/>
    </w:p>
    <w:p w:rsidR="00E65C42" w:rsidRPr="008D2C1D" w:rsidRDefault="00E65C42" w:rsidP="009873F1">
      <w:pPr>
        <w:pStyle w:val="af0"/>
        <w:spacing w:after="0" w:line="240" w:lineRule="auto"/>
        <w:ind w:left="0" w:firstLine="709"/>
        <w:jc w:val="both"/>
        <w:rPr>
          <w:rFonts w:ascii="Times New Roman" w:eastAsiaTheme="majorEastAsia" w:hAnsi="Times New Roman" w:cs="Times New Roman"/>
          <w:bCs/>
          <w:sz w:val="28"/>
          <w:szCs w:val="28"/>
        </w:rPr>
      </w:pPr>
    </w:p>
    <w:p w:rsidR="00E65C42" w:rsidRPr="008D2C1D" w:rsidRDefault="00E65C42"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Решение о создании и размещении объектов социального защиты проводится на уровне Ульяновской области.</w:t>
      </w:r>
    </w:p>
    <w:p w:rsidR="00E65C42" w:rsidRPr="008D2C1D" w:rsidRDefault="00E65C42" w:rsidP="009873F1">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Размещение объектов социального обслуживания на территории Белоярского сельского поселения не планируется.</w:t>
      </w:r>
    </w:p>
    <w:p w:rsidR="00E65C42" w:rsidRPr="008D2C1D" w:rsidRDefault="00E65C42" w:rsidP="009873F1">
      <w:pPr>
        <w:spacing w:after="0" w:line="240" w:lineRule="auto"/>
        <w:ind w:firstLine="720"/>
        <w:jc w:val="both"/>
        <w:rPr>
          <w:rFonts w:ascii="Times New Roman" w:hAnsi="Times New Roman" w:cs="Times New Roman"/>
          <w:sz w:val="28"/>
          <w:szCs w:val="28"/>
        </w:rPr>
      </w:pPr>
    </w:p>
    <w:p w:rsidR="00E65C42" w:rsidRPr="008D2C1D" w:rsidRDefault="00E65C42" w:rsidP="009873F1">
      <w:pPr>
        <w:pStyle w:val="af0"/>
        <w:numPr>
          <w:ilvl w:val="2"/>
          <w:numId w:val="18"/>
        </w:numPr>
        <w:spacing w:after="0" w:line="240" w:lineRule="auto"/>
        <w:jc w:val="center"/>
        <w:outlineLvl w:val="2"/>
        <w:rPr>
          <w:rFonts w:ascii="Times New Roman" w:eastAsiaTheme="majorEastAsia" w:hAnsi="Times New Roman" w:cs="Times New Roman"/>
          <w:b/>
          <w:bCs/>
          <w:sz w:val="28"/>
          <w:szCs w:val="28"/>
        </w:rPr>
      </w:pPr>
      <w:bookmarkStart w:id="156" w:name="_Toc522016775"/>
      <w:bookmarkStart w:id="157" w:name="_Toc25760340"/>
      <w:r w:rsidRPr="008D2C1D">
        <w:rPr>
          <w:rFonts w:ascii="Times New Roman" w:eastAsiaTheme="majorEastAsia" w:hAnsi="Times New Roman" w:cs="Times New Roman"/>
          <w:b/>
          <w:bCs/>
          <w:sz w:val="28"/>
          <w:szCs w:val="28"/>
        </w:rPr>
        <w:t>Развитие системы культурного обслуживания</w:t>
      </w:r>
      <w:bookmarkEnd w:id="156"/>
      <w:bookmarkEnd w:id="157"/>
    </w:p>
    <w:p w:rsidR="00E65C42" w:rsidRPr="008D2C1D" w:rsidRDefault="00E65C42" w:rsidP="009873F1">
      <w:pPr>
        <w:spacing w:after="0" w:line="240" w:lineRule="auto"/>
        <w:ind w:firstLine="720"/>
        <w:jc w:val="both"/>
        <w:rPr>
          <w:rFonts w:ascii="Times New Roman" w:hAnsi="Times New Roman" w:cs="Times New Roman"/>
          <w:sz w:val="28"/>
          <w:szCs w:val="28"/>
        </w:rPr>
      </w:pPr>
    </w:p>
    <w:p w:rsidR="00E65C42" w:rsidRPr="008D2C1D" w:rsidRDefault="00E65C42" w:rsidP="009873F1">
      <w:pPr>
        <w:autoSpaceDE w:val="0"/>
        <w:autoSpaceDN w:val="0"/>
        <w:adjustRightInd w:val="0"/>
        <w:spacing w:after="0" w:line="240" w:lineRule="auto"/>
        <w:ind w:firstLine="851"/>
        <w:jc w:val="both"/>
        <w:rPr>
          <w:rFonts w:ascii="Times New Roman" w:hAnsi="Times New Roman" w:cs="Times New Roman"/>
          <w:sz w:val="28"/>
          <w:szCs w:val="28"/>
        </w:rPr>
      </w:pPr>
      <w:r w:rsidRPr="008D2C1D">
        <w:rPr>
          <w:rFonts w:ascii="Times New Roman" w:hAnsi="Times New Roman" w:cs="Times New Roman"/>
          <w:sz w:val="28"/>
          <w:szCs w:val="28"/>
        </w:rPr>
        <w:t>Проектом генерального плана предлагается дальнейшее развитие сети учреждений культуры и искусства с переходом от традиционных форм обслуживания с их узкой специализацией к многофункциональным объектам культурного обслуживания, включая культурно-развлекательные комплексы с кино- и видеозалами, дискозалы, клубные учреждения с набором помещений для различного вида любительских занятий с целью получения различными группами населения равных возможностей.</w:t>
      </w:r>
    </w:p>
    <w:p w:rsidR="00E65C42" w:rsidRPr="008D2C1D" w:rsidRDefault="00BE64F6"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Основные мероприятия генерального плана на первую очередь в области развития системы культурного обслуживания</w:t>
      </w:r>
      <w:r w:rsidR="00757F9D" w:rsidRPr="008D2C1D">
        <w:rPr>
          <w:rFonts w:ascii="Times New Roman" w:hAnsi="Times New Roman" w:cs="Times New Roman"/>
          <w:sz w:val="28"/>
          <w:szCs w:val="28"/>
        </w:rPr>
        <w:t>:</w:t>
      </w:r>
    </w:p>
    <w:p w:rsidR="00E65C42" w:rsidRPr="008D2C1D" w:rsidRDefault="00E65C42" w:rsidP="009873F1">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на </w:t>
      </w:r>
      <w:r w:rsidR="00E3368D" w:rsidRPr="008D2C1D">
        <w:rPr>
          <w:rFonts w:ascii="Times New Roman" w:hAnsi="Times New Roman" w:cs="Times New Roman"/>
          <w:sz w:val="28"/>
          <w:szCs w:val="28"/>
        </w:rPr>
        <w:t>расчетный срок</w:t>
      </w:r>
      <w:r w:rsidRPr="008D2C1D">
        <w:rPr>
          <w:rFonts w:ascii="Times New Roman" w:hAnsi="Times New Roman" w:cs="Times New Roman"/>
          <w:sz w:val="28"/>
          <w:szCs w:val="28"/>
        </w:rPr>
        <w:t>:</w:t>
      </w:r>
    </w:p>
    <w:p w:rsidR="00E65C42" w:rsidRPr="008D2C1D" w:rsidRDefault="00E65C42" w:rsidP="00E86C6F">
      <w:pPr>
        <w:pStyle w:val="af0"/>
        <w:numPr>
          <w:ilvl w:val="0"/>
          <w:numId w:val="59"/>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реконструкция </w:t>
      </w:r>
      <w:r w:rsidR="007F0972" w:rsidRPr="008D2C1D">
        <w:rPr>
          <w:rFonts w:ascii="Times New Roman" w:hAnsi="Times New Roman" w:cs="Times New Roman"/>
          <w:sz w:val="28"/>
          <w:szCs w:val="28"/>
        </w:rPr>
        <w:t>сельского Дома культуры</w:t>
      </w:r>
      <w:r w:rsidR="00DE2D03" w:rsidRPr="008D2C1D">
        <w:rPr>
          <w:rFonts w:ascii="Times New Roman" w:hAnsi="Times New Roman" w:cs="Times New Roman"/>
          <w:sz w:val="28"/>
          <w:szCs w:val="28"/>
        </w:rPr>
        <w:t xml:space="preserve"> </w:t>
      </w:r>
      <w:r w:rsidR="00E0320F" w:rsidRPr="008D2C1D">
        <w:rPr>
          <w:rFonts w:ascii="Times New Roman" w:hAnsi="Times New Roman" w:cs="Times New Roman"/>
          <w:sz w:val="28"/>
          <w:szCs w:val="28"/>
        </w:rPr>
        <w:t xml:space="preserve">с увеличением вместимости на 45 </w:t>
      </w:r>
      <w:r w:rsidR="00DE2D03" w:rsidRPr="008D2C1D">
        <w:rPr>
          <w:rFonts w:ascii="Times New Roman" w:hAnsi="Times New Roman" w:cs="Times New Roman"/>
          <w:sz w:val="28"/>
          <w:szCs w:val="28"/>
        </w:rPr>
        <w:t>посадочных мест</w:t>
      </w:r>
      <w:r w:rsidRPr="008D2C1D">
        <w:rPr>
          <w:rFonts w:ascii="Times New Roman" w:hAnsi="Times New Roman" w:cs="Times New Roman"/>
          <w:sz w:val="28"/>
          <w:szCs w:val="28"/>
        </w:rPr>
        <w:t xml:space="preserve"> в с. Суходол, ул. Школьная Белоярского сельского поселения.</w:t>
      </w:r>
    </w:p>
    <w:p w:rsidR="00757F9D" w:rsidRPr="008D2C1D" w:rsidRDefault="00757F9D" w:rsidP="00E86C6F">
      <w:pPr>
        <w:pStyle w:val="af0"/>
        <w:numPr>
          <w:ilvl w:val="0"/>
          <w:numId w:val="59"/>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реконструкция сельского Дома культуры</w:t>
      </w:r>
      <w:r w:rsidR="00DE2D03" w:rsidRPr="008D2C1D">
        <w:rPr>
          <w:rFonts w:ascii="Times New Roman" w:hAnsi="Times New Roman" w:cs="Times New Roman"/>
          <w:sz w:val="28"/>
          <w:szCs w:val="28"/>
        </w:rPr>
        <w:t xml:space="preserve"> </w:t>
      </w:r>
      <w:r w:rsidR="00E0320F" w:rsidRPr="008D2C1D">
        <w:rPr>
          <w:rFonts w:ascii="Times New Roman" w:hAnsi="Times New Roman" w:cs="Times New Roman"/>
          <w:sz w:val="28"/>
          <w:szCs w:val="28"/>
        </w:rPr>
        <w:t>с увеличением вместимости на 45 посадочных мест</w:t>
      </w:r>
      <w:r w:rsidRPr="008D2C1D">
        <w:rPr>
          <w:rFonts w:ascii="Times New Roman" w:hAnsi="Times New Roman" w:cs="Times New Roman"/>
          <w:sz w:val="28"/>
          <w:szCs w:val="28"/>
        </w:rPr>
        <w:t xml:space="preserve"> в с. </w:t>
      </w:r>
      <w:r w:rsidR="00BE64F6" w:rsidRPr="008D2C1D">
        <w:rPr>
          <w:rFonts w:ascii="Times New Roman" w:hAnsi="Times New Roman" w:cs="Times New Roman"/>
          <w:sz w:val="28"/>
          <w:szCs w:val="28"/>
        </w:rPr>
        <w:t>Новый Белый Яр</w:t>
      </w:r>
      <w:r w:rsidRPr="008D2C1D">
        <w:rPr>
          <w:rFonts w:ascii="Times New Roman" w:hAnsi="Times New Roman" w:cs="Times New Roman"/>
          <w:sz w:val="28"/>
          <w:szCs w:val="28"/>
        </w:rPr>
        <w:t xml:space="preserve">, ул. </w:t>
      </w:r>
      <w:r w:rsidR="00BE64F6" w:rsidRPr="008D2C1D">
        <w:rPr>
          <w:rFonts w:ascii="Times New Roman" w:hAnsi="Times New Roman" w:cs="Times New Roman"/>
          <w:sz w:val="28"/>
          <w:szCs w:val="28"/>
        </w:rPr>
        <w:t>Тургеньева</w:t>
      </w:r>
      <w:r w:rsidRPr="008D2C1D">
        <w:rPr>
          <w:rFonts w:ascii="Times New Roman" w:hAnsi="Times New Roman" w:cs="Times New Roman"/>
          <w:sz w:val="28"/>
          <w:szCs w:val="28"/>
        </w:rPr>
        <w:t xml:space="preserve"> Белоярского сельского поселения.</w:t>
      </w:r>
    </w:p>
    <w:p w:rsidR="00BE64F6" w:rsidRPr="008D2C1D" w:rsidRDefault="00BE64F6" w:rsidP="00BE64F6">
      <w:pPr>
        <w:pStyle w:val="af0"/>
        <w:tabs>
          <w:tab w:val="left" w:pos="993"/>
        </w:tabs>
        <w:spacing w:after="0" w:line="240" w:lineRule="auto"/>
        <w:ind w:left="709"/>
        <w:jc w:val="both"/>
        <w:rPr>
          <w:rFonts w:ascii="Times New Roman" w:hAnsi="Times New Roman" w:cs="Times New Roman"/>
          <w:sz w:val="28"/>
          <w:szCs w:val="28"/>
        </w:rPr>
      </w:pPr>
    </w:p>
    <w:p w:rsidR="00E65C42" w:rsidRPr="008D2C1D" w:rsidRDefault="00E65C42" w:rsidP="009873F1">
      <w:pPr>
        <w:pStyle w:val="af0"/>
        <w:numPr>
          <w:ilvl w:val="2"/>
          <w:numId w:val="18"/>
        </w:numPr>
        <w:spacing w:after="0" w:line="240" w:lineRule="auto"/>
        <w:jc w:val="center"/>
        <w:outlineLvl w:val="2"/>
        <w:rPr>
          <w:rFonts w:ascii="Times New Roman" w:eastAsiaTheme="majorEastAsia" w:hAnsi="Times New Roman" w:cs="Times New Roman"/>
          <w:b/>
          <w:bCs/>
          <w:sz w:val="28"/>
          <w:szCs w:val="28"/>
        </w:rPr>
      </w:pPr>
      <w:bookmarkStart w:id="158" w:name="_Toc522016776"/>
      <w:bookmarkStart w:id="159" w:name="_Toc25760341"/>
      <w:r w:rsidRPr="008D2C1D">
        <w:rPr>
          <w:rFonts w:ascii="Times New Roman" w:eastAsiaTheme="majorEastAsia" w:hAnsi="Times New Roman" w:cs="Times New Roman"/>
          <w:b/>
          <w:bCs/>
          <w:sz w:val="28"/>
          <w:szCs w:val="28"/>
        </w:rPr>
        <w:t>Развитие физической культуры и массового спорта</w:t>
      </w:r>
      <w:bookmarkEnd w:id="158"/>
      <w:bookmarkEnd w:id="159"/>
    </w:p>
    <w:p w:rsidR="00E65C42" w:rsidRPr="008D2C1D" w:rsidRDefault="00E65C42" w:rsidP="009873F1">
      <w:pPr>
        <w:spacing w:after="0" w:line="240" w:lineRule="auto"/>
        <w:ind w:firstLine="709"/>
        <w:jc w:val="both"/>
        <w:rPr>
          <w:rFonts w:ascii="Times New Roman" w:hAnsi="Times New Roman" w:cs="Times New Roman"/>
          <w:sz w:val="28"/>
          <w:szCs w:val="28"/>
        </w:rPr>
      </w:pPr>
    </w:p>
    <w:p w:rsidR="00E65C42" w:rsidRPr="008D2C1D" w:rsidRDefault="00E65C42" w:rsidP="009873F1">
      <w:pPr>
        <w:tabs>
          <w:tab w:val="left" w:pos="851"/>
          <w:tab w:val="left" w:pos="993"/>
        </w:tabs>
        <w:spacing w:after="0" w:line="240" w:lineRule="auto"/>
        <w:ind w:firstLine="709"/>
        <w:jc w:val="both"/>
        <w:rPr>
          <w:rFonts w:ascii="Times New Roman" w:hAnsi="Times New Roman" w:cs="Times New Roman"/>
          <w:bCs/>
          <w:snapToGrid w:val="0"/>
          <w:sz w:val="28"/>
          <w:szCs w:val="28"/>
        </w:rPr>
      </w:pPr>
      <w:r w:rsidRPr="008D2C1D">
        <w:rPr>
          <w:rFonts w:ascii="Times New Roman" w:hAnsi="Times New Roman" w:cs="Times New Roman"/>
          <w:bCs/>
          <w:snapToGrid w:val="0"/>
          <w:sz w:val="28"/>
          <w:szCs w:val="28"/>
        </w:rPr>
        <w:t>Основными задачами развития системы физической культуры и массового спорта являются:</w:t>
      </w:r>
    </w:p>
    <w:p w:rsidR="00E65C42" w:rsidRPr="008D2C1D" w:rsidRDefault="00E65C42" w:rsidP="00E86C6F">
      <w:pPr>
        <w:pStyle w:val="afffff2"/>
        <w:numPr>
          <w:ilvl w:val="0"/>
          <w:numId w:val="57"/>
        </w:numPr>
        <w:tabs>
          <w:tab w:val="clear" w:pos="644"/>
          <w:tab w:val="left" w:pos="851"/>
          <w:tab w:val="left" w:pos="993"/>
          <w:tab w:val="left" w:pos="2835"/>
          <w:tab w:val="left" w:pos="4536"/>
        </w:tabs>
        <w:spacing w:before="0" w:after="0" w:line="240" w:lineRule="auto"/>
        <w:ind w:left="0" w:firstLine="709"/>
        <w:rPr>
          <w:rFonts w:ascii="Times New Roman" w:hAnsi="Times New Roman"/>
          <w:sz w:val="28"/>
          <w:szCs w:val="28"/>
          <w:lang w:val="ru-RU"/>
        </w:rPr>
      </w:pPr>
      <w:r w:rsidRPr="008D2C1D">
        <w:rPr>
          <w:rFonts w:ascii="Times New Roman" w:hAnsi="Times New Roman"/>
          <w:sz w:val="28"/>
          <w:szCs w:val="28"/>
          <w:lang w:val="ru-RU"/>
        </w:rPr>
        <w:t>создание системы мониторинга физической подготовленности учащейся молодежи и населения Белоярского</w:t>
      </w:r>
      <w:r w:rsidRPr="008D2C1D">
        <w:rPr>
          <w:rFonts w:ascii="Times New Roman" w:hAnsi="Times New Roman"/>
          <w:bCs/>
          <w:snapToGrid w:val="0"/>
          <w:sz w:val="28"/>
          <w:szCs w:val="28"/>
          <w:lang w:val="ru-RU"/>
        </w:rPr>
        <w:t xml:space="preserve"> сельского поселения</w:t>
      </w:r>
      <w:r w:rsidRPr="008D2C1D">
        <w:rPr>
          <w:rFonts w:ascii="Times New Roman" w:hAnsi="Times New Roman"/>
          <w:sz w:val="28"/>
          <w:szCs w:val="28"/>
          <w:lang w:val="ru-RU"/>
        </w:rPr>
        <w:t>, осуществление оздоровительной и профилактической работы на основе целевых спортивно-оздоровительных программ;</w:t>
      </w:r>
    </w:p>
    <w:p w:rsidR="00E65C42" w:rsidRPr="008D2C1D" w:rsidRDefault="00E65C42" w:rsidP="00E86C6F">
      <w:pPr>
        <w:pStyle w:val="afffff2"/>
        <w:numPr>
          <w:ilvl w:val="0"/>
          <w:numId w:val="57"/>
        </w:numPr>
        <w:tabs>
          <w:tab w:val="clear" w:pos="644"/>
          <w:tab w:val="left" w:pos="851"/>
          <w:tab w:val="left" w:pos="993"/>
          <w:tab w:val="left" w:pos="2835"/>
          <w:tab w:val="left" w:pos="4536"/>
        </w:tabs>
        <w:spacing w:before="0" w:after="0" w:line="240" w:lineRule="auto"/>
        <w:ind w:left="0" w:firstLine="709"/>
        <w:rPr>
          <w:rFonts w:ascii="Times New Roman" w:hAnsi="Times New Roman"/>
          <w:sz w:val="28"/>
          <w:szCs w:val="28"/>
          <w:lang w:val="ru-RU"/>
        </w:rPr>
      </w:pPr>
      <w:r w:rsidRPr="008D2C1D">
        <w:rPr>
          <w:rFonts w:ascii="Times New Roman" w:hAnsi="Times New Roman"/>
          <w:sz w:val="28"/>
          <w:szCs w:val="28"/>
          <w:lang w:val="ru-RU"/>
        </w:rPr>
        <w:t>внедрение физической культуры и спорта в режим учебы, труда и отдыха различных социально-демографических групп населения, формирование у населения потребности в систематических занятиях физической культурой и спортом;</w:t>
      </w:r>
    </w:p>
    <w:p w:rsidR="00E65C42" w:rsidRPr="008D2C1D" w:rsidRDefault="00E65C42" w:rsidP="00E86C6F">
      <w:pPr>
        <w:pStyle w:val="afffff2"/>
        <w:numPr>
          <w:ilvl w:val="0"/>
          <w:numId w:val="57"/>
        </w:numPr>
        <w:tabs>
          <w:tab w:val="clear" w:pos="644"/>
          <w:tab w:val="left" w:pos="851"/>
          <w:tab w:val="left" w:pos="993"/>
          <w:tab w:val="left" w:pos="2835"/>
          <w:tab w:val="left" w:pos="4536"/>
        </w:tabs>
        <w:spacing w:before="0" w:after="0" w:line="240" w:lineRule="auto"/>
        <w:ind w:left="0" w:firstLine="709"/>
        <w:rPr>
          <w:rFonts w:ascii="Times New Roman" w:hAnsi="Times New Roman"/>
          <w:sz w:val="28"/>
          <w:szCs w:val="28"/>
          <w:lang w:val="ru-RU"/>
        </w:rPr>
      </w:pPr>
      <w:r w:rsidRPr="008D2C1D">
        <w:rPr>
          <w:rFonts w:ascii="Times New Roman" w:hAnsi="Times New Roman"/>
          <w:sz w:val="28"/>
          <w:szCs w:val="28"/>
          <w:lang w:val="ru-RU"/>
        </w:rPr>
        <w:t>совершенствование форм организации физкультурно-оздоровительной и спортивно-массовой работы среди различных категорий и групп населения;</w:t>
      </w:r>
    </w:p>
    <w:p w:rsidR="00E65C42" w:rsidRPr="008D2C1D" w:rsidRDefault="00E65C42" w:rsidP="00E86C6F">
      <w:pPr>
        <w:pStyle w:val="afffff2"/>
        <w:numPr>
          <w:ilvl w:val="0"/>
          <w:numId w:val="57"/>
        </w:numPr>
        <w:tabs>
          <w:tab w:val="clear" w:pos="644"/>
          <w:tab w:val="left" w:pos="851"/>
          <w:tab w:val="left" w:pos="993"/>
          <w:tab w:val="left" w:pos="2835"/>
          <w:tab w:val="left" w:pos="4536"/>
        </w:tabs>
        <w:spacing w:before="0" w:after="0" w:line="240" w:lineRule="auto"/>
        <w:ind w:left="0" w:firstLine="709"/>
        <w:rPr>
          <w:rFonts w:ascii="Times New Roman" w:hAnsi="Times New Roman"/>
          <w:sz w:val="28"/>
          <w:szCs w:val="28"/>
          <w:lang w:val="ru-RU"/>
        </w:rPr>
      </w:pPr>
      <w:r w:rsidRPr="008D2C1D">
        <w:rPr>
          <w:rFonts w:ascii="Times New Roman" w:hAnsi="Times New Roman"/>
          <w:sz w:val="28"/>
          <w:szCs w:val="28"/>
          <w:lang w:val="ru-RU"/>
        </w:rPr>
        <w:t>создание сети физкультурно-оздоровительных и спортивных сооружений, доступных для различных социально-демографических групп населения;</w:t>
      </w:r>
    </w:p>
    <w:p w:rsidR="00E65C42" w:rsidRPr="008D2C1D" w:rsidRDefault="00E65C42" w:rsidP="00E86C6F">
      <w:pPr>
        <w:pStyle w:val="afffff2"/>
        <w:numPr>
          <w:ilvl w:val="0"/>
          <w:numId w:val="57"/>
        </w:numPr>
        <w:tabs>
          <w:tab w:val="clear" w:pos="644"/>
          <w:tab w:val="left" w:pos="851"/>
          <w:tab w:val="left" w:pos="993"/>
          <w:tab w:val="left" w:pos="2835"/>
          <w:tab w:val="left" w:pos="4536"/>
        </w:tabs>
        <w:spacing w:before="0" w:after="0" w:line="240" w:lineRule="auto"/>
        <w:ind w:left="0" w:firstLine="709"/>
        <w:rPr>
          <w:rStyle w:val="FontStyle284"/>
          <w:sz w:val="28"/>
          <w:szCs w:val="28"/>
          <w:lang w:val="ru-RU"/>
        </w:rPr>
      </w:pPr>
      <w:r w:rsidRPr="008D2C1D">
        <w:rPr>
          <w:rFonts w:ascii="Times New Roman" w:hAnsi="Times New Roman"/>
          <w:sz w:val="28"/>
          <w:szCs w:val="28"/>
          <w:lang w:val="ru-RU"/>
        </w:rPr>
        <w:lastRenderedPageBreak/>
        <w:t>укрепление материально-технической базы спорта.</w:t>
      </w:r>
    </w:p>
    <w:p w:rsidR="00BE64F6" w:rsidRPr="008D2C1D" w:rsidRDefault="00BE64F6" w:rsidP="00684F53">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Согласно проектным решениям </w:t>
      </w:r>
      <w:r w:rsidR="002F31AC" w:rsidRPr="008D2C1D">
        <w:rPr>
          <w:rFonts w:ascii="Times New Roman" w:hAnsi="Times New Roman" w:cs="Times New Roman"/>
          <w:sz w:val="28"/>
          <w:szCs w:val="28"/>
        </w:rPr>
        <w:t>Схеме территориального планирования</w:t>
      </w:r>
      <w:r w:rsidR="00F153F6" w:rsidRPr="008D2C1D">
        <w:rPr>
          <w:rFonts w:ascii="Times New Roman" w:hAnsi="Times New Roman" w:cs="Times New Roman"/>
          <w:sz w:val="28"/>
          <w:szCs w:val="28"/>
        </w:rPr>
        <w:t xml:space="preserve"> </w:t>
      </w:r>
      <w:r w:rsidRPr="008D2C1D">
        <w:rPr>
          <w:rFonts w:ascii="Times New Roman" w:hAnsi="Times New Roman" w:cs="Times New Roman"/>
          <w:sz w:val="28"/>
          <w:szCs w:val="28"/>
        </w:rPr>
        <w:t>предусматривается:</w:t>
      </w:r>
    </w:p>
    <w:p w:rsidR="00A13F05" w:rsidRPr="008D2C1D" w:rsidRDefault="00E65C42" w:rsidP="00E86C6F">
      <w:pPr>
        <w:pStyle w:val="af0"/>
        <w:numPr>
          <w:ilvl w:val="0"/>
          <w:numId w:val="55"/>
        </w:numPr>
        <w:tabs>
          <w:tab w:val="left" w:pos="993"/>
        </w:tabs>
        <w:spacing w:after="0" w:line="240" w:lineRule="auto"/>
        <w:ind w:left="0" w:firstLine="709"/>
        <w:jc w:val="both"/>
        <w:rPr>
          <w:rFonts w:ascii="Times New Roman" w:hAnsi="Times New Roman" w:cs="Times New Roman"/>
          <w:b/>
          <w:sz w:val="28"/>
          <w:szCs w:val="28"/>
        </w:rPr>
      </w:pPr>
      <w:r w:rsidRPr="008D2C1D">
        <w:rPr>
          <w:rFonts w:ascii="Times New Roman" w:hAnsi="Times New Roman" w:cs="Times New Roman"/>
          <w:sz w:val="28"/>
          <w:szCs w:val="28"/>
        </w:rPr>
        <w:t>р</w:t>
      </w:r>
      <w:r w:rsidR="00A13F05" w:rsidRPr="008D2C1D">
        <w:rPr>
          <w:rFonts w:ascii="Times New Roman" w:hAnsi="Times New Roman" w:cs="Times New Roman"/>
          <w:sz w:val="28"/>
          <w:szCs w:val="28"/>
        </w:rPr>
        <w:t>еконструкция стадиона (плоскостного сооружения) в с. Новый Белый Яр, ул. Пролетарская, ул. Гончарова;</w:t>
      </w:r>
    </w:p>
    <w:p w:rsidR="00A13F05" w:rsidRPr="008D2C1D" w:rsidRDefault="00E65C42" w:rsidP="00E86C6F">
      <w:pPr>
        <w:pStyle w:val="af0"/>
        <w:numPr>
          <w:ilvl w:val="0"/>
          <w:numId w:val="55"/>
        </w:numPr>
        <w:tabs>
          <w:tab w:val="left" w:pos="993"/>
        </w:tabs>
        <w:spacing w:after="0" w:line="240" w:lineRule="auto"/>
        <w:ind w:left="0" w:firstLine="709"/>
        <w:jc w:val="both"/>
        <w:rPr>
          <w:rFonts w:ascii="Times New Roman" w:hAnsi="Times New Roman" w:cs="Times New Roman"/>
          <w:b/>
          <w:sz w:val="28"/>
          <w:szCs w:val="28"/>
        </w:rPr>
      </w:pPr>
      <w:r w:rsidRPr="008D2C1D">
        <w:rPr>
          <w:rFonts w:ascii="Times New Roman" w:hAnsi="Times New Roman" w:cs="Times New Roman"/>
          <w:sz w:val="28"/>
          <w:szCs w:val="28"/>
        </w:rPr>
        <w:t>р</w:t>
      </w:r>
      <w:r w:rsidR="00A13F05" w:rsidRPr="008D2C1D">
        <w:rPr>
          <w:rFonts w:ascii="Times New Roman" w:hAnsi="Times New Roman" w:cs="Times New Roman"/>
          <w:sz w:val="28"/>
          <w:szCs w:val="28"/>
        </w:rPr>
        <w:t>еконструкция стадиона (плоскостного сооружения) в с. Старый Белый Яр, ул. Набережная;</w:t>
      </w:r>
    </w:p>
    <w:p w:rsidR="00A13F05" w:rsidRPr="008D2C1D" w:rsidRDefault="00E65C42" w:rsidP="00E86C6F">
      <w:pPr>
        <w:pStyle w:val="af0"/>
        <w:numPr>
          <w:ilvl w:val="0"/>
          <w:numId w:val="55"/>
        </w:numPr>
        <w:tabs>
          <w:tab w:val="left" w:pos="993"/>
        </w:tabs>
        <w:spacing w:after="0" w:line="240" w:lineRule="auto"/>
        <w:ind w:left="0" w:firstLine="709"/>
        <w:jc w:val="both"/>
        <w:rPr>
          <w:rFonts w:ascii="Times New Roman" w:hAnsi="Times New Roman" w:cs="Times New Roman"/>
          <w:b/>
          <w:sz w:val="28"/>
          <w:szCs w:val="28"/>
        </w:rPr>
      </w:pPr>
      <w:r w:rsidRPr="008D2C1D">
        <w:rPr>
          <w:rFonts w:ascii="Times New Roman" w:hAnsi="Times New Roman" w:cs="Times New Roman"/>
          <w:sz w:val="28"/>
          <w:szCs w:val="28"/>
        </w:rPr>
        <w:t>р</w:t>
      </w:r>
      <w:r w:rsidR="00A13F05" w:rsidRPr="008D2C1D">
        <w:rPr>
          <w:rFonts w:ascii="Times New Roman" w:hAnsi="Times New Roman" w:cs="Times New Roman"/>
          <w:sz w:val="28"/>
          <w:szCs w:val="28"/>
        </w:rPr>
        <w:t>еконструкция стадиона (плоскостного сооружения) в с. Суходол, ул. Мира, ул. Школьная.</w:t>
      </w:r>
    </w:p>
    <w:p w:rsidR="00677B51" w:rsidRPr="008D2C1D" w:rsidRDefault="00677B51" w:rsidP="009873F1">
      <w:pPr>
        <w:pStyle w:val="af0"/>
        <w:spacing w:after="0" w:line="240" w:lineRule="auto"/>
        <w:ind w:left="0" w:firstLine="709"/>
        <w:jc w:val="both"/>
        <w:rPr>
          <w:rFonts w:ascii="Times New Roman" w:hAnsi="Times New Roman" w:cs="Times New Roman"/>
          <w:sz w:val="28"/>
          <w:szCs w:val="28"/>
        </w:rPr>
      </w:pPr>
    </w:p>
    <w:p w:rsidR="004E3B70" w:rsidRPr="008D2C1D" w:rsidRDefault="004E3B70" w:rsidP="009873F1">
      <w:pPr>
        <w:pStyle w:val="af0"/>
        <w:numPr>
          <w:ilvl w:val="1"/>
          <w:numId w:val="18"/>
        </w:numPr>
        <w:spacing w:after="0" w:line="240" w:lineRule="auto"/>
        <w:jc w:val="center"/>
        <w:outlineLvl w:val="1"/>
        <w:rPr>
          <w:rFonts w:ascii="Times New Roman" w:hAnsi="Times New Roman" w:cs="Times New Roman"/>
          <w:b/>
          <w:sz w:val="28"/>
          <w:szCs w:val="28"/>
        </w:rPr>
      </w:pPr>
      <w:bookmarkStart w:id="160" w:name="_Toc6841327"/>
      <w:bookmarkStart w:id="161" w:name="_Toc14077853"/>
      <w:bookmarkStart w:id="162" w:name="_Toc25760342"/>
      <w:r w:rsidRPr="008D2C1D">
        <w:rPr>
          <w:rFonts w:ascii="Times New Roman" w:hAnsi="Times New Roman" w:cs="Times New Roman"/>
          <w:b/>
          <w:sz w:val="28"/>
          <w:szCs w:val="28"/>
        </w:rPr>
        <w:t>Развитие объектов массового отдыха, благоустройства и озеленения</w:t>
      </w:r>
      <w:bookmarkEnd w:id="160"/>
      <w:bookmarkEnd w:id="161"/>
      <w:bookmarkEnd w:id="162"/>
    </w:p>
    <w:p w:rsidR="004E3B70" w:rsidRPr="008D2C1D" w:rsidRDefault="004E3B70" w:rsidP="009873F1">
      <w:pPr>
        <w:spacing w:after="0" w:line="240" w:lineRule="auto"/>
        <w:ind w:firstLine="709"/>
        <w:jc w:val="both"/>
        <w:rPr>
          <w:rFonts w:ascii="Times New Roman" w:hAnsi="Times New Roman" w:cs="Times New Roman"/>
          <w:sz w:val="28"/>
          <w:szCs w:val="28"/>
        </w:rPr>
      </w:pPr>
    </w:p>
    <w:p w:rsidR="004E3B70" w:rsidRPr="008D2C1D" w:rsidRDefault="004E3B70" w:rsidP="009873F1">
      <w:pPr>
        <w:shd w:val="clear" w:color="auto" w:fill="FFFFFF"/>
        <w:spacing w:after="0" w:line="240" w:lineRule="auto"/>
        <w:ind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Задачей генерального плана является сохранение существующих насаждений, создание новых объектов различного функционального назначения, включение их в единую непрерывную систему озеленения и объединение ее с природным окружением населенных пунктов.</w:t>
      </w:r>
    </w:p>
    <w:p w:rsidR="004E3B70" w:rsidRPr="008D2C1D" w:rsidRDefault="004E3B70" w:rsidP="009873F1">
      <w:pPr>
        <w:shd w:val="clear" w:color="auto" w:fill="FFFFFF"/>
        <w:spacing w:after="0" w:line="240" w:lineRule="auto"/>
        <w:ind w:firstLine="709"/>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Характер построения системы озеленения определяется планировочной</w:t>
      </w:r>
      <w:r w:rsidRPr="008D2C1D">
        <w:rPr>
          <w:rFonts w:ascii="Times New Roman" w:hAnsi="Times New Roman" w:cs="Times New Roman"/>
          <w:sz w:val="28"/>
          <w:szCs w:val="28"/>
        </w:rPr>
        <w:t xml:space="preserve"> </w:t>
      </w:r>
      <w:r w:rsidRPr="008D2C1D">
        <w:rPr>
          <w:rFonts w:ascii="Times New Roman" w:eastAsia="Times New Roman" w:hAnsi="Times New Roman" w:cs="Times New Roman"/>
          <w:sz w:val="28"/>
          <w:szCs w:val="28"/>
        </w:rPr>
        <w:t xml:space="preserve">структурой </w:t>
      </w:r>
      <w:r w:rsidR="004375F7" w:rsidRPr="008D2C1D">
        <w:rPr>
          <w:rFonts w:ascii="Times New Roman" w:eastAsia="Times New Roman" w:hAnsi="Times New Roman" w:cs="Times New Roman"/>
          <w:sz w:val="28"/>
          <w:szCs w:val="28"/>
        </w:rPr>
        <w:t>поселения</w:t>
      </w:r>
      <w:r w:rsidRPr="008D2C1D">
        <w:rPr>
          <w:rFonts w:ascii="Times New Roman" w:eastAsia="Times New Roman" w:hAnsi="Times New Roman" w:cs="Times New Roman"/>
          <w:sz w:val="28"/>
          <w:szCs w:val="28"/>
        </w:rPr>
        <w:t xml:space="preserve">. </w:t>
      </w:r>
    </w:p>
    <w:p w:rsidR="004E3B70" w:rsidRPr="008D2C1D" w:rsidRDefault="004E3B70" w:rsidP="009873F1">
      <w:pPr>
        <w:shd w:val="clear" w:color="auto" w:fill="FFFFFF"/>
        <w:spacing w:after="0" w:line="240" w:lineRule="auto"/>
        <w:ind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 xml:space="preserve">Зеленые насаждения общего пользования связаны с внутриквартальными зеленными территориями, зеленью дворовых пространств усадебной застройки, озелененными участками школ и детских садов. </w:t>
      </w:r>
    </w:p>
    <w:p w:rsidR="004E3B70" w:rsidRPr="008D2C1D" w:rsidRDefault="004E3B70" w:rsidP="009873F1">
      <w:pPr>
        <w:shd w:val="clear" w:color="auto" w:fill="FFFFFF"/>
        <w:spacing w:after="0" w:line="240" w:lineRule="auto"/>
        <w:ind w:firstLine="709"/>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Система озеленения населенных пунктов дополняется</w:t>
      </w:r>
      <w:r w:rsidRPr="008D2C1D">
        <w:rPr>
          <w:rFonts w:ascii="Times New Roman" w:hAnsi="Times New Roman" w:cs="Times New Roman"/>
          <w:sz w:val="28"/>
          <w:szCs w:val="28"/>
        </w:rPr>
        <w:t xml:space="preserve"> </w:t>
      </w:r>
      <w:r w:rsidRPr="008D2C1D">
        <w:rPr>
          <w:rFonts w:ascii="Times New Roman" w:eastAsia="Times New Roman" w:hAnsi="Times New Roman" w:cs="Times New Roman"/>
          <w:sz w:val="28"/>
          <w:szCs w:val="28"/>
        </w:rPr>
        <w:t>территориями санитарно-защитных зон и полезащитными лесополосами.</w:t>
      </w:r>
    </w:p>
    <w:p w:rsidR="004E3B70" w:rsidRPr="008D2C1D" w:rsidRDefault="004E3B70" w:rsidP="009873F1">
      <w:pPr>
        <w:shd w:val="clear" w:color="auto" w:fill="FFFFFF"/>
        <w:spacing w:after="0" w:line="240" w:lineRule="auto"/>
        <w:ind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По функциональному назначению зеленые насаждения подразделяются на три группы:</w:t>
      </w:r>
    </w:p>
    <w:p w:rsidR="004E3B70" w:rsidRPr="008D2C1D" w:rsidRDefault="004E3B70" w:rsidP="00E86C6F">
      <w:pPr>
        <w:pStyle w:val="af0"/>
        <w:numPr>
          <w:ilvl w:val="0"/>
          <w:numId w:val="63"/>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eastAsia="Times New Roman" w:hAnsi="Times New Roman" w:cs="Times New Roman"/>
          <w:bCs/>
          <w:i/>
          <w:iCs/>
          <w:sz w:val="28"/>
          <w:szCs w:val="28"/>
        </w:rPr>
        <w:t xml:space="preserve">зеленые насаждения общего пользования, </w:t>
      </w:r>
      <w:r w:rsidRPr="008D2C1D">
        <w:rPr>
          <w:rFonts w:ascii="Times New Roman" w:eastAsia="Times New Roman" w:hAnsi="Times New Roman" w:cs="Times New Roman"/>
          <w:sz w:val="28"/>
          <w:szCs w:val="28"/>
        </w:rPr>
        <w:t>предназначенные для различных форм отдыха всего населения</w:t>
      </w:r>
    </w:p>
    <w:p w:rsidR="004E3B70" w:rsidRPr="008D2C1D" w:rsidRDefault="004E3B70" w:rsidP="00E86C6F">
      <w:pPr>
        <w:pStyle w:val="af0"/>
        <w:numPr>
          <w:ilvl w:val="0"/>
          <w:numId w:val="63"/>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eastAsia="Times New Roman" w:hAnsi="Times New Roman" w:cs="Times New Roman"/>
          <w:bCs/>
          <w:i/>
          <w:iCs/>
          <w:sz w:val="28"/>
          <w:szCs w:val="28"/>
        </w:rPr>
        <w:t xml:space="preserve">зеленые насаждения ограниченного пользования, </w:t>
      </w:r>
      <w:r w:rsidRPr="008D2C1D">
        <w:rPr>
          <w:rFonts w:ascii="Times New Roman" w:eastAsia="Times New Roman" w:hAnsi="Times New Roman" w:cs="Times New Roman"/>
          <w:sz w:val="28"/>
          <w:szCs w:val="28"/>
        </w:rPr>
        <w:t>включающие озелененные территории жилых кварталов, детских, учебных, медицинских учреждений, промышленных предприятий и т.д.</w:t>
      </w:r>
    </w:p>
    <w:p w:rsidR="004E3B70" w:rsidRPr="008D2C1D" w:rsidRDefault="004E3B70" w:rsidP="00E86C6F">
      <w:pPr>
        <w:pStyle w:val="af0"/>
        <w:numPr>
          <w:ilvl w:val="0"/>
          <w:numId w:val="63"/>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8D2C1D">
        <w:rPr>
          <w:rFonts w:ascii="Times New Roman" w:eastAsia="Times New Roman" w:hAnsi="Times New Roman" w:cs="Times New Roman"/>
          <w:bCs/>
          <w:i/>
          <w:iCs/>
          <w:sz w:val="28"/>
          <w:szCs w:val="28"/>
        </w:rPr>
        <w:t xml:space="preserve">зеленые насаждения специального назначения, </w:t>
      </w:r>
      <w:r w:rsidRPr="008D2C1D">
        <w:rPr>
          <w:rFonts w:ascii="Times New Roman" w:eastAsia="Times New Roman" w:hAnsi="Times New Roman" w:cs="Times New Roman"/>
          <w:sz w:val="28"/>
          <w:szCs w:val="28"/>
        </w:rPr>
        <w:t>включающие озелененные территории санитарно-защитных зон, водоохранных и полезащитных лесополос, кладбищ, насаждений вдоль дорог, плодовых садов.</w:t>
      </w:r>
    </w:p>
    <w:p w:rsidR="004E3B70" w:rsidRPr="008D2C1D" w:rsidRDefault="004E3B70" w:rsidP="009873F1">
      <w:pPr>
        <w:shd w:val="clear" w:color="auto" w:fill="FFFFFF"/>
        <w:spacing w:after="0" w:line="240" w:lineRule="auto"/>
        <w:ind w:firstLine="709"/>
        <w:jc w:val="both"/>
        <w:rPr>
          <w:rFonts w:ascii="Times New Roman" w:eastAsia="Times New Roman" w:hAnsi="Times New Roman" w:cs="Times New Roman"/>
          <w:sz w:val="28"/>
          <w:szCs w:val="28"/>
        </w:rPr>
      </w:pPr>
    </w:p>
    <w:p w:rsidR="004E3B70" w:rsidRPr="008D2C1D" w:rsidRDefault="004E3B70" w:rsidP="009873F1">
      <w:pPr>
        <w:shd w:val="clear" w:color="auto" w:fill="FFFFFF"/>
        <w:spacing w:after="0" w:line="240" w:lineRule="auto"/>
        <w:ind w:firstLine="709"/>
        <w:jc w:val="both"/>
        <w:rPr>
          <w:rFonts w:ascii="Times New Roman" w:hAnsi="Times New Roman" w:cs="Times New Roman"/>
          <w:i/>
          <w:sz w:val="28"/>
          <w:szCs w:val="28"/>
        </w:rPr>
      </w:pPr>
      <w:r w:rsidRPr="008D2C1D">
        <w:rPr>
          <w:rFonts w:ascii="Times New Roman" w:eastAsia="Times New Roman" w:hAnsi="Times New Roman" w:cs="Times New Roman"/>
          <w:bCs/>
          <w:i/>
          <w:sz w:val="28"/>
          <w:szCs w:val="28"/>
        </w:rPr>
        <w:t>Зеленые насаждения общего пользования</w:t>
      </w:r>
    </w:p>
    <w:p w:rsidR="004E3B70" w:rsidRPr="008D2C1D" w:rsidRDefault="004E3B70" w:rsidP="009873F1">
      <w:pPr>
        <w:shd w:val="clear" w:color="auto" w:fill="FFFFFF"/>
        <w:spacing w:after="0" w:line="240" w:lineRule="auto"/>
        <w:ind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Эта категория насаждений включает наиболее крупные планировочные</w:t>
      </w:r>
      <w:r w:rsidRPr="008D2C1D">
        <w:rPr>
          <w:rFonts w:ascii="Times New Roman" w:hAnsi="Times New Roman" w:cs="Times New Roman"/>
          <w:sz w:val="28"/>
          <w:szCs w:val="28"/>
        </w:rPr>
        <w:t xml:space="preserve"> </w:t>
      </w:r>
      <w:r w:rsidRPr="008D2C1D">
        <w:rPr>
          <w:rFonts w:ascii="Times New Roman" w:eastAsia="Times New Roman" w:hAnsi="Times New Roman" w:cs="Times New Roman"/>
          <w:sz w:val="28"/>
          <w:szCs w:val="28"/>
        </w:rPr>
        <w:t xml:space="preserve">элементы системы озеленения (парки, скверы, бульвары), используемые всем населением для отдыха и досуга. </w:t>
      </w:r>
    </w:p>
    <w:p w:rsidR="004E3B70" w:rsidRPr="008D2C1D" w:rsidRDefault="004E3B70" w:rsidP="009873F1">
      <w:pPr>
        <w:shd w:val="clear" w:color="auto" w:fill="FFFFFF"/>
        <w:spacing w:after="0" w:line="240" w:lineRule="auto"/>
        <w:ind w:firstLine="709"/>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Для формирования более устойчивых к антропогенным</w:t>
      </w:r>
      <w:r w:rsidRPr="008D2C1D">
        <w:rPr>
          <w:rFonts w:ascii="Times New Roman" w:hAnsi="Times New Roman" w:cs="Times New Roman"/>
          <w:sz w:val="28"/>
          <w:szCs w:val="28"/>
        </w:rPr>
        <w:t xml:space="preserve"> </w:t>
      </w:r>
      <w:r w:rsidRPr="008D2C1D">
        <w:rPr>
          <w:rFonts w:ascii="Times New Roman" w:eastAsia="Times New Roman" w:hAnsi="Times New Roman" w:cs="Times New Roman"/>
          <w:sz w:val="28"/>
          <w:szCs w:val="28"/>
        </w:rPr>
        <w:t xml:space="preserve">воздействиям насаждений паркового типа необходимо проводить санитарные и ландшафтные рубки, посадки деревьев и кустарников. Большое значение имеет правильное </w:t>
      </w:r>
      <w:r w:rsidRPr="008D2C1D">
        <w:rPr>
          <w:rFonts w:ascii="Times New Roman" w:eastAsia="Times New Roman" w:hAnsi="Times New Roman" w:cs="Times New Roman"/>
          <w:sz w:val="28"/>
          <w:szCs w:val="28"/>
        </w:rPr>
        <w:lastRenderedPageBreak/>
        <w:t>функциональное зонирование территории и организация дорожно-тропиночной сети, что позволяет более рационально распределять рекреационную нагрузку.</w:t>
      </w:r>
    </w:p>
    <w:p w:rsidR="00A9549E" w:rsidRPr="008D2C1D" w:rsidRDefault="00A9549E" w:rsidP="009873F1">
      <w:pPr>
        <w:pStyle w:val="af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Генеральным планом предусмаривается развитие рекреационных зон на береговой линии реки Волга в близи с. Старый Белый Яр и с. Вислая Дубрава.</w:t>
      </w:r>
    </w:p>
    <w:p w:rsidR="004E3B70" w:rsidRPr="008D2C1D" w:rsidRDefault="004E3B70" w:rsidP="009873F1">
      <w:pPr>
        <w:pStyle w:val="affffffa"/>
        <w:spacing w:line="240" w:lineRule="auto"/>
      </w:pPr>
      <w:r w:rsidRPr="008D2C1D">
        <w:t>Площадь озелененных территорий общего пользования согласно Местным нормативам градостроительного проектирования муниципального образования «Чердаклинский</w:t>
      </w:r>
      <w:r w:rsidR="003622AC" w:rsidRPr="008D2C1D">
        <w:t xml:space="preserve"> район</w:t>
      </w:r>
      <w:r w:rsidRPr="008D2C1D">
        <w:t>» должна составлять 6 м</w:t>
      </w:r>
      <w:r w:rsidRPr="008D2C1D">
        <w:rPr>
          <w:vertAlign w:val="superscript"/>
        </w:rPr>
        <w:t>2</w:t>
      </w:r>
      <w:r w:rsidRPr="008D2C1D">
        <w:t xml:space="preserve"> на 1 человека. Таким образом, на расчетный срок потребность в озелененных территориях общего пользования составляет не менее 13,96 тыс. м</w:t>
      </w:r>
      <w:r w:rsidRPr="008D2C1D">
        <w:rPr>
          <w:vertAlign w:val="superscript"/>
        </w:rPr>
        <w:t>2</w:t>
      </w:r>
      <w:r w:rsidRPr="008D2C1D">
        <w:t>.</w:t>
      </w:r>
    </w:p>
    <w:p w:rsidR="004E3B70" w:rsidRPr="008D2C1D" w:rsidRDefault="004E3B70" w:rsidP="009873F1">
      <w:pPr>
        <w:pStyle w:val="affffffa"/>
        <w:spacing w:line="240" w:lineRule="auto"/>
      </w:pPr>
      <w:r w:rsidRPr="008D2C1D">
        <w:t>Генеральным планом предусматривается:</w:t>
      </w:r>
    </w:p>
    <w:p w:rsidR="00F2103F" w:rsidRPr="008D2C1D" w:rsidRDefault="00F2103F" w:rsidP="00E86C6F">
      <w:pPr>
        <w:pStyle w:val="af0"/>
        <w:widowControl w:val="0"/>
        <w:numPr>
          <w:ilvl w:val="0"/>
          <w:numId w:val="65"/>
        </w:numPr>
        <w:tabs>
          <w:tab w:val="left" w:pos="1134"/>
        </w:tabs>
        <w:suppressAutoHyphens/>
        <w:spacing w:after="0" w:line="240" w:lineRule="auto"/>
        <w:ind w:left="0" w:firstLine="709"/>
        <w:jc w:val="both"/>
        <w:rPr>
          <w:rFonts w:ascii="Times New Roman" w:hAnsi="Times New Roman"/>
          <w:sz w:val="28"/>
          <w:szCs w:val="28"/>
        </w:rPr>
      </w:pPr>
      <w:r w:rsidRPr="008D2C1D">
        <w:rPr>
          <w:rFonts w:ascii="Times New Roman" w:hAnsi="Times New Roman" w:cs="Times New Roman"/>
          <w:sz w:val="28"/>
          <w:szCs w:val="28"/>
        </w:rPr>
        <w:t xml:space="preserve">строительство </w:t>
      </w:r>
      <w:r w:rsidR="004B7933" w:rsidRPr="008D2C1D">
        <w:rPr>
          <w:rFonts w:ascii="Times New Roman" w:hAnsi="Times New Roman" w:cs="Times New Roman"/>
          <w:sz w:val="28"/>
          <w:szCs w:val="28"/>
        </w:rPr>
        <w:t xml:space="preserve">парка </w:t>
      </w:r>
      <w:r w:rsidRPr="008D2C1D">
        <w:rPr>
          <w:rFonts w:ascii="Times New Roman" w:hAnsi="Times New Roman" w:cs="Times New Roman"/>
          <w:sz w:val="28"/>
          <w:szCs w:val="28"/>
        </w:rPr>
        <w:t xml:space="preserve">в с. Старый </w:t>
      </w:r>
      <w:r w:rsidR="00E65EAB" w:rsidRPr="008D2C1D">
        <w:rPr>
          <w:rFonts w:ascii="Times New Roman" w:hAnsi="Times New Roman" w:cs="Times New Roman"/>
          <w:sz w:val="28"/>
          <w:szCs w:val="28"/>
        </w:rPr>
        <w:t>Б</w:t>
      </w:r>
      <w:r w:rsidRPr="008D2C1D">
        <w:rPr>
          <w:rFonts w:ascii="Times New Roman" w:hAnsi="Times New Roman" w:cs="Times New Roman"/>
          <w:sz w:val="28"/>
          <w:szCs w:val="28"/>
        </w:rPr>
        <w:t>елый Яр площадью 51</w:t>
      </w:r>
      <w:r w:rsidR="004B7933" w:rsidRPr="008D2C1D">
        <w:rPr>
          <w:rFonts w:ascii="Times New Roman" w:hAnsi="Times New Roman" w:cs="Times New Roman"/>
          <w:sz w:val="28"/>
          <w:szCs w:val="28"/>
        </w:rPr>
        <w:t xml:space="preserve">,96 тыс. </w:t>
      </w:r>
      <w:r w:rsidRPr="008D2C1D">
        <w:rPr>
          <w:rFonts w:ascii="Times New Roman" w:hAnsi="Times New Roman" w:cs="Times New Roman"/>
          <w:sz w:val="28"/>
          <w:szCs w:val="28"/>
        </w:rPr>
        <w:t>м</w:t>
      </w:r>
      <w:r w:rsidRPr="008D2C1D">
        <w:rPr>
          <w:rFonts w:ascii="Times New Roman" w:hAnsi="Times New Roman" w:cs="Times New Roman"/>
          <w:sz w:val="28"/>
          <w:szCs w:val="28"/>
          <w:vertAlign w:val="superscript"/>
        </w:rPr>
        <w:t>2</w:t>
      </w:r>
      <w:r w:rsidRPr="008D2C1D">
        <w:rPr>
          <w:rFonts w:ascii="Times New Roman" w:hAnsi="Times New Roman" w:cs="Times New Roman"/>
          <w:sz w:val="28"/>
          <w:szCs w:val="28"/>
        </w:rPr>
        <w:t>.</w:t>
      </w:r>
    </w:p>
    <w:p w:rsidR="004E3B70" w:rsidRPr="008D2C1D" w:rsidRDefault="004E3B70" w:rsidP="009873F1">
      <w:pPr>
        <w:widowControl w:val="0"/>
        <w:tabs>
          <w:tab w:val="left" w:pos="993"/>
        </w:tabs>
        <w:suppressAutoHyphens/>
        <w:spacing w:after="0" w:line="240" w:lineRule="auto"/>
        <w:ind w:left="709"/>
        <w:jc w:val="both"/>
        <w:rPr>
          <w:rFonts w:ascii="Times New Roman" w:hAnsi="Times New Roman" w:cs="Times New Roman"/>
          <w:sz w:val="28"/>
          <w:szCs w:val="28"/>
        </w:rPr>
      </w:pPr>
    </w:p>
    <w:p w:rsidR="004E3B70" w:rsidRPr="008D2C1D" w:rsidRDefault="004E3B70" w:rsidP="009873F1">
      <w:pPr>
        <w:pStyle w:val="affffffa"/>
        <w:spacing w:line="240" w:lineRule="auto"/>
        <w:rPr>
          <w:i/>
        </w:rPr>
      </w:pPr>
      <w:r w:rsidRPr="008D2C1D">
        <w:rPr>
          <w:i/>
        </w:rPr>
        <w:t>Зеленые насаждения ограниченного пользования</w:t>
      </w:r>
    </w:p>
    <w:p w:rsidR="004E3B70" w:rsidRPr="008D2C1D" w:rsidRDefault="004E3B70" w:rsidP="009873F1">
      <w:pPr>
        <w:pStyle w:val="affffffa"/>
        <w:spacing w:line="240" w:lineRule="auto"/>
      </w:pPr>
      <w:r w:rsidRPr="008D2C1D">
        <w:t xml:space="preserve">В системе озеленения </w:t>
      </w:r>
      <w:r w:rsidR="004375F7" w:rsidRPr="008D2C1D">
        <w:t>поселения</w:t>
      </w:r>
      <w:r w:rsidRPr="008D2C1D">
        <w:t xml:space="preserve"> этой группе насаждений принадлежит ведущая роль в формировании ландшафта жилых районов, оздоровления среды и улучшения микроклимата. Композиция насаждений и организация элементов внешнего благоустройства должны соответствовать общественному характеру использования жилых территорий, создавать условия для отдыха всех возрастных групп населения. В районах сложившейся застройки необходимо максимальное сохранение существующих насаждений, а также проведение реконструктивных мероприятий, включающих ремонт и восстановление газонов, замену старых и больных деревьев, прореживание загущенных посадок и омоложение кустарников. Для посадок следует использовать декоративные породы деревьев и кустарников, не требующие специального ухода.</w:t>
      </w:r>
    </w:p>
    <w:p w:rsidR="004E3B70" w:rsidRPr="008D2C1D" w:rsidRDefault="004E3B70" w:rsidP="009873F1">
      <w:pPr>
        <w:pStyle w:val="affffffa"/>
        <w:spacing w:line="240" w:lineRule="auto"/>
      </w:pPr>
      <w:r w:rsidRPr="008D2C1D">
        <w:t>Зеленые насаждения детских и учебных учреждений выполняют не только оздоровительные и рекреационные, но и учебно-воспитательные функции, поэтому на этих территориях следует использовать разнообразный по породному составу ассортимент растений, исключая ядовитые и колючие виды. Площадь зеленых насаждений должна составлять не менее 50 % общей площади этих объектов.</w:t>
      </w:r>
    </w:p>
    <w:p w:rsidR="004E3B70" w:rsidRPr="008D2C1D" w:rsidRDefault="004E3B70" w:rsidP="009873F1">
      <w:pPr>
        <w:pStyle w:val="affffffa"/>
        <w:spacing w:line="240" w:lineRule="auto"/>
      </w:pPr>
      <w:r w:rsidRPr="008D2C1D">
        <w:t>Озеленение территорий промышленных предприятий необходимо осуществлять с учетом санитарных и технологических особенностей производства, функциональных и противопожарных требований, а также архитектурных особенностей планировки и застройки.</w:t>
      </w:r>
    </w:p>
    <w:p w:rsidR="004E3B70" w:rsidRPr="008D2C1D" w:rsidRDefault="004E3B70" w:rsidP="009873F1">
      <w:pPr>
        <w:pStyle w:val="affffffa"/>
        <w:spacing w:line="240" w:lineRule="auto"/>
      </w:pPr>
    </w:p>
    <w:p w:rsidR="004E3B70" w:rsidRPr="008D2C1D" w:rsidRDefault="004E3B70" w:rsidP="009873F1">
      <w:pPr>
        <w:shd w:val="clear" w:color="auto" w:fill="FFFFFF"/>
        <w:spacing w:after="0" w:line="240" w:lineRule="auto"/>
        <w:ind w:firstLine="709"/>
        <w:jc w:val="both"/>
        <w:rPr>
          <w:rFonts w:ascii="Times New Roman" w:hAnsi="Times New Roman" w:cs="Times New Roman"/>
          <w:i/>
          <w:sz w:val="28"/>
          <w:szCs w:val="28"/>
        </w:rPr>
      </w:pPr>
      <w:r w:rsidRPr="008D2C1D">
        <w:rPr>
          <w:rFonts w:ascii="Times New Roman" w:eastAsia="Times New Roman" w:hAnsi="Times New Roman" w:cs="Times New Roman"/>
          <w:bCs/>
          <w:i/>
          <w:sz w:val="28"/>
          <w:szCs w:val="28"/>
        </w:rPr>
        <w:t>Зеленые насаждения специального назначения</w:t>
      </w:r>
    </w:p>
    <w:p w:rsidR="004E3B70" w:rsidRPr="008D2C1D" w:rsidRDefault="004E3B70" w:rsidP="009873F1">
      <w:pPr>
        <w:shd w:val="clear" w:color="auto" w:fill="FFFFFF"/>
        <w:spacing w:after="0" w:line="240" w:lineRule="auto"/>
        <w:ind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В эту категорию насаждений включены посадки на улицах, вдоль</w:t>
      </w:r>
      <w:r w:rsidRPr="008D2C1D">
        <w:rPr>
          <w:rFonts w:ascii="Times New Roman" w:hAnsi="Times New Roman" w:cs="Times New Roman"/>
          <w:sz w:val="28"/>
          <w:szCs w:val="28"/>
        </w:rPr>
        <w:t xml:space="preserve"> </w:t>
      </w:r>
      <w:r w:rsidRPr="008D2C1D">
        <w:rPr>
          <w:rFonts w:ascii="Times New Roman" w:eastAsia="Times New Roman" w:hAnsi="Times New Roman" w:cs="Times New Roman"/>
          <w:sz w:val="28"/>
          <w:szCs w:val="28"/>
        </w:rPr>
        <w:t>автомобильных и железных дорог, озелененные территории санитарно-защитных и водоохранных зон, полезащитных полос, кладбищ, а также плодовых садов.</w:t>
      </w:r>
    </w:p>
    <w:p w:rsidR="004E3B70" w:rsidRPr="008D2C1D" w:rsidRDefault="004E3B70" w:rsidP="009873F1">
      <w:pPr>
        <w:shd w:val="clear" w:color="auto" w:fill="FFFFFF"/>
        <w:spacing w:after="0" w:line="240" w:lineRule="auto"/>
        <w:ind w:firstLine="709"/>
        <w:jc w:val="both"/>
        <w:rPr>
          <w:rFonts w:ascii="Times New Roman" w:hAnsi="Times New Roman" w:cs="Times New Roman"/>
          <w:sz w:val="28"/>
          <w:szCs w:val="28"/>
        </w:rPr>
      </w:pPr>
      <w:r w:rsidRPr="008D2C1D">
        <w:rPr>
          <w:rFonts w:ascii="Times New Roman" w:eastAsia="Times New Roman" w:hAnsi="Times New Roman" w:cs="Times New Roman"/>
          <w:sz w:val="28"/>
          <w:szCs w:val="28"/>
        </w:rPr>
        <w:t xml:space="preserve">Зеленые насаждения улиц, изолируя пешеходные пути и прилегающие территории от проезжей части, улучшают санитарно-гигиенические и микроклиматические условия застройки, а также повышают эстетические качества ландшафта населенного пункта. Наиболее распространенный прием озеленения </w:t>
      </w:r>
      <w:r w:rsidRPr="008D2C1D">
        <w:rPr>
          <w:rFonts w:ascii="Times New Roman" w:eastAsia="Times New Roman" w:hAnsi="Times New Roman" w:cs="Times New Roman"/>
          <w:sz w:val="28"/>
          <w:szCs w:val="28"/>
        </w:rPr>
        <w:lastRenderedPageBreak/>
        <w:t>улиц – это рядовая посадка деревьев и живые изгороди из кустарников на разделительных полосах. В центральной части населенного пункта, у общественных зданий, на перекрестках возможно использование цветников. Для посадок на улицах следует использовать крупномерные саженцы пыле- и газоустойчивых пород.</w:t>
      </w:r>
    </w:p>
    <w:p w:rsidR="004E3B70" w:rsidRPr="008D2C1D" w:rsidRDefault="004E3B70" w:rsidP="009873F1">
      <w:pPr>
        <w:shd w:val="clear" w:color="auto" w:fill="FFFFFF"/>
        <w:spacing w:after="0" w:line="240" w:lineRule="auto"/>
        <w:ind w:firstLine="709"/>
        <w:jc w:val="both"/>
        <w:rPr>
          <w:rFonts w:ascii="Times New Roman" w:eastAsia="Times New Roman" w:hAnsi="Times New Roman" w:cs="Times New Roman"/>
          <w:sz w:val="28"/>
          <w:szCs w:val="28"/>
        </w:rPr>
      </w:pPr>
      <w:r w:rsidRPr="008D2C1D">
        <w:rPr>
          <w:rFonts w:ascii="Times New Roman" w:eastAsia="Times New Roman" w:hAnsi="Times New Roman" w:cs="Times New Roman"/>
          <w:sz w:val="28"/>
          <w:szCs w:val="28"/>
        </w:rPr>
        <w:t>Санитарно-защитные зоны – озелененные и благоустроенные территории между производственными предприятиями и селитебной зоной – являются одним из важных структурных элементов промышленных районов. Озеленение санитарно-защитных зон осуществляется по специальным проектам, в которых комплексно учитываются специфика производства, особенности климата и рельефа местности, планировка и застройка прилегающих территорий. Минимальная площадь озеленения санитарно-защитной зоны должна составлять от 40 до 60% в зависимости от ее ширины. В ассортимент используемых пород включаются неприхотливые дымо- и газоустойчивые породы. Посадки размещаются так, чтобы образовывать систему продуваемых коридоров, способствующих отведению токсичных газообразных выбросов и проветриванию территории.</w:t>
      </w:r>
    </w:p>
    <w:p w:rsidR="004E3B70" w:rsidRPr="008D2C1D" w:rsidRDefault="004E3B70" w:rsidP="009873F1">
      <w:pPr>
        <w:shd w:val="clear" w:color="auto" w:fill="FFFFFF"/>
        <w:spacing w:after="0" w:line="240" w:lineRule="auto"/>
        <w:ind w:firstLine="709"/>
        <w:jc w:val="both"/>
        <w:rPr>
          <w:rFonts w:ascii="Times New Roman" w:eastAsia="Times New Roman" w:hAnsi="Times New Roman" w:cs="Times New Roman"/>
          <w:sz w:val="28"/>
          <w:szCs w:val="28"/>
        </w:rPr>
      </w:pPr>
    </w:p>
    <w:p w:rsidR="004E3B70" w:rsidRPr="008D2C1D" w:rsidRDefault="004E3B70" w:rsidP="009873F1">
      <w:pPr>
        <w:pStyle w:val="affffffa"/>
        <w:spacing w:line="240" w:lineRule="auto"/>
      </w:pPr>
      <w:r w:rsidRPr="008D2C1D">
        <w:rPr>
          <w:i/>
        </w:rPr>
        <w:t>Мероприятия по обеспечению сохранности существующих территорий озеленения общего</w:t>
      </w:r>
      <w:r w:rsidRPr="008D2C1D">
        <w:t xml:space="preserve"> пользования включают в себя:</w:t>
      </w:r>
    </w:p>
    <w:p w:rsidR="004E3B70" w:rsidRPr="008D2C1D" w:rsidRDefault="004E3B70" w:rsidP="00E86C6F">
      <w:pPr>
        <w:pStyle w:val="af0"/>
        <w:numPr>
          <w:ilvl w:val="0"/>
          <w:numId w:val="6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обеспечение своевременного проведения всех необходимых агротехнических мероприятий (полив, рыхление, обрезка, сушка, борьба с вредителями и болезнями растений, скашивание травы); </w:t>
      </w:r>
    </w:p>
    <w:p w:rsidR="004E3B70" w:rsidRPr="008D2C1D" w:rsidRDefault="004E3B70" w:rsidP="00E86C6F">
      <w:pPr>
        <w:pStyle w:val="af0"/>
        <w:numPr>
          <w:ilvl w:val="0"/>
          <w:numId w:val="6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осуществление обрезки и вырубки сухостоя и аварийных деревьев, вырезки сухих и поломанных сучьев и вырезки веток, ограничивающих видимость технических средств регулирования дорожного движения; </w:t>
      </w:r>
    </w:p>
    <w:p w:rsidR="004E3B70" w:rsidRPr="008D2C1D" w:rsidRDefault="004E3B70" w:rsidP="00E86C6F">
      <w:pPr>
        <w:pStyle w:val="af0"/>
        <w:numPr>
          <w:ilvl w:val="0"/>
          <w:numId w:val="6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доведение до сведения администрации поселения обо всех случаях массового появления вредителей и болезней, и принятие меры борьбы с ними, (производится замазка ран и дупел на деревьях); </w:t>
      </w:r>
    </w:p>
    <w:p w:rsidR="004E3B70" w:rsidRPr="008D2C1D" w:rsidRDefault="004E3B70" w:rsidP="00E86C6F">
      <w:pPr>
        <w:pStyle w:val="affffffa"/>
        <w:numPr>
          <w:ilvl w:val="0"/>
          <w:numId w:val="64"/>
        </w:numPr>
        <w:tabs>
          <w:tab w:val="left" w:pos="993"/>
        </w:tabs>
        <w:spacing w:line="240" w:lineRule="auto"/>
        <w:ind w:left="0" w:firstLine="709"/>
      </w:pPr>
      <w:r w:rsidRPr="008D2C1D">
        <w:rPr>
          <w:rFonts w:eastAsiaTheme="minorHAnsi"/>
          <w:lang w:eastAsia="en-US"/>
        </w:rPr>
        <w:t>проведение своевременного ремонта ограждений зеленых насаждений.</w:t>
      </w:r>
    </w:p>
    <w:p w:rsidR="004E3B70" w:rsidRPr="008D2C1D" w:rsidRDefault="004E3B70" w:rsidP="009873F1">
      <w:pPr>
        <w:pStyle w:val="affffffa"/>
        <w:spacing w:line="240" w:lineRule="auto"/>
      </w:pPr>
      <w:r w:rsidRPr="008D2C1D">
        <w:t xml:space="preserve">Работы по реконструкции объектов, новые посадки деревьев и кустарников на территориях улиц, площадей, парков, скверов и кварталов жилой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F4225C" w:rsidRPr="008D2C1D">
        <w:t>сельского поселения</w:t>
      </w:r>
      <w:r w:rsidRPr="008D2C1D">
        <w:t xml:space="preserve">. </w:t>
      </w:r>
    </w:p>
    <w:p w:rsidR="007A4FA4" w:rsidRPr="008D2C1D" w:rsidRDefault="007A4FA4" w:rsidP="009873F1">
      <w:pPr>
        <w:pStyle w:val="af0"/>
        <w:spacing w:after="0" w:line="240" w:lineRule="auto"/>
        <w:ind w:left="0" w:firstLine="709"/>
        <w:jc w:val="both"/>
        <w:rPr>
          <w:rFonts w:ascii="Times New Roman" w:hAnsi="Times New Roman" w:cs="Times New Roman"/>
          <w:sz w:val="28"/>
          <w:szCs w:val="28"/>
        </w:rPr>
      </w:pPr>
    </w:p>
    <w:p w:rsidR="0060723B" w:rsidRPr="008D2C1D" w:rsidRDefault="0060723B" w:rsidP="00F75C6E">
      <w:pPr>
        <w:pStyle w:val="af0"/>
        <w:numPr>
          <w:ilvl w:val="1"/>
          <w:numId w:val="18"/>
        </w:numPr>
        <w:spacing w:after="0" w:line="240" w:lineRule="auto"/>
        <w:jc w:val="center"/>
        <w:outlineLvl w:val="1"/>
        <w:rPr>
          <w:rFonts w:ascii="Times New Roman" w:hAnsi="Times New Roman" w:cs="Times New Roman"/>
          <w:b/>
          <w:sz w:val="28"/>
          <w:szCs w:val="28"/>
        </w:rPr>
      </w:pPr>
      <w:bookmarkStart w:id="163" w:name="_Toc516831965"/>
      <w:bookmarkStart w:id="164" w:name="_Toc25760343"/>
      <w:r w:rsidRPr="008D2C1D">
        <w:rPr>
          <w:rFonts w:ascii="Times New Roman" w:hAnsi="Times New Roman" w:cs="Times New Roman"/>
          <w:b/>
          <w:sz w:val="28"/>
          <w:szCs w:val="28"/>
        </w:rPr>
        <w:t>Развитие сети особо охраняемых природных территорий</w:t>
      </w:r>
      <w:bookmarkEnd w:id="163"/>
      <w:bookmarkEnd w:id="164"/>
    </w:p>
    <w:p w:rsidR="0060723B" w:rsidRPr="008D2C1D" w:rsidRDefault="0060723B" w:rsidP="009873F1">
      <w:pPr>
        <w:pStyle w:val="af0"/>
        <w:spacing w:after="0" w:line="240" w:lineRule="auto"/>
        <w:ind w:left="0" w:firstLine="709"/>
        <w:jc w:val="both"/>
        <w:rPr>
          <w:rFonts w:ascii="Times New Roman" w:hAnsi="Times New Roman" w:cs="Times New Roman"/>
          <w:sz w:val="28"/>
          <w:szCs w:val="28"/>
        </w:rPr>
      </w:pPr>
    </w:p>
    <w:p w:rsidR="0060723B" w:rsidRPr="008D2C1D" w:rsidRDefault="0060723B" w:rsidP="009873F1">
      <w:pPr>
        <w:pStyle w:val="ConsPlusNormal"/>
        <w:widowControl/>
        <w:ind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 xml:space="preserve">Система особо охраняемых природных территорий создается в целях сохранения на территории </w:t>
      </w:r>
      <w:r w:rsidR="007E6AEB" w:rsidRPr="008D2C1D">
        <w:rPr>
          <w:rFonts w:ascii="Times New Roman" w:hAnsi="Times New Roman" w:cs="Times New Roman"/>
          <w:color w:val="auto"/>
          <w:sz w:val="28"/>
          <w:szCs w:val="28"/>
        </w:rPr>
        <w:t>сельского поселения</w:t>
      </w:r>
      <w:r w:rsidRPr="008D2C1D">
        <w:rPr>
          <w:rFonts w:ascii="Times New Roman" w:hAnsi="Times New Roman" w:cs="Times New Roman"/>
          <w:color w:val="auto"/>
          <w:sz w:val="28"/>
          <w:szCs w:val="28"/>
        </w:rPr>
        <w:t xml:space="preserve">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w:t>
      </w:r>
      <w:r w:rsidRPr="008D2C1D">
        <w:rPr>
          <w:rFonts w:ascii="Times New Roman" w:hAnsi="Times New Roman" w:cs="Times New Roman"/>
          <w:color w:val="auto"/>
          <w:sz w:val="28"/>
          <w:szCs w:val="28"/>
        </w:rPr>
        <w:lastRenderedPageBreak/>
        <w:t>процессов в биосфере и контроля за изменением ее состояния, экологического образования и воспитания населения.</w:t>
      </w:r>
    </w:p>
    <w:p w:rsidR="0060723B" w:rsidRPr="008D2C1D" w:rsidRDefault="0060723B" w:rsidP="009873F1">
      <w:pPr>
        <w:pStyle w:val="af0"/>
        <w:spacing w:after="0" w:line="240" w:lineRule="auto"/>
        <w:ind w:left="0" w:firstLine="709"/>
        <w:jc w:val="both"/>
        <w:rPr>
          <w:rFonts w:ascii="Times New Roman" w:hAnsi="Times New Roman" w:cs="Times New Roman"/>
          <w:iCs/>
          <w:spacing w:val="-6"/>
          <w:sz w:val="28"/>
          <w:szCs w:val="28"/>
        </w:rPr>
      </w:pPr>
      <w:r w:rsidRPr="008D2C1D">
        <w:rPr>
          <w:rFonts w:ascii="Times New Roman" w:hAnsi="Times New Roman" w:cs="Times New Roman"/>
          <w:sz w:val="28"/>
          <w:szCs w:val="28"/>
        </w:rPr>
        <w:t>Согласно проектным решениям Схемы территориального планирования Ульяновской области</w:t>
      </w:r>
      <w:r w:rsidRPr="008D2C1D">
        <w:rPr>
          <w:rStyle w:val="afc"/>
          <w:rFonts w:ascii="Times New Roman" w:hAnsi="Times New Roman" w:cs="Times New Roman"/>
          <w:sz w:val="28"/>
          <w:szCs w:val="28"/>
        </w:rPr>
        <w:footnoteReference w:id="3"/>
      </w:r>
      <w:r w:rsidRPr="008D2C1D">
        <w:rPr>
          <w:rFonts w:ascii="Times New Roman" w:hAnsi="Times New Roman" w:cs="Times New Roman"/>
          <w:sz w:val="28"/>
          <w:szCs w:val="28"/>
        </w:rPr>
        <w:t xml:space="preserve"> </w:t>
      </w:r>
      <w:r w:rsidRPr="008D2C1D">
        <w:rPr>
          <w:rFonts w:ascii="Times New Roman" w:eastAsia="Calibri" w:hAnsi="Times New Roman" w:cs="Times New Roman"/>
          <w:sz w:val="28"/>
          <w:szCs w:val="28"/>
        </w:rPr>
        <w:t xml:space="preserve">на территории </w:t>
      </w:r>
      <w:r w:rsidRPr="008D2C1D">
        <w:rPr>
          <w:rFonts w:ascii="Times New Roman" w:hAnsi="Times New Roman" w:cs="Times New Roman"/>
          <w:sz w:val="28"/>
          <w:szCs w:val="28"/>
        </w:rPr>
        <w:t xml:space="preserve">муниципального образования </w:t>
      </w:r>
      <w:r w:rsidRPr="008D2C1D">
        <w:rPr>
          <w:rFonts w:ascii="Times New Roman" w:hAnsi="Times New Roman" w:cs="Times New Roman"/>
          <w:iCs/>
          <w:spacing w:val="-6"/>
          <w:sz w:val="28"/>
          <w:szCs w:val="28"/>
        </w:rPr>
        <w:t xml:space="preserve">«Белоярское сельское поселение» </w:t>
      </w:r>
      <w:r w:rsidRPr="008D2C1D">
        <w:rPr>
          <w:rFonts w:ascii="Times New Roman" w:hAnsi="Times New Roman" w:cs="Times New Roman"/>
          <w:sz w:val="28"/>
          <w:szCs w:val="28"/>
        </w:rPr>
        <w:t xml:space="preserve">до 2025 г. </w:t>
      </w:r>
      <w:r w:rsidRPr="008D2C1D">
        <w:rPr>
          <w:rFonts w:ascii="Times New Roman" w:hAnsi="Times New Roman" w:cs="Times New Roman"/>
          <w:iCs/>
          <w:spacing w:val="-6"/>
          <w:sz w:val="28"/>
          <w:szCs w:val="28"/>
        </w:rPr>
        <w:t>планируется организовать:</w:t>
      </w:r>
    </w:p>
    <w:p w:rsidR="0060723B" w:rsidRPr="008D2C1D" w:rsidRDefault="0060723B" w:rsidP="00E86C6F">
      <w:pPr>
        <w:pStyle w:val="af0"/>
        <w:numPr>
          <w:ilvl w:val="0"/>
          <w:numId w:val="66"/>
        </w:numPr>
        <w:tabs>
          <w:tab w:val="left" w:pos="993"/>
        </w:tabs>
        <w:spacing w:after="0" w:line="240" w:lineRule="auto"/>
        <w:ind w:left="0" w:firstLine="709"/>
        <w:jc w:val="both"/>
        <w:rPr>
          <w:rFonts w:ascii="Times New Roman" w:hAnsi="Times New Roman" w:cs="Times New Roman"/>
          <w:iCs/>
          <w:spacing w:val="-6"/>
          <w:sz w:val="28"/>
          <w:szCs w:val="28"/>
        </w:rPr>
      </w:pPr>
      <w:r w:rsidRPr="008D2C1D">
        <w:rPr>
          <w:rFonts w:ascii="Times New Roman" w:hAnsi="Times New Roman" w:cs="Times New Roman"/>
          <w:sz w:val="28"/>
          <w:szCs w:val="28"/>
        </w:rPr>
        <w:t>природный парк «Белоярский лес»</w:t>
      </w:r>
      <w:r w:rsidRPr="008D2C1D">
        <w:rPr>
          <w:rFonts w:ascii="Times New Roman" w:hAnsi="Times New Roman" w:cs="Times New Roman"/>
          <w:iCs/>
          <w:spacing w:val="-6"/>
          <w:sz w:val="28"/>
          <w:szCs w:val="28"/>
        </w:rPr>
        <w:t xml:space="preserve"> общей площадью </w:t>
      </w:r>
      <w:r w:rsidRPr="008D2C1D">
        <w:rPr>
          <w:rFonts w:ascii="Times New Roman" w:hAnsi="Times New Roman" w:cs="Times New Roman"/>
          <w:sz w:val="28"/>
          <w:szCs w:val="28"/>
        </w:rPr>
        <w:t>5295,8 га</w:t>
      </w:r>
      <w:r w:rsidRPr="008D2C1D">
        <w:rPr>
          <w:rFonts w:ascii="Times New Roman" w:hAnsi="Times New Roman" w:cs="Times New Roman"/>
          <w:iCs/>
          <w:sz w:val="28"/>
          <w:szCs w:val="28"/>
        </w:rPr>
        <w:t>;</w:t>
      </w:r>
    </w:p>
    <w:p w:rsidR="0060723B" w:rsidRPr="008D2C1D" w:rsidRDefault="0060723B" w:rsidP="00E86C6F">
      <w:pPr>
        <w:pStyle w:val="af0"/>
        <w:numPr>
          <w:ilvl w:val="0"/>
          <w:numId w:val="66"/>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памятник природы «Тургеневские острова»</w:t>
      </w:r>
      <w:r w:rsidRPr="008D2C1D">
        <w:rPr>
          <w:rFonts w:ascii="Times New Roman" w:hAnsi="Times New Roman" w:cs="Times New Roman"/>
          <w:iCs/>
          <w:spacing w:val="-6"/>
          <w:sz w:val="28"/>
          <w:szCs w:val="28"/>
        </w:rPr>
        <w:t xml:space="preserve"> общей площадью </w:t>
      </w:r>
      <w:r w:rsidRPr="008D2C1D">
        <w:rPr>
          <w:rFonts w:ascii="Times New Roman" w:hAnsi="Times New Roman" w:cs="Times New Roman"/>
          <w:sz w:val="28"/>
          <w:szCs w:val="28"/>
        </w:rPr>
        <w:t>1500 га</w:t>
      </w:r>
      <w:r w:rsidRPr="008D2C1D">
        <w:rPr>
          <w:rFonts w:ascii="Times New Roman" w:hAnsi="Times New Roman" w:cs="Times New Roman"/>
          <w:iCs/>
          <w:sz w:val="28"/>
          <w:szCs w:val="28"/>
        </w:rPr>
        <w:t>.</w:t>
      </w:r>
    </w:p>
    <w:p w:rsidR="0060723B" w:rsidRPr="008D2C1D" w:rsidRDefault="0060723B" w:rsidP="009873F1">
      <w:pPr>
        <w:pStyle w:val="af0"/>
        <w:spacing w:after="0" w:line="240" w:lineRule="auto"/>
        <w:ind w:left="0" w:firstLine="709"/>
        <w:jc w:val="both"/>
        <w:rPr>
          <w:rFonts w:ascii="Times New Roman" w:hAnsi="Times New Roman" w:cs="Times New Roman"/>
          <w:sz w:val="28"/>
          <w:szCs w:val="28"/>
        </w:rPr>
      </w:pPr>
    </w:p>
    <w:p w:rsidR="00F2096B" w:rsidRPr="008D2C1D" w:rsidRDefault="00F2096B" w:rsidP="009873F1">
      <w:pPr>
        <w:pStyle w:val="af0"/>
        <w:numPr>
          <w:ilvl w:val="1"/>
          <w:numId w:val="18"/>
        </w:numPr>
        <w:spacing w:after="0" w:line="240" w:lineRule="auto"/>
        <w:jc w:val="center"/>
        <w:outlineLvl w:val="1"/>
        <w:rPr>
          <w:rFonts w:ascii="Times New Roman" w:hAnsi="Times New Roman" w:cs="Times New Roman"/>
          <w:b/>
          <w:sz w:val="28"/>
          <w:szCs w:val="28"/>
        </w:rPr>
      </w:pPr>
      <w:bookmarkStart w:id="165" w:name="_Toc8663614"/>
      <w:bookmarkStart w:id="166" w:name="_Toc14077854"/>
      <w:bookmarkStart w:id="167" w:name="_Toc25760344"/>
      <w:r w:rsidRPr="008D2C1D">
        <w:rPr>
          <w:rFonts w:ascii="Times New Roman" w:hAnsi="Times New Roman" w:cs="Times New Roman"/>
          <w:b/>
          <w:sz w:val="28"/>
          <w:szCs w:val="28"/>
        </w:rPr>
        <w:t>Развитие транспортной инфраструктуры</w:t>
      </w:r>
      <w:bookmarkEnd w:id="165"/>
      <w:bookmarkEnd w:id="166"/>
      <w:bookmarkEnd w:id="167"/>
    </w:p>
    <w:p w:rsidR="00F2096B" w:rsidRPr="008D2C1D" w:rsidRDefault="00F2096B" w:rsidP="009873F1">
      <w:pPr>
        <w:spacing w:after="0" w:line="240" w:lineRule="auto"/>
        <w:ind w:firstLine="709"/>
        <w:jc w:val="both"/>
        <w:rPr>
          <w:rFonts w:ascii="Times New Roman" w:hAnsi="Times New Roman" w:cs="Times New Roman"/>
          <w:sz w:val="28"/>
          <w:szCs w:val="28"/>
        </w:rPr>
      </w:pPr>
    </w:p>
    <w:p w:rsidR="00F2096B" w:rsidRPr="008D2C1D" w:rsidRDefault="00F2096B" w:rsidP="009873F1">
      <w:pPr>
        <w:pStyle w:val="msonospacing0"/>
        <w:numPr>
          <w:ilvl w:val="2"/>
          <w:numId w:val="18"/>
        </w:numPr>
        <w:jc w:val="center"/>
        <w:outlineLvl w:val="2"/>
        <w:rPr>
          <w:rFonts w:ascii="Times New Roman" w:hAnsi="Times New Roman"/>
          <w:b/>
          <w:sz w:val="28"/>
          <w:szCs w:val="28"/>
        </w:rPr>
      </w:pPr>
      <w:bookmarkStart w:id="168" w:name="_Toc25760345"/>
      <w:r w:rsidRPr="008D2C1D">
        <w:rPr>
          <w:rFonts w:ascii="Times New Roman" w:hAnsi="Times New Roman"/>
          <w:b/>
          <w:sz w:val="28"/>
          <w:szCs w:val="28"/>
        </w:rPr>
        <w:t>Внешний транспорт</w:t>
      </w:r>
      <w:bookmarkEnd w:id="168"/>
    </w:p>
    <w:p w:rsidR="00F2096B" w:rsidRPr="008D2C1D" w:rsidRDefault="00F2096B" w:rsidP="009873F1">
      <w:pPr>
        <w:spacing w:after="0" w:line="240" w:lineRule="auto"/>
        <w:ind w:firstLine="709"/>
        <w:jc w:val="both"/>
        <w:rPr>
          <w:rFonts w:ascii="Times New Roman" w:hAnsi="Times New Roman" w:cs="Times New Roman"/>
          <w:sz w:val="28"/>
          <w:szCs w:val="28"/>
        </w:rPr>
      </w:pPr>
    </w:p>
    <w:p w:rsidR="00F2096B" w:rsidRPr="008D2C1D" w:rsidRDefault="00F2096B" w:rsidP="009873F1">
      <w:pPr>
        <w:shd w:val="clear" w:color="auto" w:fill="FFFFFF"/>
        <w:spacing w:after="0" w:line="240" w:lineRule="auto"/>
        <w:ind w:firstLine="709"/>
        <w:rPr>
          <w:rFonts w:ascii="Times New Roman" w:hAnsi="Times New Roman" w:cs="Times New Roman"/>
          <w:i/>
          <w:sz w:val="28"/>
          <w:szCs w:val="28"/>
        </w:rPr>
      </w:pPr>
      <w:r w:rsidRPr="008D2C1D">
        <w:rPr>
          <w:rFonts w:ascii="Times New Roman" w:hAnsi="Times New Roman" w:cs="Times New Roman"/>
          <w:i/>
          <w:sz w:val="28"/>
          <w:szCs w:val="28"/>
        </w:rPr>
        <w:t>Железнодорожный транспорт</w:t>
      </w:r>
    </w:p>
    <w:p w:rsidR="00F2096B" w:rsidRPr="008D2C1D" w:rsidRDefault="00F2096B"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Строительство объектов железнодорожного транспорта на территории муниципального образования «Белоярское сельское поселение» не планируется.</w:t>
      </w:r>
    </w:p>
    <w:p w:rsidR="00F2096B" w:rsidRPr="008D2C1D" w:rsidRDefault="00F2096B" w:rsidP="009873F1">
      <w:pPr>
        <w:shd w:val="clear" w:color="auto" w:fill="FFFFFF"/>
        <w:spacing w:after="0" w:line="240" w:lineRule="auto"/>
        <w:ind w:firstLine="709"/>
        <w:jc w:val="both"/>
        <w:rPr>
          <w:rFonts w:ascii="Times New Roman" w:hAnsi="Times New Roman" w:cs="Times New Roman"/>
          <w:sz w:val="28"/>
          <w:szCs w:val="28"/>
        </w:rPr>
      </w:pPr>
    </w:p>
    <w:p w:rsidR="00F2096B" w:rsidRPr="008D2C1D" w:rsidRDefault="00F2096B" w:rsidP="009873F1">
      <w:pPr>
        <w:spacing w:after="0" w:line="240" w:lineRule="auto"/>
        <w:ind w:firstLine="709"/>
        <w:jc w:val="both"/>
        <w:rPr>
          <w:rFonts w:ascii="Times New Roman" w:hAnsi="Times New Roman" w:cs="Times New Roman"/>
          <w:i/>
          <w:sz w:val="28"/>
          <w:szCs w:val="28"/>
          <w:lang w:eastAsia="ru-RU"/>
        </w:rPr>
      </w:pPr>
      <w:r w:rsidRPr="008D2C1D">
        <w:rPr>
          <w:rFonts w:ascii="Times New Roman" w:hAnsi="Times New Roman" w:cs="Times New Roman"/>
          <w:i/>
          <w:sz w:val="28"/>
          <w:szCs w:val="28"/>
          <w:lang w:eastAsia="ru-RU"/>
        </w:rPr>
        <w:t>Воздушный транспорт</w:t>
      </w:r>
    </w:p>
    <w:p w:rsidR="00F2096B" w:rsidRPr="008D2C1D" w:rsidRDefault="00F2096B"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Строительство объектов воздушного транспорта на территории муниципального образования «Белоярское сельское поселение» не планируется.</w:t>
      </w:r>
    </w:p>
    <w:p w:rsidR="00F2096B" w:rsidRPr="008D2C1D" w:rsidRDefault="00F2096B" w:rsidP="009873F1">
      <w:pPr>
        <w:shd w:val="clear" w:color="auto" w:fill="FFFFFF"/>
        <w:spacing w:after="0" w:line="240" w:lineRule="auto"/>
        <w:ind w:firstLine="709"/>
        <w:jc w:val="both"/>
        <w:rPr>
          <w:rFonts w:ascii="Times New Roman" w:hAnsi="Times New Roman" w:cs="Times New Roman"/>
          <w:sz w:val="28"/>
          <w:szCs w:val="28"/>
        </w:rPr>
      </w:pPr>
    </w:p>
    <w:p w:rsidR="00F2096B" w:rsidRPr="008D2C1D" w:rsidRDefault="00F2096B" w:rsidP="009873F1">
      <w:pPr>
        <w:spacing w:after="0" w:line="240" w:lineRule="auto"/>
        <w:ind w:firstLine="709"/>
        <w:jc w:val="both"/>
        <w:rPr>
          <w:rFonts w:ascii="Times New Roman" w:hAnsi="Times New Roman" w:cs="Times New Roman"/>
          <w:i/>
          <w:sz w:val="28"/>
          <w:szCs w:val="28"/>
          <w:lang w:eastAsia="ru-RU"/>
        </w:rPr>
      </w:pPr>
      <w:r w:rsidRPr="008D2C1D">
        <w:rPr>
          <w:rFonts w:ascii="Times New Roman" w:hAnsi="Times New Roman" w:cs="Times New Roman"/>
          <w:i/>
          <w:sz w:val="28"/>
          <w:szCs w:val="28"/>
          <w:lang w:eastAsia="ru-RU"/>
        </w:rPr>
        <w:t>Водный транспорт</w:t>
      </w:r>
    </w:p>
    <w:p w:rsidR="00F2096B" w:rsidRPr="008D2C1D" w:rsidRDefault="00F2096B"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Строительство объектов водного транспорта на территории муниципального образования «Белоярское сельское поселение» не планируется.</w:t>
      </w:r>
    </w:p>
    <w:p w:rsidR="00F2096B" w:rsidRPr="008D2C1D" w:rsidRDefault="00F2096B" w:rsidP="009873F1">
      <w:pPr>
        <w:shd w:val="clear" w:color="auto" w:fill="FFFFFF"/>
        <w:spacing w:after="0" w:line="240" w:lineRule="auto"/>
        <w:ind w:firstLine="709"/>
        <w:jc w:val="both"/>
        <w:rPr>
          <w:rFonts w:ascii="Times New Roman" w:hAnsi="Times New Roman" w:cs="Times New Roman"/>
          <w:sz w:val="28"/>
          <w:szCs w:val="28"/>
        </w:rPr>
      </w:pPr>
    </w:p>
    <w:p w:rsidR="00F2096B" w:rsidRPr="008D2C1D" w:rsidRDefault="00F2096B" w:rsidP="009873F1">
      <w:pPr>
        <w:spacing w:after="0" w:line="240" w:lineRule="auto"/>
        <w:ind w:firstLine="709"/>
        <w:jc w:val="both"/>
        <w:rPr>
          <w:rFonts w:ascii="Times New Roman" w:hAnsi="Times New Roman" w:cs="Times New Roman"/>
          <w:i/>
          <w:sz w:val="28"/>
          <w:szCs w:val="28"/>
          <w:lang w:eastAsia="ru-RU"/>
        </w:rPr>
      </w:pPr>
      <w:r w:rsidRPr="008D2C1D">
        <w:rPr>
          <w:rFonts w:ascii="Times New Roman" w:hAnsi="Times New Roman" w:cs="Times New Roman"/>
          <w:i/>
          <w:sz w:val="28"/>
          <w:szCs w:val="28"/>
          <w:lang w:eastAsia="ru-RU"/>
        </w:rPr>
        <w:t>Трубопроводный транспорт</w:t>
      </w:r>
    </w:p>
    <w:p w:rsidR="00F2096B" w:rsidRPr="008D2C1D" w:rsidRDefault="00F2096B"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Строительство объектов трубопроводного транспорта на территории муниципального образования «Белоярское сельское поселение» не планируется.</w:t>
      </w:r>
    </w:p>
    <w:p w:rsidR="00F2096B" w:rsidRPr="008D2C1D" w:rsidRDefault="00F2096B" w:rsidP="009873F1">
      <w:pPr>
        <w:shd w:val="clear" w:color="auto" w:fill="FFFFFF"/>
        <w:spacing w:after="0" w:line="240" w:lineRule="auto"/>
        <w:ind w:firstLine="709"/>
        <w:jc w:val="both"/>
        <w:rPr>
          <w:rFonts w:ascii="Times New Roman" w:hAnsi="Times New Roman" w:cs="Times New Roman"/>
          <w:sz w:val="28"/>
          <w:szCs w:val="28"/>
        </w:rPr>
      </w:pPr>
    </w:p>
    <w:p w:rsidR="00F2096B" w:rsidRPr="008D2C1D" w:rsidRDefault="00F2096B" w:rsidP="009873F1">
      <w:pPr>
        <w:shd w:val="clear" w:color="auto" w:fill="FFFFFF"/>
        <w:spacing w:after="0" w:line="240" w:lineRule="auto"/>
        <w:ind w:firstLine="709"/>
        <w:rPr>
          <w:rFonts w:ascii="Times New Roman" w:hAnsi="Times New Roman" w:cs="Times New Roman"/>
          <w:i/>
          <w:sz w:val="28"/>
          <w:szCs w:val="28"/>
        </w:rPr>
      </w:pPr>
      <w:r w:rsidRPr="008D2C1D">
        <w:rPr>
          <w:rFonts w:ascii="Times New Roman" w:hAnsi="Times New Roman" w:cs="Times New Roman"/>
          <w:i/>
          <w:sz w:val="28"/>
          <w:szCs w:val="28"/>
        </w:rPr>
        <w:t>Автомобильный транспорт</w:t>
      </w:r>
    </w:p>
    <w:p w:rsidR="00F2096B" w:rsidRPr="008D2C1D" w:rsidRDefault="00F2096B"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Строительство объектов автомобильного транспорта на территории муниципального образования «Белоярское сельское поселение» не планируется.</w:t>
      </w:r>
    </w:p>
    <w:p w:rsidR="00F2096B" w:rsidRPr="008D2C1D" w:rsidRDefault="00F2096B" w:rsidP="009873F1">
      <w:pPr>
        <w:spacing w:after="0" w:line="240" w:lineRule="auto"/>
        <w:ind w:firstLine="709"/>
        <w:jc w:val="both"/>
        <w:rPr>
          <w:rFonts w:ascii="Times New Roman" w:hAnsi="Times New Roman" w:cs="Times New Roman"/>
          <w:sz w:val="28"/>
          <w:szCs w:val="28"/>
        </w:rPr>
      </w:pPr>
    </w:p>
    <w:p w:rsidR="00F2096B" w:rsidRPr="008D2C1D" w:rsidRDefault="00F2096B" w:rsidP="009873F1">
      <w:pPr>
        <w:pStyle w:val="msonospacing0"/>
        <w:numPr>
          <w:ilvl w:val="2"/>
          <w:numId w:val="18"/>
        </w:numPr>
        <w:jc w:val="center"/>
        <w:outlineLvl w:val="2"/>
        <w:rPr>
          <w:rFonts w:ascii="Times New Roman" w:hAnsi="Times New Roman"/>
          <w:b/>
          <w:sz w:val="28"/>
          <w:szCs w:val="28"/>
        </w:rPr>
      </w:pPr>
      <w:bookmarkStart w:id="169" w:name="_Toc14077857"/>
      <w:bookmarkStart w:id="170" w:name="_Toc25760346"/>
      <w:r w:rsidRPr="008D2C1D">
        <w:rPr>
          <w:rFonts w:ascii="Times New Roman" w:hAnsi="Times New Roman"/>
          <w:b/>
          <w:sz w:val="28"/>
          <w:szCs w:val="28"/>
        </w:rPr>
        <w:t>Улично-дорожная сеть</w:t>
      </w:r>
      <w:bookmarkEnd w:id="169"/>
      <w:bookmarkEnd w:id="170"/>
    </w:p>
    <w:p w:rsidR="00F2096B" w:rsidRPr="008D2C1D" w:rsidRDefault="00F2096B" w:rsidP="009873F1">
      <w:pPr>
        <w:spacing w:after="0" w:line="240" w:lineRule="auto"/>
        <w:ind w:firstLine="709"/>
        <w:jc w:val="both"/>
        <w:rPr>
          <w:rFonts w:ascii="Times New Roman" w:hAnsi="Times New Roman" w:cs="Times New Roman"/>
          <w:sz w:val="28"/>
          <w:szCs w:val="28"/>
        </w:rPr>
      </w:pPr>
    </w:p>
    <w:p w:rsidR="00F2096B" w:rsidRPr="008D2C1D" w:rsidRDefault="00F2096B"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Улично-дорожная сеть населённых пунктов запроектирована с учётом сохранения существующих направлений. Грунтовые дороги предусмотрено заасфальтировать. </w:t>
      </w:r>
    </w:p>
    <w:p w:rsidR="00F2096B" w:rsidRPr="008D2C1D" w:rsidRDefault="00F2096B"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Покрытие проездов, площадок и тротуаров предусмотрены также с твёрдым покрытием. Сеть автомобильных дорог местного значения (между населёнными </w:t>
      </w:r>
      <w:r w:rsidRPr="008D2C1D">
        <w:rPr>
          <w:rFonts w:ascii="Times New Roman" w:hAnsi="Times New Roman" w:cs="Times New Roman"/>
          <w:sz w:val="28"/>
          <w:szCs w:val="28"/>
        </w:rPr>
        <w:lastRenderedPageBreak/>
        <w:t>пунктами) сохраняется с учётом их ремонта, усовершенствования их дорожных покрытий и обустройства, что в дальнейшем решит проблемы аварийного состояния автодорог и позволит организовать оказание услуг во всех населённых пунктах поселения.</w:t>
      </w:r>
    </w:p>
    <w:p w:rsidR="00F2096B" w:rsidRPr="008D2C1D" w:rsidRDefault="00F2096B" w:rsidP="009873F1">
      <w:pPr>
        <w:pStyle w:val="Style132"/>
        <w:widowControl/>
        <w:tabs>
          <w:tab w:val="left" w:pos="993"/>
        </w:tabs>
        <w:spacing w:line="240" w:lineRule="auto"/>
        <w:ind w:firstLine="709"/>
        <w:jc w:val="both"/>
        <w:rPr>
          <w:rStyle w:val="FontStyle284"/>
          <w:sz w:val="28"/>
          <w:szCs w:val="28"/>
        </w:rPr>
      </w:pPr>
      <w:r w:rsidRPr="008D2C1D">
        <w:rPr>
          <w:rStyle w:val="FontStyle284"/>
          <w:sz w:val="28"/>
          <w:szCs w:val="28"/>
        </w:rPr>
        <w:t>Основные проектные мероприятия по развитию улично-дорожной сети:</w:t>
      </w:r>
    </w:p>
    <w:p w:rsidR="008E6331" w:rsidRPr="008D2C1D" w:rsidRDefault="008E6331" w:rsidP="00E86C6F">
      <w:pPr>
        <w:pStyle w:val="af0"/>
        <w:numPr>
          <w:ilvl w:val="0"/>
          <w:numId w:val="61"/>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ремонт щебеночного покрытия по ул. Центральная в с. Старый Белый Яр (7569 кв.м.);</w:t>
      </w:r>
    </w:p>
    <w:p w:rsidR="008E6331" w:rsidRPr="008D2C1D" w:rsidRDefault="008E6331" w:rsidP="00E86C6F">
      <w:pPr>
        <w:pStyle w:val="af0"/>
        <w:numPr>
          <w:ilvl w:val="0"/>
          <w:numId w:val="61"/>
        </w:numPr>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ремонт асфальтобетонного покрытия ул. Молодежная в п. Суходол (3078 кв.м.);</w:t>
      </w:r>
    </w:p>
    <w:p w:rsidR="00F2096B" w:rsidRPr="008D2C1D" w:rsidRDefault="00F2096B" w:rsidP="00E86C6F">
      <w:pPr>
        <w:pStyle w:val="Style128"/>
        <w:widowControl/>
        <w:numPr>
          <w:ilvl w:val="0"/>
          <w:numId w:val="61"/>
        </w:numPr>
        <w:tabs>
          <w:tab w:val="left" w:pos="993"/>
        </w:tabs>
        <w:spacing w:line="240" w:lineRule="auto"/>
        <w:ind w:left="0" w:firstLine="709"/>
        <w:rPr>
          <w:rStyle w:val="FontStyle284"/>
          <w:sz w:val="28"/>
          <w:szCs w:val="28"/>
        </w:rPr>
      </w:pPr>
      <w:r w:rsidRPr="008D2C1D">
        <w:rPr>
          <w:rStyle w:val="FontStyle284"/>
          <w:sz w:val="28"/>
          <w:szCs w:val="28"/>
        </w:rPr>
        <w:t>повышение технического уровня существующей улично-дорожной сети (расширение проезжих частей (где это возможно), строительство тротуаров, обеспечение закрытого водоотвода с проезжих частей всей улично-дорожной сети).</w:t>
      </w:r>
    </w:p>
    <w:p w:rsidR="00F2096B" w:rsidRPr="008D2C1D" w:rsidRDefault="00F2096B" w:rsidP="009873F1">
      <w:pPr>
        <w:pStyle w:val="Style128"/>
        <w:widowControl/>
        <w:tabs>
          <w:tab w:val="left" w:pos="993"/>
        </w:tabs>
        <w:spacing w:line="240" w:lineRule="auto"/>
        <w:ind w:left="709" w:firstLine="0"/>
        <w:rPr>
          <w:rStyle w:val="FontStyle284"/>
          <w:sz w:val="28"/>
          <w:szCs w:val="28"/>
        </w:rPr>
      </w:pPr>
    </w:p>
    <w:p w:rsidR="00F2096B" w:rsidRPr="008D2C1D" w:rsidRDefault="00F2096B" w:rsidP="009873F1">
      <w:pPr>
        <w:pStyle w:val="30"/>
        <w:numPr>
          <w:ilvl w:val="2"/>
          <w:numId w:val="18"/>
        </w:numPr>
        <w:spacing w:before="0" w:line="240" w:lineRule="auto"/>
        <w:jc w:val="center"/>
        <w:rPr>
          <w:rFonts w:ascii="Times New Roman" w:hAnsi="Times New Roman" w:cs="Times New Roman"/>
          <w:color w:val="auto"/>
          <w:sz w:val="28"/>
          <w:szCs w:val="28"/>
        </w:rPr>
      </w:pPr>
      <w:bookmarkStart w:id="171" w:name="_Toc25760347"/>
      <w:r w:rsidRPr="008D2C1D">
        <w:rPr>
          <w:rFonts w:ascii="Times New Roman" w:hAnsi="Times New Roman" w:cs="Times New Roman"/>
          <w:color w:val="auto"/>
          <w:sz w:val="28"/>
          <w:szCs w:val="28"/>
        </w:rPr>
        <w:t>Индивидуальный транспорт</w:t>
      </w:r>
      <w:bookmarkEnd w:id="171"/>
    </w:p>
    <w:p w:rsidR="00F2096B" w:rsidRPr="008D2C1D" w:rsidRDefault="00F2096B" w:rsidP="009873F1">
      <w:pPr>
        <w:spacing w:after="0" w:line="240" w:lineRule="auto"/>
        <w:ind w:firstLine="709"/>
        <w:jc w:val="both"/>
        <w:rPr>
          <w:rFonts w:ascii="Times New Roman" w:hAnsi="Times New Roman" w:cs="Times New Roman"/>
          <w:sz w:val="28"/>
          <w:szCs w:val="28"/>
        </w:rPr>
      </w:pPr>
    </w:p>
    <w:p w:rsidR="00F2096B" w:rsidRPr="008D2C1D" w:rsidRDefault="00F2096B"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Последние несколько лет отмечены активным ростом автомобильного парка муниципального образования «Белоярское сельское поселение». Прирост транспортных средств происходит за счет значительного роста парка индивидуальных легковых автомашин. Дальнейший рост парка легковых машин будет осуществляться за счет роста числа автомашин индивидуальных владельцев.</w:t>
      </w:r>
    </w:p>
    <w:p w:rsidR="00F2096B" w:rsidRPr="008D2C1D" w:rsidRDefault="00F2096B"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Предполагается, что ведомственные и грузовые автомобили будут находиться на хранении в коммунально-складской и промышленной зонах населенных пунктов. Хранение грузового транспорта и автобусов в селитебных территориях недопустимо. Большинство легковых автомобилей будет храниться на земельных участках индивидуальной жилой застройки.</w:t>
      </w:r>
    </w:p>
    <w:p w:rsidR="00F2096B" w:rsidRPr="008D2C1D" w:rsidRDefault="00F2096B" w:rsidP="009873F1">
      <w:pPr>
        <w:spacing w:after="0" w:line="240" w:lineRule="auto"/>
        <w:ind w:firstLine="709"/>
        <w:jc w:val="both"/>
        <w:rPr>
          <w:rFonts w:ascii="Times New Roman" w:hAnsi="Times New Roman" w:cs="Times New Roman"/>
          <w:sz w:val="28"/>
          <w:szCs w:val="28"/>
        </w:rPr>
      </w:pPr>
    </w:p>
    <w:p w:rsidR="00F2096B" w:rsidRPr="008D2C1D" w:rsidRDefault="00F2096B" w:rsidP="00CD07D5">
      <w:pPr>
        <w:pStyle w:val="30"/>
        <w:numPr>
          <w:ilvl w:val="2"/>
          <w:numId w:val="18"/>
        </w:numPr>
        <w:spacing w:before="0" w:line="240" w:lineRule="auto"/>
        <w:jc w:val="center"/>
        <w:rPr>
          <w:rFonts w:ascii="Times New Roman" w:hAnsi="Times New Roman" w:cs="Times New Roman"/>
          <w:color w:val="auto"/>
          <w:sz w:val="28"/>
          <w:szCs w:val="28"/>
        </w:rPr>
      </w:pPr>
      <w:bookmarkStart w:id="172" w:name="_Toc14077858"/>
      <w:bookmarkStart w:id="173" w:name="_Toc25760348"/>
      <w:r w:rsidRPr="008D2C1D">
        <w:rPr>
          <w:rFonts w:ascii="Times New Roman" w:hAnsi="Times New Roman" w:cs="Times New Roman"/>
          <w:color w:val="auto"/>
          <w:sz w:val="28"/>
          <w:szCs w:val="28"/>
        </w:rPr>
        <w:t>Объекты обслуживания транспорта</w:t>
      </w:r>
      <w:bookmarkEnd w:id="172"/>
      <w:bookmarkEnd w:id="173"/>
    </w:p>
    <w:p w:rsidR="00F2096B" w:rsidRPr="008D2C1D" w:rsidRDefault="00F2096B" w:rsidP="009873F1">
      <w:pPr>
        <w:spacing w:after="0" w:line="240" w:lineRule="auto"/>
        <w:ind w:firstLine="709"/>
        <w:jc w:val="both"/>
        <w:rPr>
          <w:rFonts w:ascii="Times New Roman" w:hAnsi="Times New Roman" w:cs="Times New Roman"/>
          <w:sz w:val="28"/>
          <w:szCs w:val="28"/>
        </w:rPr>
      </w:pPr>
    </w:p>
    <w:p w:rsidR="00BB373C" w:rsidRDefault="00BB373C" w:rsidP="00BB37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постов СТО и АЗС зависит от интенсивности движения на участке автодороги.</w:t>
      </w:r>
    </w:p>
    <w:p w:rsidR="00BB373C" w:rsidRPr="00016F71" w:rsidRDefault="00BB373C" w:rsidP="00BB373C">
      <w:pPr>
        <w:spacing w:after="0" w:line="240" w:lineRule="auto"/>
        <w:ind w:firstLine="709"/>
        <w:jc w:val="both"/>
        <w:rPr>
          <w:rFonts w:ascii="Times New Roman" w:hAnsi="Times New Roman" w:cs="Times New Roman"/>
          <w:sz w:val="28"/>
          <w:szCs w:val="28"/>
        </w:rPr>
      </w:pPr>
      <w:r w:rsidRPr="00016F71">
        <w:rPr>
          <w:rFonts w:ascii="Times New Roman" w:hAnsi="Times New Roman" w:cs="Times New Roman"/>
          <w:sz w:val="28"/>
          <w:szCs w:val="28"/>
        </w:rPr>
        <w:t xml:space="preserve">Размещение автозаправочных станций (АЗС) и дорожных станций технического обслуживания (СТО) должно производиться на основе экономических и статистических изысканий согласно п. </w:t>
      </w:r>
      <w:smartTag w:uri="urn:schemas-microsoft-com:office:smarttags" w:element="time">
        <w:smartTagPr>
          <w:attr w:name="Hour" w:val="10"/>
          <w:attr w:name="Minute" w:val="12"/>
        </w:smartTagPr>
        <w:r w:rsidRPr="00016F71">
          <w:rPr>
            <w:rFonts w:ascii="Times New Roman" w:hAnsi="Times New Roman" w:cs="Times New Roman"/>
            <w:sz w:val="28"/>
            <w:szCs w:val="28"/>
          </w:rPr>
          <w:t>10.12</w:t>
        </w:r>
      </w:smartTag>
      <w:r w:rsidRPr="00016F71">
        <w:rPr>
          <w:rFonts w:ascii="Times New Roman" w:hAnsi="Times New Roman" w:cs="Times New Roman"/>
          <w:sz w:val="28"/>
          <w:szCs w:val="28"/>
        </w:rPr>
        <w:t xml:space="preserve"> СНиП 2.05.02-85 Автомобильные дороги.</w:t>
      </w:r>
    </w:p>
    <w:p w:rsidR="00BB373C" w:rsidRDefault="00BB373C" w:rsidP="00BB373C">
      <w:pPr>
        <w:shd w:val="clear" w:color="auto" w:fill="FFFFFF"/>
        <w:spacing w:after="0" w:line="315" w:lineRule="atLeast"/>
        <w:jc w:val="right"/>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Таблица 27</w:t>
      </w:r>
    </w:p>
    <w:p w:rsidR="00BB373C" w:rsidRDefault="00BB373C" w:rsidP="00BB373C">
      <w:pPr>
        <w:shd w:val="clear" w:color="auto" w:fill="FFFFFF"/>
        <w:spacing w:after="0" w:line="315" w:lineRule="atLeast"/>
        <w:jc w:val="right"/>
        <w:textAlignment w:val="baseline"/>
        <w:rPr>
          <w:rFonts w:ascii="Times New Roman" w:hAnsi="Times New Roman" w:cs="Times New Roman"/>
          <w:sz w:val="28"/>
          <w:szCs w:val="28"/>
        </w:rPr>
      </w:pPr>
      <w:r w:rsidRPr="009778C9">
        <w:rPr>
          <w:rFonts w:ascii="Times New Roman" w:hAnsi="Times New Roman" w:cs="Times New Roman"/>
          <w:sz w:val="28"/>
          <w:szCs w:val="28"/>
        </w:rPr>
        <w:t>Мощность АЗС (число заправок в сутки</w:t>
      </w:r>
      <w:r>
        <w:rPr>
          <w:rFonts w:ascii="Times New Roman" w:hAnsi="Times New Roman" w:cs="Times New Roman"/>
          <w:sz w:val="28"/>
          <w:szCs w:val="28"/>
        </w:rPr>
        <w:t>) и расстояние между ними</w:t>
      </w:r>
    </w:p>
    <w:p w:rsidR="00BB373C" w:rsidRPr="009778C9" w:rsidRDefault="00BB373C" w:rsidP="00BB373C">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9778C9">
        <w:rPr>
          <w:rFonts w:ascii="Times New Roman" w:hAnsi="Times New Roman" w:cs="Times New Roman"/>
          <w:sz w:val="28"/>
          <w:szCs w:val="28"/>
        </w:rPr>
        <w:t>в зависи</w:t>
      </w:r>
      <w:r>
        <w:rPr>
          <w:rFonts w:ascii="Times New Roman" w:hAnsi="Times New Roman" w:cs="Times New Roman"/>
          <w:sz w:val="28"/>
          <w:szCs w:val="28"/>
        </w:rPr>
        <w:t>мости от интенсивности движения</w:t>
      </w:r>
    </w:p>
    <w:tbl>
      <w:tblPr>
        <w:tblW w:w="0" w:type="auto"/>
        <w:tblInd w:w="74" w:type="dxa"/>
        <w:tblCellMar>
          <w:left w:w="0" w:type="dxa"/>
          <w:right w:w="0" w:type="dxa"/>
        </w:tblCellMar>
        <w:tblLook w:val="04A0" w:firstRow="1" w:lastRow="0" w:firstColumn="1" w:lastColumn="0" w:noHBand="0" w:noVBand="1"/>
      </w:tblPr>
      <w:tblGrid>
        <w:gridCol w:w="2957"/>
        <w:gridCol w:w="2033"/>
        <w:gridCol w:w="2218"/>
        <w:gridCol w:w="2587"/>
      </w:tblGrid>
      <w:tr w:rsidR="00BB373C" w:rsidRPr="00016F71" w:rsidTr="00782558">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Интенсивность движения, трансп. ед./сут</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Мощность АЗС, заправок в сутки</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Расстояние между АЗС, км</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Размещение АЗС</w:t>
            </w:r>
          </w:p>
        </w:tc>
      </w:tr>
      <w:tr w:rsidR="00BB373C" w:rsidRPr="00016F71" w:rsidTr="00782558">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Св. 1000 до 2000</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250</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30-40</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Одностороннее</w:t>
            </w:r>
          </w:p>
        </w:tc>
      </w:tr>
      <w:tr w:rsidR="00BB373C" w:rsidRPr="00016F71" w:rsidTr="00782558">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 2000 " 3000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500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40-50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BB373C" w:rsidRPr="00016F71" w:rsidTr="00782558">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lastRenderedPageBreak/>
              <w:t>" 3000 " 5000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750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40-50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BB373C" w:rsidRPr="00016F71" w:rsidTr="00782558">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 5000 " 7000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750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50-60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Двустороннее</w:t>
            </w:r>
          </w:p>
        </w:tc>
      </w:tr>
      <w:tr w:rsidR="00BB373C" w:rsidRPr="00016F71" w:rsidTr="00782558">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 7000 " 20000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1000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40-50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BB373C" w:rsidRPr="00016F71" w:rsidTr="00782558">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Св. 20000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1000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20-25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BB373C" w:rsidRPr="00016F71" w:rsidTr="00782558">
        <w:tc>
          <w:tcPr>
            <w:tcW w:w="9795"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373C" w:rsidRDefault="00BB373C" w:rsidP="00782558">
            <w:pPr>
              <w:spacing w:after="0" w:line="315" w:lineRule="atLeast"/>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 xml:space="preserve">Примечание. </w:t>
            </w:r>
          </w:p>
          <w:p w:rsidR="00BB373C" w:rsidRPr="009778C9" w:rsidRDefault="00BB373C" w:rsidP="00782558">
            <w:pPr>
              <w:spacing w:after="0" w:line="315" w:lineRule="atLeast"/>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При расположении АЗС в зоне пересечения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tc>
      </w:tr>
    </w:tbl>
    <w:p w:rsidR="00BB373C" w:rsidRPr="00016F71" w:rsidRDefault="00BB373C" w:rsidP="00BB373C">
      <w:pPr>
        <w:spacing w:after="0" w:line="240" w:lineRule="auto"/>
        <w:ind w:firstLine="709"/>
        <w:jc w:val="both"/>
        <w:rPr>
          <w:rFonts w:ascii="Times New Roman" w:hAnsi="Times New Roman" w:cs="Times New Roman"/>
          <w:sz w:val="28"/>
          <w:szCs w:val="28"/>
          <w:shd w:val="clear" w:color="auto" w:fill="FFFFFF"/>
        </w:rPr>
      </w:pPr>
    </w:p>
    <w:p w:rsidR="00BB373C" w:rsidRPr="00016F71" w:rsidRDefault="00BB373C" w:rsidP="00BB373C">
      <w:pPr>
        <w:spacing w:after="0" w:line="240" w:lineRule="auto"/>
        <w:ind w:firstLine="709"/>
        <w:jc w:val="right"/>
        <w:rPr>
          <w:rFonts w:ascii="Times New Roman" w:hAnsi="Times New Roman" w:cs="Times New Roman"/>
          <w:sz w:val="28"/>
          <w:szCs w:val="28"/>
          <w:shd w:val="clear" w:color="auto" w:fill="FFFFFF"/>
        </w:rPr>
      </w:pPr>
      <w:r>
        <w:rPr>
          <w:rFonts w:ascii="Times New Roman" w:eastAsia="Times New Roman" w:hAnsi="Times New Roman" w:cs="Times New Roman"/>
          <w:spacing w:val="2"/>
          <w:sz w:val="28"/>
          <w:szCs w:val="28"/>
          <w:lang w:eastAsia="ru-RU"/>
        </w:rPr>
        <w:t>Таблица 28</w:t>
      </w:r>
    </w:p>
    <w:p w:rsidR="00BB373C" w:rsidRDefault="00BB373C" w:rsidP="00BB373C">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9778C9">
        <w:rPr>
          <w:rFonts w:ascii="Times New Roman" w:eastAsia="Times New Roman" w:hAnsi="Times New Roman" w:cs="Times New Roman"/>
          <w:spacing w:val="2"/>
          <w:sz w:val="28"/>
          <w:szCs w:val="28"/>
          <w:lang w:eastAsia="ru-RU"/>
        </w:rPr>
        <w:t>Число постов на дорожных ста</w:t>
      </w:r>
      <w:r>
        <w:rPr>
          <w:rFonts w:ascii="Times New Roman" w:eastAsia="Times New Roman" w:hAnsi="Times New Roman" w:cs="Times New Roman"/>
          <w:spacing w:val="2"/>
          <w:sz w:val="28"/>
          <w:szCs w:val="28"/>
          <w:lang w:eastAsia="ru-RU"/>
        </w:rPr>
        <w:t>нциях технического обслуживания</w:t>
      </w:r>
    </w:p>
    <w:p w:rsidR="00BB373C" w:rsidRPr="009778C9" w:rsidRDefault="00BB373C" w:rsidP="00BB373C">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9778C9">
        <w:rPr>
          <w:rFonts w:ascii="Times New Roman" w:eastAsia="Times New Roman" w:hAnsi="Times New Roman" w:cs="Times New Roman"/>
          <w:spacing w:val="2"/>
          <w:sz w:val="28"/>
          <w:szCs w:val="28"/>
          <w:lang w:eastAsia="ru-RU"/>
        </w:rPr>
        <w:t>в зависимости от расстояния межд</w:t>
      </w:r>
      <w:r>
        <w:rPr>
          <w:rFonts w:ascii="Times New Roman" w:eastAsia="Times New Roman" w:hAnsi="Times New Roman" w:cs="Times New Roman"/>
          <w:spacing w:val="2"/>
          <w:sz w:val="28"/>
          <w:szCs w:val="28"/>
          <w:lang w:eastAsia="ru-RU"/>
        </w:rPr>
        <w:t>у ними и интенсивности движения</w:t>
      </w:r>
    </w:p>
    <w:p w:rsidR="00BB373C" w:rsidRPr="009778C9" w:rsidRDefault="00BB373C" w:rsidP="00BB373C">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tbl>
      <w:tblPr>
        <w:tblW w:w="0" w:type="auto"/>
        <w:tblInd w:w="74" w:type="dxa"/>
        <w:tblCellMar>
          <w:left w:w="0" w:type="dxa"/>
          <w:right w:w="0" w:type="dxa"/>
        </w:tblCellMar>
        <w:tblLook w:val="04A0" w:firstRow="1" w:lastRow="0" w:firstColumn="1" w:lastColumn="0" w:noHBand="0" w:noVBand="1"/>
      </w:tblPr>
      <w:tblGrid>
        <w:gridCol w:w="1969"/>
        <w:gridCol w:w="1042"/>
        <w:gridCol w:w="1221"/>
        <w:gridCol w:w="1052"/>
        <w:gridCol w:w="1083"/>
        <w:gridCol w:w="1241"/>
        <w:gridCol w:w="2671"/>
      </w:tblGrid>
      <w:tr w:rsidR="00BB373C" w:rsidRPr="00016F71" w:rsidTr="00782558">
        <w:tc>
          <w:tcPr>
            <w:tcW w:w="182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Интенсивность движения, трансп. ед./сут</w:t>
            </w:r>
          </w:p>
        </w:tc>
        <w:tc>
          <w:tcPr>
            <w:tcW w:w="5693"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Число постов на СТО</w:t>
            </w:r>
            <w:r w:rsidRPr="009778C9">
              <w:rPr>
                <w:rFonts w:ascii="Times New Roman" w:eastAsia="Times New Roman" w:hAnsi="Times New Roman" w:cs="Times New Roman"/>
                <w:sz w:val="28"/>
                <w:szCs w:val="28"/>
                <w:lang w:eastAsia="ru-RU"/>
              </w:rPr>
              <w:br/>
              <w:t>в зависимости от расстояния между ними, км</w:t>
            </w:r>
          </w:p>
        </w:tc>
        <w:tc>
          <w:tcPr>
            <w:tcW w:w="26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Размещение СТО</w:t>
            </w:r>
          </w:p>
        </w:tc>
      </w:tr>
      <w:tr w:rsidR="00BB373C" w:rsidRPr="00016F71" w:rsidTr="00782558">
        <w:tc>
          <w:tcPr>
            <w:tcW w:w="182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B373C" w:rsidRPr="009778C9" w:rsidRDefault="00BB373C" w:rsidP="00782558">
            <w:pPr>
              <w:spacing w:after="0" w:line="240" w:lineRule="auto"/>
              <w:rPr>
                <w:rFonts w:ascii="Times New Roman" w:eastAsia="Times New Roman" w:hAnsi="Times New Roman" w:cs="Times New Roman"/>
                <w:sz w:val="28"/>
                <w:szCs w:val="28"/>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80</w:t>
            </w:r>
          </w:p>
        </w:tc>
        <w:tc>
          <w:tcPr>
            <w:tcW w:w="123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100</w:t>
            </w:r>
          </w:p>
        </w:tc>
        <w:tc>
          <w:tcPr>
            <w:tcW w:w="10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150</w:t>
            </w:r>
          </w:p>
        </w:tc>
        <w:tc>
          <w:tcPr>
            <w:tcW w:w="108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200</w:t>
            </w:r>
          </w:p>
        </w:tc>
        <w:tc>
          <w:tcPr>
            <w:tcW w:w="1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250</w:t>
            </w:r>
          </w:p>
        </w:tc>
        <w:tc>
          <w:tcPr>
            <w:tcW w:w="26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B373C" w:rsidRPr="009778C9" w:rsidRDefault="00BB373C" w:rsidP="00782558">
            <w:pPr>
              <w:spacing w:after="0" w:line="240" w:lineRule="auto"/>
              <w:rPr>
                <w:rFonts w:ascii="Times New Roman" w:eastAsia="Times New Roman" w:hAnsi="Times New Roman" w:cs="Times New Roman"/>
                <w:sz w:val="28"/>
                <w:szCs w:val="28"/>
                <w:lang w:eastAsia="ru-RU"/>
              </w:rPr>
            </w:pPr>
          </w:p>
        </w:tc>
      </w:tr>
      <w:tr w:rsidR="00BB373C" w:rsidRPr="00016F71" w:rsidTr="00782558">
        <w:tc>
          <w:tcPr>
            <w:tcW w:w="182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1000</w:t>
            </w:r>
          </w:p>
        </w:tc>
        <w:tc>
          <w:tcPr>
            <w:tcW w:w="10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w:t>
            </w:r>
          </w:p>
        </w:tc>
        <w:tc>
          <w:tcPr>
            <w:tcW w:w="123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w:t>
            </w:r>
          </w:p>
        </w:tc>
        <w:tc>
          <w:tcPr>
            <w:tcW w:w="106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w:t>
            </w:r>
          </w:p>
        </w:tc>
        <w:tc>
          <w:tcPr>
            <w:tcW w:w="108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25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26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Одностороннее</w:t>
            </w:r>
          </w:p>
        </w:tc>
      </w:tr>
      <w:tr w:rsidR="00BB373C" w:rsidRPr="00016F71" w:rsidTr="00782558">
        <w:tc>
          <w:tcPr>
            <w:tcW w:w="1825"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2000</w:t>
            </w:r>
          </w:p>
        </w:tc>
        <w:tc>
          <w:tcPr>
            <w:tcW w:w="105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w:t>
            </w:r>
          </w:p>
        </w:tc>
        <w:tc>
          <w:tcPr>
            <w:tcW w:w="123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064"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085"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250"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268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BB373C" w:rsidRPr="00016F71" w:rsidTr="00782558">
        <w:tc>
          <w:tcPr>
            <w:tcW w:w="1825"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3000</w:t>
            </w:r>
          </w:p>
        </w:tc>
        <w:tc>
          <w:tcPr>
            <w:tcW w:w="105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23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064"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085"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250"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w:t>
            </w:r>
          </w:p>
        </w:tc>
        <w:tc>
          <w:tcPr>
            <w:tcW w:w="268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BB373C" w:rsidRPr="00016F71" w:rsidTr="00782558">
        <w:tc>
          <w:tcPr>
            <w:tcW w:w="1825"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4000</w:t>
            </w:r>
          </w:p>
        </w:tc>
        <w:tc>
          <w:tcPr>
            <w:tcW w:w="105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23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064"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c>
          <w:tcPr>
            <w:tcW w:w="1085"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c>
          <w:tcPr>
            <w:tcW w:w="1250"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c>
          <w:tcPr>
            <w:tcW w:w="268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BB373C" w:rsidRPr="00016F71" w:rsidTr="00782558">
        <w:tc>
          <w:tcPr>
            <w:tcW w:w="1825"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p>
        </w:tc>
        <w:tc>
          <w:tcPr>
            <w:tcW w:w="105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23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064"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085"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250"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268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Двустороннее</w:t>
            </w:r>
          </w:p>
        </w:tc>
      </w:tr>
      <w:tr w:rsidR="00BB373C" w:rsidRPr="00016F71" w:rsidTr="00782558">
        <w:tc>
          <w:tcPr>
            <w:tcW w:w="1825"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6000</w:t>
            </w:r>
          </w:p>
        </w:tc>
        <w:tc>
          <w:tcPr>
            <w:tcW w:w="105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23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064"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085"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250"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268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BB373C" w:rsidRPr="00016F71" w:rsidTr="00782558">
        <w:tc>
          <w:tcPr>
            <w:tcW w:w="1825"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8000</w:t>
            </w:r>
          </w:p>
        </w:tc>
        <w:tc>
          <w:tcPr>
            <w:tcW w:w="105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23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064"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085"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250"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w:t>
            </w:r>
          </w:p>
        </w:tc>
        <w:tc>
          <w:tcPr>
            <w:tcW w:w="268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BB373C" w:rsidRPr="00016F71" w:rsidTr="00782558">
        <w:tc>
          <w:tcPr>
            <w:tcW w:w="1825"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10000</w:t>
            </w:r>
          </w:p>
        </w:tc>
        <w:tc>
          <w:tcPr>
            <w:tcW w:w="105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23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064"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085"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w:t>
            </w:r>
          </w:p>
        </w:tc>
        <w:tc>
          <w:tcPr>
            <w:tcW w:w="1250"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w:t>
            </w:r>
          </w:p>
        </w:tc>
        <w:tc>
          <w:tcPr>
            <w:tcW w:w="268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BB373C" w:rsidRPr="00016F71" w:rsidTr="00782558">
        <w:tc>
          <w:tcPr>
            <w:tcW w:w="1825"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15000</w:t>
            </w:r>
          </w:p>
        </w:tc>
        <w:tc>
          <w:tcPr>
            <w:tcW w:w="105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w:t>
            </w:r>
          </w:p>
        </w:tc>
        <w:tc>
          <w:tcPr>
            <w:tcW w:w="123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w:t>
            </w:r>
          </w:p>
        </w:tc>
        <w:tc>
          <w:tcPr>
            <w:tcW w:w="1064"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w:t>
            </w:r>
          </w:p>
        </w:tc>
        <w:tc>
          <w:tcPr>
            <w:tcW w:w="1085"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8</w:t>
            </w:r>
          </w:p>
        </w:tc>
        <w:tc>
          <w:tcPr>
            <w:tcW w:w="1250"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8</w:t>
            </w:r>
          </w:p>
        </w:tc>
        <w:tc>
          <w:tcPr>
            <w:tcW w:w="268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BB373C" w:rsidRPr="00016F71" w:rsidTr="00782558">
        <w:tc>
          <w:tcPr>
            <w:tcW w:w="1825"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20000</w:t>
            </w:r>
          </w:p>
        </w:tc>
        <w:tc>
          <w:tcPr>
            <w:tcW w:w="105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w:t>
            </w:r>
          </w:p>
        </w:tc>
        <w:tc>
          <w:tcPr>
            <w:tcW w:w="123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w:t>
            </w:r>
          </w:p>
        </w:tc>
        <w:tc>
          <w:tcPr>
            <w:tcW w:w="1064"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8</w:t>
            </w:r>
          </w:p>
        </w:tc>
        <w:tc>
          <w:tcPr>
            <w:tcW w:w="2335"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По специальному расчету</w:t>
            </w:r>
          </w:p>
        </w:tc>
        <w:tc>
          <w:tcPr>
            <w:tcW w:w="2687" w:type="dxa"/>
            <w:tcBorders>
              <w:top w:val="nil"/>
              <w:left w:val="single" w:sz="6" w:space="0" w:color="000000"/>
              <w:bottom w:val="nil"/>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BB373C" w:rsidRPr="00016F71" w:rsidTr="00782558">
        <w:tc>
          <w:tcPr>
            <w:tcW w:w="182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30000</w:t>
            </w:r>
          </w:p>
        </w:tc>
        <w:tc>
          <w:tcPr>
            <w:tcW w:w="10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8</w:t>
            </w:r>
          </w:p>
        </w:tc>
        <w:tc>
          <w:tcPr>
            <w:tcW w:w="123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8</w:t>
            </w:r>
          </w:p>
        </w:tc>
        <w:tc>
          <w:tcPr>
            <w:tcW w:w="3399"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По специальному расчету</w:t>
            </w:r>
          </w:p>
        </w:tc>
        <w:tc>
          <w:tcPr>
            <w:tcW w:w="26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B373C" w:rsidRPr="009778C9" w:rsidRDefault="00BB373C" w:rsidP="00782558">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bl>
    <w:p w:rsidR="00BB373C" w:rsidRDefault="00BB373C" w:rsidP="00BB373C">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F2096B" w:rsidRPr="008D2C1D" w:rsidRDefault="00BB373C" w:rsidP="00BB373C">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С</w:t>
      </w:r>
      <w:r w:rsidRPr="009778C9">
        <w:rPr>
          <w:rFonts w:ascii="Times New Roman" w:eastAsiaTheme="majorEastAsia" w:hAnsi="Times New Roman" w:cs="Times New Roman"/>
          <w:bCs/>
          <w:sz w:val="28"/>
          <w:szCs w:val="28"/>
        </w:rPr>
        <w:t xml:space="preserve">танциях технического обслуживания целесообразно предусматривать </w:t>
      </w:r>
      <w:r>
        <w:rPr>
          <w:rFonts w:ascii="Times New Roman" w:eastAsiaTheme="majorEastAsia" w:hAnsi="Times New Roman" w:cs="Times New Roman"/>
          <w:bCs/>
          <w:sz w:val="28"/>
          <w:szCs w:val="28"/>
        </w:rPr>
        <w:t xml:space="preserve">совместно с </w:t>
      </w:r>
      <w:r w:rsidRPr="009778C9">
        <w:rPr>
          <w:rFonts w:ascii="Times New Roman" w:eastAsiaTheme="majorEastAsia" w:hAnsi="Times New Roman" w:cs="Times New Roman"/>
          <w:bCs/>
          <w:sz w:val="28"/>
          <w:szCs w:val="28"/>
        </w:rPr>
        <w:t>автозаправочны</w:t>
      </w:r>
      <w:r>
        <w:rPr>
          <w:rFonts w:ascii="Times New Roman" w:eastAsiaTheme="majorEastAsia" w:hAnsi="Times New Roman" w:cs="Times New Roman"/>
          <w:bCs/>
          <w:sz w:val="28"/>
          <w:szCs w:val="28"/>
        </w:rPr>
        <w:t>ми</w:t>
      </w:r>
      <w:r w:rsidRPr="009778C9">
        <w:rPr>
          <w:rFonts w:ascii="Times New Roman" w:eastAsiaTheme="majorEastAsia" w:hAnsi="Times New Roman" w:cs="Times New Roman"/>
          <w:bCs/>
          <w:sz w:val="28"/>
          <w:szCs w:val="28"/>
        </w:rPr>
        <w:t xml:space="preserve"> станци</w:t>
      </w:r>
      <w:r>
        <w:rPr>
          <w:rFonts w:ascii="Times New Roman" w:eastAsiaTheme="majorEastAsia" w:hAnsi="Times New Roman" w:cs="Times New Roman"/>
          <w:bCs/>
          <w:sz w:val="28"/>
          <w:szCs w:val="28"/>
        </w:rPr>
        <w:t>ями</w:t>
      </w:r>
      <w:r w:rsidRPr="009778C9">
        <w:rPr>
          <w:rFonts w:ascii="Times New Roman" w:eastAsiaTheme="majorEastAsia" w:hAnsi="Times New Roman" w:cs="Times New Roman"/>
          <w:bCs/>
          <w:sz w:val="28"/>
          <w:szCs w:val="28"/>
        </w:rPr>
        <w:t>.</w:t>
      </w:r>
      <w:r w:rsidR="00F2096B" w:rsidRPr="008D2C1D">
        <w:rPr>
          <w:rFonts w:ascii="Times New Roman" w:eastAsiaTheme="majorEastAsia" w:hAnsi="Times New Roman" w:cs="Times New Roman"/>
          <w:bCs/>
          <w:sz w:val="28"/>
          <w:szCs w:val="28"/>
        </w:rPr>
        <w:t xml:space="preserve">Данные сферы обслуживания в </w:t>
      </w:r>
      <w:r w:rsidR="00F2096B" w:rsidRPr="008D2C1D">
        <w:rPr>
          <w:rFonts w:ascii="Times New Roman" w:hAnsi="Times New Roman" w:cs="Times New Roman"/>
          <w:sz w:val="28"/>
          <w:szCs w:val="28"/>
        </w:rPr>
        <w:t xml:space="preserve">Белоярском сельском </w:t>
      </w:r>
      <w:r w:rsidR="00F2096B" w:rsidRPr="008D2C1D">
        <w:rPr>
          <w:rFonts w:ascii="Times New Roman" w:eastAsiaTheme="majorEastAsia" w:hAnsi="Times New Roman" w:cs="Times New Roman"/>
          <w:bCs/>
          <w:sz w:val="28"/>
          <w:szCs w:val="28"/>
        </w:rPr>
        <w:t xml:space="preserve">поселении являются областью интересов частного бизнеса и относятся к ненормируемым. Ёмкость их формируется на основе сбалансированного спроса и предложения. </w:t>
      </w:r>
    </w:p>
    <w:p w:rsidR="00677B51" w:rsidRPr="008D2C1D" w:rsidRDefault="00677B51" w:rsidP="009873F1">
      <w:pPr>
        <w:spacing w:after="0" w:line="240" w:lineRule="auto"/>
        <w:ind w:firstLine="709"/>
        <w:jc w:val="both"/>
        <w:rPr>
          <w:rFonts w:ascii="Times New Roman" w:hAnsi="Times New Roman" w:cs="Times New Roman"/>
          <w:sz w:val="28"/>
          <w:szCs w:val="28"/>
        </w:rPr>
      </w:pPr>
    </w:p>
    <w:p w:rsidR="00585A48" w:rsidRPr="008D2C1D" w:rsidRDefault="00585A48" w:rsidP="009873F1">
      <w:pPr>
        <w:pStyle w:val="af0"/>
        <w:numPr>
          <w:ilvl w:val="1"/>
          <w:numId w:val="18"/>
        </w:numPr>
        <w:spacing w:after="0" w:line="240" w:lineRule="auto"/>
        <w:jc w:val="center"/>
        <w:outlineLvl w:val="1"/>
        <w:rPr>
          <w:rFonts w:ascii="Times New Roman" w:hAnsi="Times New Roman" w:cs="Times New Roman"/>
          <w:b/>
          <w:sz w:val="28"/>
          <w:szCs w:val="28"/>
        </w:rPr>
      </w:pPr>
      <w:bookmarkStart w:id="174" w:name="_Toc8663619"/>
      <w:bookmarkStart w:id="175" w:name="_Toc25760349"/>
      <w:r w:rsidRPr="008D2C1D">
        <w:rPr>
          <w:rFonts w:ascii="Times New Roman" w:hAnsi="Times New Roman" w:cs="Times New Roman"/>
          <w:b/>
          <w:sz w:val="28"/>
          <w:szCs w:val="28"/>
        </w:rPr>
        <w:t>Развитие инженерной инфраструктуры</w:t>
      </w:r>
      <w:bookmarkEnd w:id="174"/>
      <w:bookmarkEnd w:id="175"/>
    </w:p>
    <w:p w:rsidR="00585A48" w:rsidRPr="008D2C1D" w:rsidRDefault="00585A48" w:rsidP="009873F1">
      <w:pPr>
        <w:pStyle w:val="af0"/>
        <w:spacing w:after="0" w:line="240" w:lineRule="auto"/>
        <w:ind w:left="0" w:firstLine="709"/>
        <w:jc w:val="both"/>
        <w:rPr>
          <w:rFonts w:ascii="Times New Roman" w:hAnsi="Times New Roman" w:cs="Times New Roman"/>
          <w:sz w:val="28"/>
          <w:szCs w:val="28"/>
        </w:rPr>
      </w:pPr>
    </w:p>
    <w:p w:rsidR="00585A48" w:rsidRPr="008D2C1D" w:rsidRDefault="00585A48"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176" w:name="_Toc8663620"/>
      <w:bookmarkStart w:id="177" w:name="_Toc25760350"/>
      <w:r w:rsidRPr="008D2C1D">
        <w:rPr>
          <w:rFonts w:ascii="Times New Roman" w:hAnsi="Times New Roman" w:cs="Times New Roman"/>
          <w:b/>
          <w:sz w:val="28"/>
          <w:szCs w:val="28"/>
        </w:rPr>
        <w:t>Водоснабжение</w:t>
      </w:r>
      <w:bookmarkEnd w:id="176"/>
      <w:bookmarkEnd w:id="177"/>
    </w:p>
    <w:p w:rsidR="00585A48" w:rsidRPr="008D2C1D" w:rsidRDefault="00585A48" w:rsidP="009873F1">
      <w:pPr>
        <w:spacing w:after="0" w:line="240" w:lineRule="auto"/>
        <w:ind w:firstLine="709"/>
        <w:jc w:val="both"/>
        <w:rPr>
          <w:rFonts w:ascii="Times New Roman" w:hAnsi="Times New Roman" w:cs="Times New Roman"/>
          <w:sz w:val="28"/>
          <w:szCs w:val="28"/>
        </w:rPr>
      </w:pPr>
    </w:p>
    <w:p w:rsidR="00585A48" w:rsidRPr="008D2C1D" w:rsidRDefault="00585A48" w:rsidP="009873F1">
      <w:pPr>
        <w:spacing w:after="0" w:line="240" w:lineRule="auto"/>
        <w:ind w:firstLine="709"/>
        <w:jc w:val="both"/>
        <w:rPr>
          <w:rFonts w:ascii="Times New Roman" w:hAnsi="Times New Roman" w:cs="Times New Roman"/>
          <w:bCs/>
          <w:i/>
          <w:sz w:val="28"/>
          <w:szCs w:val="28"/>
          <w:shd w:val="clear" w:color="auto" w:fill="FFFFFF"/>
        </w:rPr>
      </w:pPr>
      <w:r w:rsidRPr="008D2C1D">
        <w:rPr>
          <w:rFonts w:ascii="Times New Roman" w:hAnsi="Times New Roman" w:cs="Times New Roman"/>
          <w:bCs/>
          <w:i/>
          <w:sz w:val="28"/>
          <w:szCs w:val="28"/>
          <w:shd w:val="clear" w:color="auto" w:fill="FFFFFF"/>
        </w:rPr>
        <w:t>Расчет водопотребления</w:t>
      </w:r>
    </w:p>
    <w:p w:rsidR="00585A48" w:rsidRPr="008D2C1D" w:rsidRDefault="00585A48"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bCs/>
          <w:sz w:val="28"/>
          <w:szCs w:val="28"/>
          <w:shd w:val="clear" w:color="auto" w:fill="FFFFFF"/>
        </w:rPr>
        <w:lastRenderedPageBreak/>
        <w:t>Расчетные (средние за год) суточные расходы воды на хозяйственно-питьевые нужды в муниципальном образовании «</w:t>
      </w:r>
      <w:r w:rsidR="003B2606" w:rsidRPr="008D2C1D">
        <w:rPr>
          <w:rFonts w:ascii="Times New Roman" w:hAnsi="Times New Roman" w:cs="Times New Roman"/>
          <w:bCs/>
          <w:sz w:val="28"/>
          <w:szCs w:val="28"/>
          <w:shd w:val="clear" w:color="auto" w:fill="FFFFFF"/>
        </w:rPr>
        <w:t>Белоярское</w:t>
      </w:r>
      <w:r w:rsidRPr="008D2C1D">
        <w:rPr>
          <w:rFonts w:ascii="Times New Roman" w:hAnsi="Times New Roman" w:cs="Times New Roman"/>
          <w:bCs/>
          <w:sz w:val="28"/>
          <w:szCs w:val="28"/>
          <w:shd w:val="clear" w:color="auto" w:fill="FFFFFF"/>
        </w:rPr>
        <w:t xml:space="preserve"> сельское поселение» определены согласно </w:t>
      </w:r>
      <w:r w:rsidR="0067279D" w:rsidRPr="0067279D">
        <w:rPr>
          <w:rFonts w:ascii="Times New Roman" w:hAnsi="Times New Roman" w:cs="Times New Roman"/>
          <w:sz w:val="28"/>
          <w:szCs w:val="28"/>
          <w:shd w:val="clear" w:color="auto" w:fill="FFFFFF"/>
        </w:rPr>
        <w:t>СП 30.13330 «Внутренний водопровод и канализация зданий. Актуализированная редакция СНиП 2.04.01-85*»</w:t>
      </w:r>
      <w:r w:rsidRPr="008D2C1D">
        <w:rPr>
          <w:rFonts w:ascii="Times New Roman" w:hAnsi="Times New Roman" w:cs="Times New Roman"/>
          <w:bCs/>
          <w:sz w:val="28"/>
          <w:szCs w:val="28"/>
          <w:shd w:val="clear" w:color="auto" w:fill="FFFFFF"/>
        </w:rPr>
        <w:t>.</w:t>
      </w:r>
      <w:r w:rsidRPr="008D2C1D">
        <w:rPr>
          <w:rFonts w:ascii="Times New Roman" w:hAnsi="Times New Roman" w:cs="Times New Roman"/>
          <w:sz w:val="28"/>
          <w:szCs w:val="28"/>
        </w:rPr>
        <w:t xml:space="preserve"> Количество жителей обеспеченных различным уровнем благоустройства жилого фонда на 1 очередь и расчетный срок проекта, принято на основе соотношения благоустройства существующего и планируемого жилого фонда и прогнозной численностью населения.</w:t>
      </w:r>
    </w:p>
    <w:p w:rsidR="00585A48" w:rsidRPr="008D2C1D" w:rsidRDefault="00585A48" w:rsidP="009873F1">
      <w:pPr>
        <w:tabs>
          <w:tab w:val="left" w:pos="993"/>
        </w:tabs>
        <w:spacing w:after="0" w:line="240" w:lineRule="auto"/>
        <w:ind w:firstLine="709"/>
        <w:jc w:val="both"/>
        <w:rPr>
          <w:rFonts w:ascii="Times New Roman" w:hAnsi="Times New Roman" w:cs="Times New Roman"/>
          <w:bCs/>
          <w:sz w:val="28"/>
          <w:szCs w:val="28"/>
          <w:shd w:val="clear" w:color="auto" w:fill="FFFFFF"/>
        </w:rPr>
      </w:pPr>
      <w:r w:rsidRPr="008D2C1D">
        <w:rPr>
          <w:rFonts w:ascii="Times New Roman" w:hAnsi="Times New Roman" w:cs="Times New Roman"/>
          <w:bCs/>
          <w:sz w:val="28"/>
          <w:szCs w:val="28"/>
          <w:shd w:val="clear" w:color="auto" w:fill="FFFFFF"/>
        </w:rPr>
        <w:t>При этом удельные среднесуточные нормы водопотребления на одного жителя (за год) приняты</w:t>
      </w:r>
      <w:r w:rsidRPr="008D2C1D">
        <w:rPr>
          <w:rFonts w:ascii="Times New Roman" w:hAnsi="Times New Roman" w:cs="Times New Roman"/>
          <w:sz w:val="28"/>
          <w:szCs w:val="28"/>
        </w:rPr>
        <w:t xml:space="preserve"> 190 </w:t>
      </w:r>
      <w:r w:rsidRPr="008D2C1D">
        <w:rPr>
          <w:rFonts w:ascii="Times New Roman" w:hAnsi="Times New Roman" w:cs="Times New Roman"/>
          <w:bCs/>
          <w:sz w:val="28"/>
          <w:szCs w:val="28"/>
          <w:shd w:val="clear" w:color="auto" w:fill="FFFFFF"/>
        </w:rPr>
        <w:t xml:space="preserve">л/сут на человека, </w:t>
      </w:r>
    </w:p>
    <w:p w:rsidR="00585A48" w:rsidRPr="008D2C1D" w:rsidRDefault="00585A48" w:rsidP="009873F1">
      <w:pPr>
        <w:tabs>
          <w:tab w:val="left" w:pos="993"/>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Удельное водопотребление включает расходы воды на хозяйственно-питьевые и бытовые нужды в общественных зданиях (по классификации, принятой в </w:t>
      </w:r>
      <w:r w:rsidR="0067279D" w:rsidRPr="0067279D">
        <w:rPr>
          <w:rFonts w:ascii="Times New Roman" w:hAnsi="Times New Roman" w:cs="Times New Roman"/>
          <w:sz w:val="28"/>
          <w:szCs w:val="28"/>
          <w:shd w:val="clear" w:color="auto" w:fill="FFFFFF"/>
        </w:rPr>
        <w:t>СП 30.13330 «Внутренний водопровод и канализация зданий. Актуализированная редакция СНиП 2.04.01-85*»</w:t>
      </w:r>
      <w:r w:rsidRPr="008D2C1D">
        <w:rPr>
          <w:rFonts w:ascii="Times New Roman" w:hAnsi="Times New Roman" w:cs="Times New Roman"/>
          <w:sz w:val="28"/>
          <w:szCs w:val="28"/>
        </w:rPr>
        <w:t xml:space="preserve">). </w:t>
      </w:r>
    </w:p>
    <w:p w:rsidR="00585A48" w:rsidRPr="008D2C1D" w:rsidRDefault="00585A48" w:rsidP="009873F1">
      <w:pPr>
        <w:tabs>
          <w:tab w:val="left" w:pos="993"/>
        </w:tabs>
        <w:spacing w:after="0" w:line="240" w:lineRule="auto"/>
        <w:ind w:firstLine="709"/>
        <w:jc w:val="both"/>
        <w:rPr>
          <w:rFonts w:ascii="Times New Roman" w:eastAsia="Times New Roman" w:hAnsi="Times New Roman" w:cs="Times New Roman"/>
          <w:sz w:val="28"/>
          <w:szCs w:val="28"/>
          <w:shd w:val="clear" w:color="auto" w:fill="FFFFFF"/>
        </w:rPr>
      </w:pPr>
      <w:r w:rsidRPr="008D2C1D">
        <w:rPr>
          <w:rFonts w:ascii="Times New Roman" w:eastAsia="Times New Roman" w:hAnsi="Times New Roman" w:cs="Times New Roman"/>
          <w:sz w:val="28"/>
          <w:szCs w:val="28"/>
          <w:shd w:val="clear" w:color="auto" w:fill="FFFFFF"/>
        </w:rPr>
        <w:t>Коэффициент суточной неравномерности водопотребления для определения максимальных расходов воды принят 1,2.</w:t>
      </w:r>
    </w:p>
    <w:p w:rsidR="00585A48" w:rsidRPr="008D2C1D" w:rsidRDefault="00585A48" w:rsidP="009873F1">
      <w:pPr>
        <w:tabs>
          <w:tab w:val="left" w:pos="993"/>
        </w:tabs>
        <w:spacing w:after="0" w:line="240" w:lineRule="auto"/>
        <w:ind w:firstLine="709"/>
        <w:jc w:val="both"/>
        <w:rPr>
          <w:rFonts w:ascii="Times New Roman" w:eastAsia="Times New Roman" w:hAnsi="Times New Roman" w:cs="Times New Roman"/>
          <w:sz w:val="28"/>
          <w:szCs w:val="28"/>
          <w:shd w:val="clear" w:color="auto" w:fill="FFFFFF"/>
        </w:rPr>
      </w:pPr>
      <w:r w:rsidRPr="008D2C1D">
        <w:rPr>
          <w:rFonts w:ascii="Times New Roman" w:eastAsia="Times New Roman" w:hAnsi="Times New Roman" w:cs="Times New Roman"/>
          <w:sz w:val="28"/>
          <w:szCs w:val="28"/>
          <w:shd w:val="clear" w:color="auto" w:fill="FFFFFF"/>
        </w:rPr>
        <w:t>Расходы воды на полив улиц, площадей, проездов и зеленых насаждений определены по норме 50 л/сут на одного жителя.</w:t>
      </w:r>
    </w:p>
    <w:p w:rsidR="00585A48" w:rsidRPr="008D2C1D" w:rsidRDefault="00585A48" w:rsidP="009873F1">
      <w:pPr>
        <w:spacing w:after="0" w:line="240" w:lineRule="auto"/>
        <w:ind w:firstLine="709"/>
        <w:jc w:val="both"/>
        <w:rPr>
          <w:rFonts w:ascii="Times New Roman" w:eastAsia="Times New Roman" w:hAnsi="Times New Roman" w:cs="Times New Roman"/>
          <w:sz w:val="28"/>
          <w:szCs w:val="28"/>
          <w:shd w:val="clear" w:color="auto" w:fill="FFFFFF"/>
        </w:rPr>
      </w:pPr>
      <w:r w:rsidRPr="008D2C1D">
        <w:rPr>
          <w:rFonts w:ascii="Times New Roman" w:hAnsi="Times New Roman" w:cs="Times New Roman"/>
          <w:sz w:val="28"/>
          <w:szCs w:val="28"/>
        </w:rPr>
        <w:t xml:space="preserve">Генеральным планом не установлены вид деятельности и мощность производственных предприятий. Эти параметры будут складываться в зависимости от инвестиционной политики администрации и созданного ей инвестиционного климата. В связи с этим водопотребление производственных предприятий условно принято в размере 10 % от суммарного водопотребления населенного пункта согласно п. 2 таблице 1 </w:t>
      </w:r>
      <w:r w:rsidR="0067279D" w:rsidRPr="0067279D">
        <w:rPr>
          <w:rFonts w:ascii="Times New Roman" w:hAnsi="Times New Roman" w:cs="Times New Roman"/>
          <w:sz w:val="28"/>
          <w:szCs w:val="28"/>
        </w:rPr>
        <w:t>СП 31.13330 «Водоснабжение. Наружные сети и сооружения. Актуализированная редакция СНиП 2.04.02-84»</w:t>
      </w:r>
      <w:r w:rsidRPr="008D2C1D">
        <w:rPr>
          <w:rFonts w:ascii="Times New Roman" w:eastAsia="Times New Roman" w:hAnsi="Times New Roman" w:cs="Times New Roman"/>
          <w:sz w:val="28"/>
          <w:szCs w:val="28"/>
          <w:shd w:val="clear" w:color="auto" w:fill="FFFFFF"/>
        </w:rPr>
        <w:t>.</w:t>
      </w:r>
    </w:p>
    <w:p w:rsidR="00585A48" w:rsidRPr="008D2C1D" w:rsidRDefault="00585A48" w:rsidP="009873F1">
      <w:pPr>
        <w:tabs>
          <w:tab w:val="left" w:pos="993"/>
        </w:tabs>
        <w:spacing w:after="0" w:line="240" w:lineRule="auto"/>
        <w:ind w:firstLine="709"/>
        <w:jc w:val="right"/>
        <w:rPr>
          <w:rFonts w:ascii="Times New Roman" w:hAnsi="Times New Roman" w:cs="Times New Roman"/>
          <w:sz w:val="28"/>
          <w:szCs w:val="28"/>
          <w:shd w:val="clear" w:color="auto" w:fill="FFFFFF"/>
        </w:rPr>
      </w:pPr>
      <w:r w:rsidRPr="008D2C1D">
        <w:rPr>
          <w:rFonts w:ascii="Times New Roman" w:hAnsi="Times New Roman" w:cs="Times New Roman"/>
          <w:sz w:val="28"/>
          <w:szCs w:val="28"/>
          <w:shd w:val="clear" w:color="auto" w:fill="FFFFFF"/>
        </w:rPr>
        <w:t xml:space="preserve">Таблица </w:t>
      </w:r>
      <w:bookmarkStart w:id="178" w:name="_Toc448323427"/>
      <w:bookmarkStart w:id="179" w:name="_Toc448349851"/>
      <w:bookmarkStart w:id="180" w:name="_Toc448350196"/>
      <w:bookmarkStart w:id="181" w:name="_Toc453032642"/>
      <w:bookmarkStart w:id="182" w:name="_Toc453049201"/>
      <w:bookmarkStart w:id="183" w:name="_Toc453049566"/>
      <w:bookmarkStart w:id="184" w:name="_Toc453050289"/>
      <w:bookmarkStart w:id="185" w:name="_Toc453050649"/>
      <w:bookmarkStart w:id="186" w:name="_Toc453339504"/>
      <w:bookmarkStart w:id="187" w:name="_Toc453421676"/>
      <w:bookmarkStart w:id="188" w:name="_Toc453421837"/>
      <w:bookmarkStart w:id="189" w:name="_Toc453936288"/>
      <w:bookmarkStart w:id="190" w:name="_Toc456968743"/>
      <w:bookmarkStart w:id="191" w:name="_Toc457256133"/>
      <w:bookmarkStart w:id="192" w:name="_Toc458020082"/>
      <w:bookmarkStart w:id="193" w:name="_Toc458780580"/>
      <w:bookmarkStart w:id="194" w:name="_Toc459890210"/>
      <w:r w:rsidR="009D7389" w:rsidRPr="008D2C1D">
        <w:rPr>
          <w:rFonts w:ascii="Times New Roman" w:hAnsi="Times New Roman" w:cs="Times New Roman"/>
          <w:sz w:val="28"/>
          <w:szCs w:val="28"/>
          <w:shd w:val="clear" w:color="auto" w:fill="FFFFFF"/>
        </w:rPr>
        <w:t>28</w:t>
      </w:r>
    </w:p>
    <w:p w:rsidR="00585A48" w:rsidRPr="008D2C1D" w:rsidRDefault="00585A48" w:rsidP="009873F1">
      <w:pPr>
        <w:tabs>
          <w:tab w:val="left" w:pos="993"/>
        </w:tabs>
        <w:spacing w:after="0" w:line="240" w:lineRule="auto"/>
        <w:ind w:firstLine="709"/>
        <w:jc w:val="center"/>
        <w:rPr>
          <w:rFonts w:ascii="Times New Roman" w:hAnsi="Times New Roman" w:cs="Times New Roman"/>
          <w:sz w:val="28"/>
          <w:szCs w:val="28"/>
          <w:shd w:val="clear" w:color="auto" w:fill="FFFFFF"/>
        </w:rPr>
      </w:pPr>
      <w:r w:rsidRPr="008D2C1D">
        <w:rPr>
          <w:rFonts w:ascii="Times New Roman" w:hAnsi="Times New Roman" w:cs="Times New Roman"/>
          <w:sz w:val="28"/>
          <w:szCs w:val="28"/>
          <w:shd w:val="clear" w:color="auto" w:fill="FFFFFF"/>
        </w:rPr>
        <w:t>Суммарные расходы воды</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tbl>
      <w:tblPr>
        <w:tblW w:w="0" w:type="auto"/>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563"/>
        <w:gridCol w:w="2174"/>
        <w:gridCol w:w="2009"/>
        <w:gridCol w:w="1833"/>
        <w:gridCol w:w="2009"/>
        <w:gridCol w:w="1833"/>
      </w:tblGrid>
      <w:tr w:rsidR="00585A48" w:rsidRPr="008D2C1D" w:rsidTr="004E3B70">
        <w:trPr>
          <w:trHeight w:val="339"/>
          <w:tblHeader/>
          <w:jc w:val="center"/>
        </w:trPr>
        <w:tc>
          <w:tcPr>
            <w:tcW w:w="555" w:type="dxa"/>
            <w:vMerge w:val="restart"/>
          </w:tcPr>
          <w:p w:rsidR="00585A48" w:rsidRPr="008D2C1D" w:rsidRDefault="00585A48"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 п/п</w:t>
            </w:r>
          </w:p>
        </w:tc>
        <w:tc>
          <w:tcPr>
            <w:tcW w:w="2134" w:type="dxa"/>
            <w:vMerge w:val="restart"/>
          </w:tcPr>
          <w:p w:rsidR="00585A48" w:rsidRPr="008D2C1D" w:rsidRDefault="00585A48"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Наименование потребителя</w:t>
            </w:r>
          </w:p>
        </w:tc>
        <w:tc>
          <w:tcPr>
            <w:tcW w:w="3772" w:type="dxa"/>
            <w:gridSpan w:val="2"/>
            <w:tcBorders>
              <w:right w:val="single" w:sz="4" w:space="0" w:color="auto"/>
            </w:tcBorders>
          </w:tcPr>
          <w:p w:rsidR="00585A48" w:rsidRPr="008D2C1D" w:rsidRDefault="00585A48" w:rsidP="009873F1">
            <w:pPr>
              <w:pStyle w:val="3f3f3f3f3f3f3f12"/>
              <w:snapToGrid w:val="0"/>
              <w:jc w:val="center"/>
              <w:rPr>
                <w:rFonts w:cs="Times New Roman"/>
                <w:color w:val="auto"/>
                <w:sz w:val="28"/>
                <w:szCs w:val="28"/>
                <w:shd w:val="clear" w:color="auto" w:fill="FFFFFF"/>
                <w:lang w:val="ru-RU"/>
              </w:rPr>
            </w:pPr>
            <w:r w:rsidRPr="008D2C1D">
              <w:rPr>
                <w:rFonts w:cs="Times New Roman"/>
                <w:color w:val="auto"/>
                <w:sz w:val="28"/>
                <w:szCs w:val="28"/>
                <w:shd w:val="clear" w:color="auto" w:fill="FFFFFF"/>
                <w:lang w:val="ru-RU"/>
              </w:rPr>
              <w:t>Первая очередь (2028 г.)</w:t>
            </w:r>
          </w:p>
        </w:tc>
        <w:tc>
          <w:tcPr>
            <w:tcW w:w="3772" w:type="dxa"/>
            <w:gridSpan w:val="2"/>
            <w:tcBorders>
              <w:right w:val="single" w:sz="4" w:space="0" w:color="auto"/>
            </w:tcBorders>
          </w:tcPr>
          <w:p w:rsidR="00585A48" w:rsidRPr="008D2C1D" w:rsidRDefault="00585A48" w:rsidP="009873F1">
            <w:pPr>
              <w:pStyle w:val="3f3f3f3f3f3f3f12"/>
              <w:snapToGrid w:val="0"/>
              <w:jc w:val="center"/>
              <w:rPr>
                <w:rFonts w:cs="Times New Roman"/>
                <w:color w:val="auto"/>
                <w:sz w:val="28"/>
                <w:szCs w:val="28"/>
                <w:shd w:val="clear" w:color="auto" w:fill="FFFFFF"/>
                <w:lang w:val="ru-RU"/>
              </w:rPr>
            </w:pPr>
            <w:r w:rsidRPr="008D2C1D">
              <w:rPr>
                <w:rFonts w:cs="Times New Roman"/>
                <w:color w:val="auto"/>
                <w:sz w:val="28"/>
                <w:szCs w:val="28"/>
                <w:shd w:val="clear" w:color="auto" w:fill="FFFFFF"/>
                <w:lang w:val="ru-RU"/>
              </w:rPr>
              <w:t>Расчетный срок (2038г.)</w:t>
            </w:r>
          </w:p>
        </w:tc>
      </w:tr>
      <w:tr w:rsidR="00585A48" w:rsidRPr="008D2C1D" w:rsidTr="004E3B70">
        <w:trPr>
          <w:trHeight w:val="210"/>
          <w:tblHeader/>
          <w:jc w:val="center"/>
        </w:trPr>
        <w:tc>
          <w:tcPr>
            <w:tcW w:w="555" w:type="dxa"/>
            <w:vMerge/>
          </w:tcPr>
          <w:p w:rsidR="00585A48" w:rsidRPr="008D2C1D" w:rsidRDefault="00585A48" w:rsidP="009873F1">
            <w:pPr>
              <w:spacing w:after="0" w:line="240" w:lineRule="auto"/>
              <w:jc w:val="center"/>
              <w:rPr>
                <w:rFonts w:ascii="Times New Roman" w:hAnsi="Times New Roman" w:cs="Times New Roman"/>
                <w:sz w:val="28"/>
                <w:szCs w:val="28"/>
              </w:rPr>
            </w:pPr>
          </w:p>
        </w:tc>
        <w:tc>
          <w:tcPr>
            <w:tcW w:w="2134" w:type="dxa"/>
            <w:vMerge/>
          </w:tcPr>
          <w:p w:rsidR="00585A48" w:rsidRPr="008D2C1D" w:rsidRDefault="00585A48" w:rsidP="009873F1">
            <w:pPr>
              <w:spacing w:after="0" w:line="240" w:lineRule="auto"/>
              <w:jc w:val="center"/>
              <w:rPr>
                <w:rFonts w:ascii="Times New Roman" w:hAnsi="Times New Roman" w:cs="Times New Roman"/>
                <w:sz w:val="28"/>
                <w:szCs w:val="28"/>
              </w:rPr>
            </w:pPr>
          </w:p>
        </w:tc>
        <w:tc>
          <w:tcPr>
            <w:tcW w:w="1972" w:type="dxa"/>
            <w:tcBorders>
              <w:top w:val="single" w:sz="4" w:space="0" w:color="auto"/>
              <w:right w:val="single" w:sz="4" w:space="0" w:color="auto"/>
            </w:tcBorders>
          </w:tcPr>
          <w:p w:rsidR="00585A48" w:rsidRPr="008D2C1D" w:rsidRDefault="00585A48" w:rsidP="009873F1">
            <w:pPr>
              <w:pStyle w:val="3f3f3f3f3f3f3f12"/>
              <w:snapToGrid w:val="0"/>
              <w:jc w:val="center"/>
              <w:rPr>
                <w:rFonts w:cs="Times New Roman"/>
                <w:color w:val="auto"/>
                <w:sz w:val="28"/>
                <w:szCs w:val="28"/>
                <w:shd w:val="clear" w:color="auto" w:fill="FFFFFF"/>
                <w:lang w:val="ru-RU"/>
              </w:rPr>
            </w:pPr>
            <w:r w:rsidRPr="008D2C1D">
              <w:rPr>
                <w:rFonts w:cs="Times New Roman"/>
                <w:color w:val="auto"/>
                <w:sz w:val="28"/>
                <w:szCs w:val="28"/>
                <w:shd w:val="clear" w:color="auto" w:fill="FFFFFF"/>
                <w:lang w:val="ru-RU"/>
              </w:rPr>
              <w:t>среднесуточный расход воды, м</w:t>
            </w:r>
            <w:r w:rsidRPr="008D2C1D">
              <w:rPr>
                <w:rFonts w:cs="Times New Roman"/>
                <w:color w:val="auto"/>
                <w:sz w:val="28"/>
                <w:szCs w:val="28"/>
                <w:shd w:val="clear" w:color="auto" w:fill="FFFFFF"/>
                <w:vertAlign w:val="superscript"/>
                <w:lang w:val="ru-RU"/>
              </w:rPr>
              <w:t>3</w:t>
            </w:r>
            <w:r w:rsidRPr="008D2C1D">
              <w:rPr>
                <w:rFonts w:cs="Times New Roman"/>
                <w:color w:val="auto"/>
                <w:sz w:val="28"/>
                <w:szCs w:val="28"/>
                <w:shd w:val="clear" w:color="auto" w:fill="FFFFFF"/>
                <w:lang w:val="ru-RU"/>
              </w:rPr>
              <w:t>/сут</w:t>
            </w:r>
          </w:p>
        </w:tc>
        <w:tc>
          <w:tcPr>
            <w:tcW w:w="1800" w:type="dxa"/>
            <w:tcBorders>
              <w:top w:val="single" w:sz="4" w:space="0" w:color="auto"/>
              <w:right w:val="single" w:sz="4" w:space="0" w:color="auto"/>
            </w:tcBorders>
          </w:tcPr>
          <w:p w:rsidR="00585A48" w:rsidRPr="008D2C1D" w:rsidRDefault="00585A48" w:rsidP="009873F1">
            <w:pPr>
              <w:pStyle w:val="3f3f3f3f3f3f3f12"/>
              <w:snapToGrid w:val="0"/>
              <w:jc w:val="center"/>
              <w:rPr>
                <w:rFonts w:cs="Times New Roman"/>
                <w:color w:val="auto"/>
                <w:sz w:val="28"/>
                <w:szCs w:val="28"/>
                <w:shd w:val="clear" w:color="auto" w:fill="FFFFFF"/>
                <w:lang w:val="ru-RU"/>
              </w:rPr>
            </w:pPr>
            <w:r w:rsidRPr="008D2C1D">
              <w:rPr>
                <w:rFonts w:cs="Times New Roman"/>
                <w:color w:val="auto"/>
                <w:sz w:val="28"/>
                <w:szCs w:val="28"/>
                <w:shd w:val="clear" w:color="auto" w:fill="FFFFFF"/>
                <w:lang w:val="ru-RU"/>
              </w:rPr>
              <w:t>максимальный суточный расход воды, м</w:t>
            </w:r>
            <w:r w:rsidRPr="008D2C1D">
              <w:rPr>
                <w:rFonts w:cs="Times New Roman"/>
                <w:color w:val="auto"/>
                <w:sz w:val="28"/>
                <w:szCs w:val="28"/>
                <w:shd w:val="clear" w:color="auto" w:fill="FFFFFF"/>
                <w:vertAlign w:val="superscript"/>
                <w:lang w:val="ru-RU"/>
              </w:rPr>
              <w:t>3</w:t>
            </w:r>
            <w:r w:rsidRPr="008D2C1D">
              <w:rPr>
                <w:rFonts w:cs="Times New Roman"/>
                <w:color w:val="auto"/>
                <w:sz w:val="28"/>
                <w:szCs w:val="28"/>
                <w:shd w:val="clear" w:color="auto" w:fill="FFFFFF"/>
                <w:lang w:val="ru-RU"/>
              </w:rPr>
              <w:t>/сут</w:t>
            </w:r>
          </w:p>
        </w:tc>
        <w:tc>
          <w:tcPr>
            <w:tcW w:w="1972" w:type="dxa"/>
            <w:tcBorders>
              <w:top w:val="single" w:sz="4" w:space="0" w:color="auto"/>
              <w:left w:val="single" w:sz="4" w:space="0" w:color="auto"/>
              <w:right w:val="single" w:sz="4" w:space="0" w:color="auto"/>
            </w:tcBorders>
          </w:tcPr>
          <w:p w:rsidR="00585A48" w:rsidRPr="008D2C1D" w:rsidRDefault="00585A48" w:rsidP="009873F1">
            <w:pPr>
              <w:pStyle w:val="3f3f3f3f3f3f3f12"/>
              <w:snapToGrid w:val="0"/>
              <w:jc w:val="center"/>
              <w:rPr>
                <w:rFonts w:cs="Times New Roman"/>
                <w:color w:val="auto"/>
                <w:sz w:val="28"/>
                <w:szCs w:val="28"/>
                <w:shd w:val="clear" w:color="auto" w:fill="FFFFFF"/>
                <w:lang w:val="ru-RU"/>
              </w:rPr>
            </w:pPr>
            <w:r w:rsidRPr="008D2C1D">
              <w:rPr>
                <w:rFonts w:cs="Times New Roman"/>
                <w:color w:val="auto"/>
                <w:sz w:val="28"/>
                <w:szCs w:val="28"/>
                <w:shd w:val="clear" w:color="auto" w:fill="FFFFFF"/>
                <w:lang w:val="ru-RU"/>
              </w:rPr>
              <w:t>среднесуточный расход воды, м</w:t>
            </w:r>
            <w:r w:rsidRPr="008D2C1D">
              <w:rPr>
                <w:rFonts w:cs="Times New Roman"/>
                <w:color w:val="auto"/>
                <w:sz w:val="28"/>
                <w:szCs w:val="28"/>
                <w:shd w:val="clear" w:color="auto" w:fill="FFFFFF"/>
                <w:vertAlign w:val="superscript"/>
                <w:lang w:val="ru-RU"/>
              </w:rPr>
              <w:t>3</w:t>
            </w:r>
            <w:r w:rsidRPr="008D2C1D">
              <w:rPr>
                <w:rFonts w:cs="Times New Roman"/>
                <w:color w:val="auto"/>
                <w:sz w:val="28"/>
                <w:szCs w:val="28"/>
                <w:shd w:val="clear" w:color="auto" w:fill="FFFFFF"/>
                <w:lang w:val="ru-RU"/>
              </w:rPr>
              <w:t>/сут</w:t>
            </w:r>
          </w:p>
        </w:tc>
        <w:tc>
          <w:tcPr>
            <w:tcW w:w="1800" w:type="dxa"/>
            <w:tcBorders>
              <w:top w:val="single" w:sz="4" w:space="0" w:color="auto"/>
              <w:left w:val="single" w:sz="4" w:space="0" w:color="auto"/>
            </w:tcBorders>
          </w:tcPr>
          <w:p w:rsidR="00585A48" w:rsidRPr="008D2C1D" w:rsidRDefault="00585A48" w:rsidP="009873F1">
            <w:pPr>
              <w:pStyle w:val="3f3f3f3f3f3f3f12"/>
              <w:snapToGrid w:val="0"/>
              <w:jc w:val="center"/>
              <w:rPr>
                <w:rFonts w:cs="Times New Roman"/>
                <w:color w:val="auto"/>
                <w:sz w:val="28"/>
                <w:szCs w:val="28"/>
                <w:shd w:val="clear" w:color="auto" w:fill="FFFFFF"/>
                <w:lang w:val="ru-RU"/>
              </w:rPr>
            </w:pPr>
            <w:r w:rsidRPr="008D2C1D">
              <w:rPr>
                <w:rFonts w:cs="Times New Roman"/>
                <w:color w:val="auto"/>
                <w:sz w:val="28"/>
                <w:szCs w:val="28"/>
                <w:shd w:val="clear" w:color="auto" w:fill="FFFFFF"/>
                <w:lang w:val="ru-RU"/>
              </w:rPr>
              <w:t>максимальный суточный расход воды, м</w:t>
            </w:r>
            <w:r w:rsidRPr="008D2C1D">
              <w:rPr>
                <w:rFonts w:cs="Times New Roman"/>
                <w:color w:val="auto"/>
                <w:sz w:val="28"/>
                <w:szCs w:val="28"/>
                <w:shd w:val="clear" w:color="auto" w:fill="FFFFFF"/>
                <w:vertAlign w:val="superscript"/>
                <w:lang w:val="ru-RU"/>
              </w:rPr>
              <w:t>3</w:t>
            </w:r>
            <w:r w:rsidRPr="008D2C1D">
              <w:rPr>
                <w:rFonts w:cs="Times New Roman"/>
                <w:color w:val="auto"/>
                <w:sz w:val="28"/>
                <w:szCs w:val="28"/>
                <w:shd w:val="clear" w:color="auto" w:fill="FFFFFF"/>
                <w:lang w:val="ru-RU"/>
              </w:rPr>
              <w:t>/сут</w:t>
            </w:r>
          </w:p>
        </w:tc>
      </w:tr>
      <w:tr w:rsidR="00F814FF" w:rsidRPr="008D2C1D" w:rsidTr="004E3B70">
        <w:trPr>
          <w:trHeight w:val="70"/>
          <w:jc w:val="center"/>
        </w:trPr>
        <w:tc>
          <w:tcPr>
            <w:tcW w:w="555" w:type="dxa"/>
          </w:tcPr>
          <w:p w:rsidR="00F814FF" w:rsidRPr="008D2C1D" w:rsidRDefault="00F814F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w:t>
            </w:r>
          </w:p>
        </w:tc>
        <w:tc>
          <w:tcPr>
            <w:tcW w:w="2134" w:type="dxa"/>
          </w:tcPr>
          <w:p w:rsidR="00F814FF" w:rsidRPr="008D2C1D" w:rsidRDefault="00F814FF"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 xml:space="preserve">Население </w:t>
            </w:r>
          </w:p>
        </w:tc>
        <w:tc>
          <w:tcPr>
            <w:tcW w:w="1972" w:type="dxa"/>
            <w:tcBorders>
              <w:right w:val="single" w:sz="4" w:space="0" w:color="auto"/>
            </w:tcBorders>
          </w:tcPr>
          <w:p w:rsidR="00F814FF" w:rsidRPr="008D2C1D" w:rsidRDefault="00F814F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418</w:t>
            </w:r>
          </w:p>
        </w:tc>
        <w:tc>
          <w:tcPr>
            <w:tcW w:w="1800" w:type="dxa"/>
            <w:tcBorders>
              <w:right w:val="single" w:sz="4" w:space="0" w:color="auto"/>
            </w:tcBorders>
          </w:tcPr>
          <w:p w:rsidR="00F814FF" w:rsidRPr="008D2C1D" w:rsidRDefault="00F814F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501,6</w:t>
            </w:r>
          </w:p>
        </w:tc>
        <w:tc>
          <w:tcPr>
            <w:tcW w:w="1972" w:type="dxa"/>
            <w:tcBorders>
              <w:left w:val="single" w:sz="4" w:space="0" w:color="auto"/>
              <w:right w:val="single" w:sz="4" w:space="0" w:color="auto"/>
            </w:tcBorders>
          </w:tcPr>
          <w:p w:rsidR="00F814FF" w:rsidRPr="008D2C1D" w:rsidRDefault="00F814F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437</w:t>
            </w:r>
          </w:p>
        </w:tc>
        <w:tc>
          <w:tcPr>
            <w:tcW w:w="1800" w:type="dxa"/>
            <w:tcBorders>
              <w:left w:val="single" w:sz="4" w:space="0" w:color="auto"/>
            </w:tcBorders>
          </w:tcPr>
          <w:p w:rsidR="00F814FF" w:rsidRPr="008D2C1D" w:rsidRDefault="00F814F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524,4</w:t>
            </w:r>
          </w:p>
        </w:tc>
      </w:tr>
      <w:tr w:rsidR="00F814FF" w:rsidRPr="008D2C1D" w:rsidTr="004E3B70">
        <w:trPr>
          <w:trHeight w:val="957"/>
          <w:jc w:val="center"/>
        </w:trPr>
        <w:tc>
          <w:tcPr>
            <w:tcW w:w="555" w:type="dxa"/>
          </w:tcPr>
          <w:p w:rsidR="00F814FF" w:rsidRPr="008D2C1D" w:rsidRDefault="00F814F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w:t>
            </w:r>
          </w:p>
        </w:tc>
        <w:tc>
          <w:tcPr>
            <w:tcW w:w="2134" w:type="dxa"/>
          </w:tcPr>
          <w:p w:rsidR="00F814FF" w:rsidRPr="008D2C1D" w:rsidRDefault="00F814FF" w:rsidP="009873F1">
            <w:pPr>
              <w:spacing w:after="0" w:line="240" w:lineRule="auto"/>
              <w:jc w:val="both"/>
              <w:rPr>
                <w:rFonts w:ascii="Times New Roman" w:hAnsi="Times New Roman" w:cs="Times New Roman"/>
                <w:sz w:val="28"/>
                <w:szCs w:val="28"/>
              </w:rPr>
            </w:pPr>
            <w:r w:rsidRPr="008D2C1D">
              <w:rPr>
                <w:rFonts w:ascii="Times New Roman" w:eastAsia="Times New Roman" w:hAnsi="Times New Roman" w:cs="Times New Roman"/>
                <w:sz w:val="28"/>
                <w:szCs w:val="28"/>
                <w:shd w:val="clear" w:color="auto" w:fill="FFFFFF"/>
              </w:rPr>
              <w:t>Полив улиц, площадей, проездов и зеленых насаждений</w:t>
            </w:r>
          </w:p>
        </w:tc>
        <w:tc>
          <w:tcPr>
            <w:tcW w:w="1972" w:type="dxa"/>
            <w:tcBorders>
              <w:right w:val="single" w:sz="4" w:space="0" w:color="auto"/>
            </w:tcBorders>
          </w:tcPr>
          <w:p w:rsidR="00F814FF" w:rsidRPr="008D2C1D" w:rsidRDefault="00F814F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110</w:t>
            </w:r>
          </w:p>
        </w:tc>
        <w:tc>
          <w:tcPr>
            <w:tcW w:w="1800" w:type="dxa"/>
            <w:tcBorders>
              <w:right w:val="single" w:sz="4" w:space="0" w:color="auto"/>
            </w:tcBorders>
          </w:tcPr>
          <w:p w:rsidR="00F814FF" w:rsidRPr="008D2C1D" w:rsidRDefault="00F814F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132</w:t>
            </w:r>
          </w:p>
        </w:tc>
        <w:tc>
          <w:tcPr>
            <w:tcW w:w="1972" w:type="dxa"/>
            <w:tcBorders>
              <w:left w:val="single" w:sz="4" w:space="0" w:color="auto"/>
              <w:right w:val="single" w:sz="4" w:space="0" w:color="auto"/>
            </w:tcBorders>
          </w:tcPr>
          <w:p w:rsidR="00F814FF" w:rsidRPr="008D2C1D" w:rsidRDefault="00F814F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115</w:t>
            </w:r>
          </w:p>
        </w:tc>
        <w:tc>
          <w:tcPr>
            <w:tcW w:w="1800" w:type="dxa"/>
            <w:tcBorders>
              <w:left w:val="single" w:sz="4" w:space="0" w:color="auto"/>
            </w:tcBorders>
          </w:tcPr>
          <w:p w:rsidR="00F814FF" w:rsidRPr="008D2C1D" w:rsidRDefault="00F814F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138</w:t>
            </w:r>
          </w:p>
        </w:tc>
      </w:tr>
      <w:tr w:rsidR="00F814FF" w:rsidRPr="008D2C1D" w:rsidTr="004E3B70">
        <w:trPr>
          <w:trHeight w:val="489"/>
          <w:jc w:val="center"/>
        </w:trPr>
        <w:tc>
          <w:tcPr>
            <w:tcW w:w="555" w:type="dxa"/>
          </w:tcPr>
          <w:p w:rsidR="00F814FF" w:rsidRPr="008D2C1D" w:rsidRDefault="00F814F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w:t>
            </w:r>
          </w:p>
        </w:tc>
        <w:tc>
          <w:tcPr>
            <w:tcW w:w="2134" w:type="dxa"/>
          </w:tcPr>
          <w:p w:rsidR="00F814FF" w:rsidRPr="008D2C1D" w:rsidRDefault="00F814FF"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Промышленность и неучтенные расходы (10 %)</w:t>
            </w:r>
          </w:p>
        </w:tc>
        <w:tc>
          <w:tcPr>
            <w:tcW w:w="1972" w:type="dxa"/>
            <w:tcBorders>
              <w:right w:val="single" w:sz="4" w:space="0" w:color="auto"/>
            </w:tcBorders>
          </w:tcPr>
          <w:p w:rsidR="00F814FF" w:rsidRPr="008D2C1D" w:rsidRDefault="00F814F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52,8</w:t>
            </w:r>
          </w:p>
        </w:tc>
        <w:tc>
          <w:tcPr>
            <w:tcW w:w="1800" w:type="dxa"/>
            <w:tcBorders>
              <w:left w:val="single" w:sz="4" w:space="0" w:color="auto"/>
              <w:right w:val="single" w:sz="4" w:space="0" w:color="auto"/>
            </w:tcBorders>
          </w:tcPr>
          <w:p w:rsidR="00F814FF" w:rsidRPr="008D2C1D" w:rsidRDefault="00F814F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63,36</w:t>
            </w:r>
          </w:p>
        </w:tc>
        <w:tc>
          <w:tcPr>
            <w:tcW w:w="1972" w:type="dxa"/>
            <w:tcBorders>
              <w:left w:val="single" w:sz="4" w:space="0" w:color="auto"/>
              <w:right w:val="single" w:sz="4" w:space="0" w:color="auto"/>
            </w:tcBorders>
          </w:tcPr>
          <w:p w:rsidR="00F814FF" w:rsidRPr="008D2C1D" w:rsidRDefault="00F814F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55,2</w:t>
            </w:r>
          </w:p>
        </w:tc>
        <w:tc>
          <w:tcPr>
            <w:tcW w:w="1800" w:type="dxa"/>
            <w:tcBorders>
              <w:left w:val="single" w:sz="4" w:space="0" w:color="auto"/>
            </w:tcBorders>
          </w:tcPr>
          <w:p w:rsidR="00F814FF" w:rsidRPr="008D2C1D" w:rsidRDefault="00F814F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66,24</w:t>
            </w:r>
          </w:p>
        </w:tc>
      </w:tr>
      <w:tr w:rsidR="00F814FF" w:rsidRPr="008D2C1D" w:rsidTr="004E3B70">
        <w:trPr>
          <w:trHeight w:val="85"/>
          <w:jc w:val="center"/>
        </w:trPr>
        <w:tc>
          <w:tcPr>
            <w:tcW w:w="555" w:type="dxa"/>
          </w:tcPr>
          <w:p w:rsidR="00F814FF" w:rsidRPr="008D2C1D" w:rsidRDefault="00F814FF" w:rsidP="009873F1">
            <w:pPr>
              <w:spacing w:after="0" w:line="240" w:lineRule="auto"/>
              <w:jc w:val="center"/>
              <w:rPr>
                <w:rFonts w:ascii="Times New Roman" w:hAnsi="Times New Roman" w:cs="Times New Roman"/>
                <w:sz w:val="28"/>
                <w:szCs w:val="28"/>
              </w:rPr>
            </w:pPr>
          </w:p>
        </w:tc>
        <w:tc>
          <w:tcPr>
            <w:tcW w:w="2134" w:type="dxa"/>
          </w:tcPr>
          <w:p w:rsidR="00F814FF" w:rsidRPr="008D2C1D" w:rsidRDefault="00F814FF"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 xml:space="preserve">Итого </w:t>
            </w:r>
          </w:p>
        </w:tc>
        <w:tc>
          <w:tcPr>
            <w:tcW w:w="1972" w:type="dxa"/>
            <w:tcBorders>
              <w:right w:val="single" w:sz="4" w:space="0" w:color="auto"/>
            </w:tcBorders>
            <w:vAlign w:val="bottom"/>
          </w:tcPr>
          <w:p w:rsidR="00F814FF" w:rsidRPr="008D2C1D" w:rsidRDefault="00F814F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580,8</w:t>
            </w:r>
          </w:p>
        </w:tc>
        <w:tc>
          <w:tcPr>
            <w:tcW w:w="1800" w:type="dxa"/>
            <w:tcBorders>
              <w:left w:val="single" w:sz="4" w:space="0" w:color="auto"/>
              <w:right w:val="single" w:sz="4" w:space="0" w:color="auto"/>
            </w:tcBorders>
            <w:vAlign w:val="bottom"/>
          </w:tcPr>
          <w:p w:rsidR="00F814FF" w:rsidRPr="008D2C1D" w:rsidRDefault="00F814F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696,96</w:t>
            </w:r>
          </w:p>
        </w:tc>
        <w:tc>
          <w:tcPr>
            <w:tcW w:w="1972" w:type="dxa"/>
            <w:tcBorders>
              <w:left w:val="single" w:sz="4" w:space="0" w:color="auto"/>
              <w:right w:val="single" w:sz="4" w:space="0" w:color="auto"/>
            </w:tcBorders>
            <w:vAlign w:val="bottom"/>
          </w:tcPr>
          <w:p w:rsidR="00F814FF" w:rsidRPr="008D2C1D" w:rsidRDefault="00F814F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607,2</w:t>
            </w:r>
          </w:p>
        </w:tc>
        <w:tc>
          <w:tcPr>
            <w:tcW w:w="1800" w:type="dxa"/>
            <w:tcBorders>
              <w:left w:val="single" w:sz="4" w:space="0" w:color="auto"/>
            </w:tcBorders>
            <w:vAlign w:val="bottom"/>
          </w:tcPr>
          <w:p w:rsidR="00F814FF" w:rsidRPr="008D2C1D" w:rsidRDefault="00F814FF"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728,64</w:t>
            </w:r>
          </w:p>
        </w:tc>
      </w:tr>
    </w:tbl>
    <w:p w:rsidR="00585A48" w:rsidRPr="008D2C1D" w:rsidRDefault="00585A48" w:rsidP="009873F1">
      <w:pPr>
        <w:spacing w:after="0" w:line="240" w:lineRule="auto"/>
        <w:ind w:firstLine="709"/>
        <w:jc w:val="both"/>
        <w:rPr>
          <w:rFonts w:ascii="Times New Roman" w:hAnsi="Times New Roman" w:cs="Times New Roman"/>
          <w:sz w:val="28"/>
          <w:szCs w:val="28"/>
        </w:rPr>
      </w:pPr>
    </w:p>
    <w:p w:rsidR="00585A48" w:rsidRPr="008D2C1D" w:rsidRDefault="00585A48" w:rsidP="009873F1">
      <w:pPr>
        <w:tabs>
          <w:tab w:val="left" w:pos="1134"/>
        </w:tabs>
        <w:spacing w:after="0" w:line="240" w:lineRule="auto"/>
        <w:ind w:firstLine="709"/>
        <w:jc w:val="both"/>
        <w:rPr>
          <w:rFonts w:ascii="Times New Roman" w:eastAsia="Times New Roman" w:hAnsi="Times New Roman" w:cs="Times New Roman"/>
          <w:i/>
          <w:sz w:val="28"/>
          <w:szCs w:val="28"/>
          <w:shd w:val="clear" w:color="auto" w:fill="FFFFFF"/>
        </w:rPr>
      </w:pPr>
      <w:r w:rsidRPr="008D2C1D">
        <w:rPr>
          <w:rFonts w:ascii="Times New Roman" w:eastAsia="Times New Roman" w:hAnsi="Times New Roman" w:cs="Times New Roman"/>
          <w:i/>
          <w:sz w:val="28"/>
          <w:szCs w:val="28"/>
          <w:shd w:val="clear" w:color="auto" w:fill="FFFFFF"/>
        </w:rPr>
        <w:t>Пожарные расходы воды</w:t>
      </w:r>
    </w:p>
    <w:p w:rsidR="00585A48" w:rsidRPr="008D2C1D" w:rsidRDefault="00585A48" w:rsidP="009873F1">
      <w:pPr>
        <w:spacing w:after="0" w:line="240" w:lineRule="auto"/>
        <w:ind w:firstLine="709"/>
        <w:jc w:val="both"/>
        <w:rPr>
          <w:rFonts w:ascii="Times New Roman" w:eastAsia="Times New Roman" w:hAnsi="Times New Roman" w:cs="Times New Roman"/>
          <w:sz w:val="28"/>
          <w:szCs w:val="28"/>
          <w:shd w:val="clear" w:color="auto" w:fill="FFFFFF"/>
        </w:rPr>
      </w:pPr>
      <w:r w:rsidRPr="008D2C1D">
        <w:rPr>
          <w:rFonts w:ascii="Times New Roman" w:eastAsia="Times New Roman" w:hAnsi="Times New Roman" w:cs="Times New Roman"/>
          <w:sz w:val="28"/>
          <w:szCs w:val="28"/>
          <w:shd w:val="clear" w:color="auto" w:fill="FFFFFF"/>
        </w:rPr>
        <w:t xml:space="preserve">Расход воды на наружное пожаротушение принимается по </w:t>
      </w:r>
      <w:r w:rsidR="0067279D" w:rsidRPr="0067279D">
        <w:rPr>
          <w:rFonts w:ascii="Times New Roman" w:hAnsi="Times New Roman" w:cs="Times New Roman"/>
          <w:sz w:val="28"/>
          <w:szCs w:val="28"/>
        </w:rPr>
        <w:t>СП 8.13130 «Системы противопожарной защиты. Наружное противопожарное водоснабжение. Требования пожарной безопасности»</w:t>
      </w:r>
      <w:r w:rsidRPr="008D2C1D">
        <w:rPr>
          <w:rFonts w:ascii="Times New Roman" w:hAnsi="Times New Roman" w:cs="Times New Roman"/>
          <w:sz w:val="28"/>
          <w:szCs w:val="28"/>
        </w:rPr>
        <w:t xml:space="preserve"> </w:t>
      </w:r>
      <w:r w:rsidRPr="008D2C1D">
        <w:rPr>
          <w:rFonts w:ascii="Times New Roman" w:eastAsia="Times New Roman" w:hAnsi="Times New Roman" w:cs="Times New Roman"/>
          <w:sz w:val="28"/>
          <w:szCs w:val="28"/>
          <w:shd w:val="clear" w:color="auto" w:fill="FFFFFF"/>
        </w:rPr>
        <w:t>в соответствии с численностью населения 10 л/с.</w:t>
      </w:r>
    </w:p>
    <w:p w:rsidR="00585A48" w:rsidRPr="008D2C1D" w:rsidRDefault="00585A48" w:rsidP="009873F1">
      <w:pPr>
        <w:spacing w:after="0" w:line="240" w:lineRule="auto"/>
        <w:ind w:firstLine="709"/>
        <w:jc w:val="right"/>
        <w:rPr>
          <w:rFonts w:ascii="Times New Roman" w:hAnsi="Times New Roman" w:cs="Times New Roman"/>
          <w:sz w:val="28"/>
          <w:szCs w:val="28"/>
        </w:rPr>
      </w:pPr>
      <w:bookmarkStart w:id="195" w:name="_Toc458780578"/>
      <w:bookmarkStart w:id="196" w:name="_Toc459890208"/>
      <w:r w:rsidRPr="008D2C1D">
        <w:rPr>
          <w:rFonts w:ascii="Times New Roman" w:hAnsi="Times New Roman" w:cs="Times New Roman"/>
          <w:sz w:val="28"/>
          <w:szCs w:val="28"/>
        </w:rPr>
        <w:t xml:space="preserve">Таблица </w:t>
      </w:r>
      <w:r w:rsidR="009D7389" w:rsidRPr="008D2C1D">
        <w:rPr>
          <w:rFonts w:ascii="Times New Roman" w:hAnsi="Times New Roman" w:cs="Times New Roman"/>
          <w:sz w:val="28"/>
          <w:szCs w:val="28"/>
        </w:rPr>
        <w:t>29</w:t>
      </w:r>
    </w:p>
    <w:p w:rsidR="00585A48" w:rsidRPr="008D2C1D" w:rsidRDefault="00585A48" w:rsidP="009873F1">
      <w:pPr>
        <w:spacing w:after="0" w:line="240" w:lineRule="auto"/>
        <w:ind w:firstLine="709"/>
        <w:jc w:val="center"/>
        <w:rPr>
          <w:rFonts w:ascii="Times New Roman" w:hAnsi="Times New Roman" w:cs="Times New Roman"/>
          <w:sz w:val="28"/>
          <w:szCs w:val="28"/>
        </w:rPr>
      </w:pPr>
      <w:r w:rsidRPr="008D2C1D">
        <w:rPr>
          <w:rFonts w:ascii="Times New Roman" w:hAnsi="Times New Roman" w:cs="Times New Roman"/>
          <w:sz w:val="28"/>
          <w:szCs w:val="28"/>
        </w:rPr>
        <w:t>Расходы воды на тушение внутреннего и наружного пожаров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268"/>
        <w:gridCol w:w="2268"/>
        <w:gridCol w:w="2835"/>
      </w:tblGrid>
      <w:tr w:rsidR="00585A48" w:rsidRPr="008D2C1D" w:rsidTr="004E3B70">
        <w:trPr>
          <w:trHeight w:val="1068"/>
          <w:jc w:val="center"/>
        </w:trPr>
        <w:tc>
          <w:tcPr>
            <w:tcW w:w="1985" w:type="dxa"/>
          </w:tcPr>
          <w:p w:rsidR="00585A48" w:rsidRPr="008D2C1D" w:rsidRDefault="00585A48" w:rsidP="009873F1">
            <w:pPr>
              <w:pStyle w:val="002"/>
              <w:spacing w:line="240" w:lineRule="auto"/>
              <w:rPr>
                <w:sz w:val="28"/>
              </w:rPr>
            </w:pPr>
            <w:r w:rsidRPr="008D2C1D">
              <w:rPr>
                <w:sz w:val="28"/>
              </w:rPr>
              <w:t>Население, тыс.чел.</w:t>
            </w:r>
          </w:p>
        </w:tc>
        <w:tc>
          <w:tcPr>
            <w:tcW w:w="2268" w:type="dxa"/>
          </w:tcPr>
          <w:p w:rsidR="00585A48" w:rsidRPr="008D2C1D" w:rsidRDefault="00585A48" w:rsidP="009873F1">
            <w:pPr>
              <w:pStyle w:val="002"/>
              <w:spacing w:line="240" w:lineRule="auto"/>
              <w:rPr>
                <w:sz w:val="28"/>
              </w:rPr>
            </w:pPr>
            <w:r w:rsidRPr="008D2C1D">
              <w:rPr>
                <w:sz w:val="28"/>
              </w:rPr>
              <w:t>Расчетное количество пожаров</w:t>
            </w:r>
          </w:p>
        </w:tc>
        <w:tc>
          <w:tcPr>
            <w:tcW w:w="2268" w:type="dxa"/>
          </w:tcPr>
          <w:p w:rsidR="00585A48" w:rsidRPr="008D2C1D" w:rsidRDefault="00585A48" w:rsidP="009873F1">
            <w:pPr>
              <w:pStyle w:val="002"/>
              <w:spacing w:line="240" w:lineRule="auto"/>
              <w:rPr>
                <w:sz w:val="28"/>
              </w:rPr>
            </w:pPr>
            <w:r w:rsidRPr="008D2C1D">
              <w:rPr>
                <w:sz w:val="28"/>
              </w:rPr>
              <w:t>Продолжительность тушения пожара, час</w:t>
            </w:r>
          </w:p>
        </w:tc>
        <w:tc>
          <w:tcPr>
            <w:tcW w:w="2835" w:type="dxa"/>
          </w:tcPr>
          <w:p w:rsidR="00585A48" w:rsidRPr="008D2C1D" w:rsidRDefault="00585A48" w:rsidP="009873F1">
            <w:pPr>
              <w:pStyle w:val="002"/>
              <w:spacing w:line="240" w:lineRule="auto"/>
              <w:rPr>
                <w:sz w:val="28"/>
              </w:rPr>
            </w:pPr>
            <w:r w:rsidRPr="008D2C1D">
              <w:rPr>
                <w:sz w:val="28"/>
              </w:rPr>
              <w:t>Расход воды на тушение внутреннего и наружного пожаров, л/сек.</w:t>
            </w:r>
          </w:p>
        </w:tc>
      </w:tr>
      <w:tr w:rsidR="00585A48" w:rsidRPr="008D2C1D" w:rsidTr="004E3B70">
        <w:trPr>
          <w:jc w:val="center"/>
        </w:trPr>
        <w:tc>
          <w:tcPr>
            <w:tcW w:w="1985" w:type="dxa"/>
          </w:tcPr>
          <w:p w:rsidR="00585A48" w:rsidRPr="008D2C1D" w:rsidRDefault="00F814FF" w:rsidP="009873F1">
            <w:pPr>
              <w:pStyle w:val="002"/>
              <w:spacing w:line="240" w:lineRule="auto"/>
              <w:rPr>
                <w:sz w:val="28"/>
              </w:rPr>
            </w:pPr>
            <w:r w:rsidRPr="008D2C1D">
              <w:rPr>
                <w:sz w:val="28"/>
              </w:rPr>
              <w:t>2,3</w:t>
            </w:r>
          </w:p>
        </w:tc>
        <w:tc>
          <w:tcPr>
            <w:tcW w:w="2268" w:type="dxa"/>
          </w:tcPr>
          <w:p w:rsidR="00585A48" w:rsidRPr="008D2C1D" w:rsidRDefault="00585A48" w:rsidP="009873F1">
            <w:pPr>
              <w:pStyle w:val="002"/>
              <w:spacing w:line="240" w:lineRule="auto"/>
              <w:rPr>
                <w:sz w:val="28"/>
              </w:rPr>
            </w:pPr>
            <w:r w:rsidRPr="008D2C1D">
              <w:rPr>
                <w:sz w:val="28"/>
              </w:rPr>
              <w:t>1</w:t>
            </w:r>
          </w:p>
        </w:tc>
        <w:tc>
          <w:tcPr>
            <w:tcW w:w="2268" w:type="dxa"/>
          </w:tcPr>
          <w:p w:rsidR="00585A48" w:rsidRPr="008D2C1D" w:rsidRDefault="00585A48" w:rsidP="009873F1">
            <w:pPr>
              <w:pStyle w:val="002"/>
              <w:spacing w:line="240" w:lineRule="auto"/>
              <w:rPr>
                <w:sz w:val="28"/>
              </w:rPr>
            </w:pPr>
            <w:r w:rsidRPr="008D2C1D">
              <w:rPr>
                <w:sz w:val="28"/>
              </w:rPr>
              <w:t>3</w:t>
            </w:r>
          </w:p>
        </w:tc>
        <w:tc>
          <w:tcPr>
            <w:tcW w:w="2835" w:type="dxa"/>
          </w:tcPr>
          <w:p w:rsidR="00585A48" w:rsidRPr="008D2C1D" w:rsidRDefault="00585A48" w:rsidP="009873F1">
            <w:pPr>
              <w:pStyle w:val="002"/>
              <w:spacing w:line="240" w:lineRule="auto"/>
              <w:rPr>
                <w:sz w:val="28"/>
              </w:rPr>
            </w:pPr>
            <w:r w:rsidRPr="008D2C1D">
              <w:rPr>
                <w:sz w:val="28"/>
              </w:rPr>
              <w:t>1 х 10 = 10,0</w:t>
            </w:r>
          </w:p>
        </w:tc>
      </w:tr>
    </w:tbl>
    <w:p w:rsidR="00585A48" w:rsidRPr="008D2C1D" w:rsidRDefault="00585A48" w:rsidP="009873F1">
      <w:pPr>
        <w:spacing w:after="0" w:line="240" w:lineRule="auto"/>
        <w:ind w:firstLine="709"/>
        <w:jc w:val="both"/>
        <w:rPr>
          <w:rFonts w:ascii="Times New Roman" w:hAnsi="Times New Roman" w:cs="Times New Roman"/>
          <w:bCs/>
          <w:sz w:val="28"/>
          <w:szCs w:val="28"/>
          <w:shd w:val="clear" w:color="auto" w:fill="FFFFFF"/>
        </w:rPr>
      </w:pPr>
    </w:p>
    <w:p w:rsidR="00585A48" w:rsidRPr="008D2C1D" w:rsidRDefault="00585A48" w:rsidP="009873F1">
      <w:pPr>
        <w:spacing w:after="0" w:line="240" w:lineRule="auto"/>
        <w:ind w:firstLine="709"/>
        <w:jc w:val="both"/>
        <w:rPr>
          <w:rFonts w:ascii="Times New Roman" w:hAnsi="Times New Roman" w:cs="Times New Roman"/>
          <w:bCs/>
          <w:sz w:val="28"/>
          <w:szCs w:val="28"/>
          <w:shd w:val="clear" w:color="auto" w:fill="FFFFFF"/>
        </w:rPr>
      </w:pPr>
      <w:r w:rsidRPr="008D2C1D">
        <w:rPr>
          <w:rFonts w:ascii="Times New Roman" w:hAnsi="Times New Roman" w:cs="Times New Roman"/>
          <w:bCs/>
          <w:sz w:val="28"/>
          <w:szCs w:val="28"/>
          <w:shd w:val="clear" w:color="auto" w:fill="FFFFFF"/>
        </w:rPr>
        <w:t xml:space="preserve">Для жилых и общественных зданий, а также административно-бытовых зданий промышленных предприятий необходимость устройства внутреннего противопожарного водопровода, а также минимальный расход воды на пожаротушение следует определять согласно </w:t>
      </w:r>
      <w:r w:rsidR="0067279D" w:rsidRPr="0067279D">
        <w:rPr>
          <w:rFonts w:ascii="Times New Roman" w:hAnsi="Times New Roman" w:cs="Times New Roman"/>
          <w:bCs/>
          <w:sz w:val="28"/>
          <w:szCs w:val="28"/>
          <w:shd w:val="clear" w:color="auto" w:fill="FFFFFF"/>
        </w:rPr>
        <w:t>СП 10.13130 «Системы противопожарной защиты. Внутренний противопожарный водопровод. Нормы и правила проектирования»</w:t>
      </w:r>
      <w:r w:rsidRPr="008D2C1D">
        <w:rPr>
          <w:rFonts w:ascii="Times New Roman" w:hAnsi="Times New Roman" w:cs="Times New Roman"/>
          <w:bCs/>
          <w:sz w:val="28"/>
          <w:szCs w:val="28"/>
          <w:shd w:val="clear" w:color="auto" w:fill="FFFFFF"/>
        </w:rPr>
        <w:t>.</w:t>
      </w:r>
    </w:p>
    <w:bookmarkEnd w:id="195"/>
    <w:bookmarkEnd w:id="196"/>
    <w:p w:rsidR="00585A48" w:rsidRPr="008D2C1D" w:rsidRDefault="00585A48" w:rsidP="009873F1">
      <w:pPr>
        <w:spacing w:after="0" w:line="240" w:lineRule="auto"/>
        <w:ind w:firstLine="709"/>
        <w:jc w:val="both"/>
        <w:rPr>
          <w:rFonts w:ascii="Times New Roman" w:eastAsia="Times New Roman" w:hAnsi="Times New Roman" w:cs="Times New Roman"/>
          <w:sz w:val="28"/>
          <w:szCs w:val="28"/>
          <w:shd w:val="clear" w:color="auto" w:fill="FFFFFF"/>
        </w:rPr>
      </w:pPr>
      <w:r w:rsidRPr="008D2C1D">
        <w:rPr>
          <w:rFonts w:ascii="Times New Roman" w:eastAsia="Times New Roman" w:hAnsi="Times New Roman" w:cs="Times New Roman"/>
          <w:sz w:val="28"/>
          <w:szCs w:val="28"/>
          <w:shd w:val="clear" w:color="auto" w:fill="FFFFFF"/>
        </w:rPr>
        <w:t>Противопожарный запас хранится в резервуарах запаса воды водозаборных сооружений. На территории промпредприятий необходимо устраивать противопожарные резервуары запаса воды. Пожаротушение на промышленных предприятиях предусматривается обеспечивать из системы технического водоснабжения, собственных резервуаров и частично из системы хозяйственно-питьевого водоснабжения населенных пунктов.</w:t>
      </w:r>
    </w:p>
    <w:p w:rsidR="00585A48" w:rsidRPr="008D2C1D" w:rsidRDefault="00585A48"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соответствии с п. 12.1, 12.3, 12.16 СП 31.13330</w:t>
      </w:r>
      <w:r w:rsidR="0067279D">
        <w:rPr>
          <w:rFonts w:ascii="Times New Roman" w:hAnsi="Times New Roman" w:cs="Times New Roman"/>
          <w:sz w:val="28"/>
          <w:szCs w:val="28"/>
        </w:rPr>
        <w:t xml:space="preserve"> </w:t>
      </w:r>
      <w:r w:rsidRPr="008D2C1D">
        <w:rPr>
          <w:rFonts w:ascii="Times New Roman" w:hAnsi="Times New Roman" w:cs="Times New Roman"/>
          <w:sz w:val="28"/>
          <w:szCs w:val="28"/>
        </w:rPr>
        <w:t>в резервуарах, расположенных на территории населенных пунктов, должен быть предусмотрен объем воды необходимый для обеспечения пожарных нужд. Противопожарный объем воды обеспечивает пожаротушение из наружных гидрантов и внутренних пожарных кранов в течение 3-х часов и составляет:</w:t>
      </w:r>
    </w:p>
    <w:p w:rsidR="00585A48" w:rsidRPr="008D2C1D" w:rsidRDefault="00585A48"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W</w:t>
      </w:r>
      <w:r w:rsidRPr="008D2C1D">
        <w:rPr>
          <w:rFonts w:ascii="Times New Roman" w:hAnsi="Times New Roman" w:cs="Times New Roman"/>
          <w:sz w:val="28"/>
          <w:szCs w:val="28"/>
          <w:vertAlign w:val="subscript"/>
        </w:rPr>
        <w:t>пож</w:t>
      </w:r>
      <w:r w:rsidRPr="008D2C1D">
        <w:rPr>
          <w:rFonts w:ascii="Times New Roman" w:hAnsi="Times New Roman" w:cs="Times New Roman"/>
          <w:sz w:val="28"/>
          <w:szCs w:val="28"/>
        </w:rPr>
        <w:t xml:space="preserve"> = 3,6 х n х T</w:t>
      </w:r>
      <w:r w:rsidRPr="008D2C1D">
        <w:rPr>
          <w:rFonts w:ascii="Times New Roman" w:hAnsi="Times New Roman" w:cs="Times New Roman"/>
          <w:sz w:val="28"/>
          <w:szCs w:val="28"/>
          <w:vertAlign w:val="subscript"/>
        </w:rPr>
        <w:t>пож</w:t>
      </w:r>
      <w:r w:rsidRPr="008D2C1D">
        <w:rPr>
          <w:rFonts w:ascii="Times New Roman" w:hAnsi="Times New Roman" w:cs="Times New Roman"/>
          <w:sz w:val="28"/>
          <w:szCs w:val="28"/>
        </w:rPr>
        <w:t xml:space="preserve"> х Q</w:t>
      </w:r>
      <w:r w:rsidRPr="008D2C1D">
        <w:rPr>
          <w:rFonts w:ascii="Times New Roman" w:hAnsi="Times New Roman" w:cs="Times New Roman"/>
          <w:sz w:val="28"/>
          <w:szCs w:val="28"/>
          <w:vertAlign w:val="subscript"/>
        </w:rPr>
        <w:t>пож1</w:t>
      </w:r>
      <w:r w:rsidRPr="008D2C1D">
        <w:rPr>
          <w:rFonts w:ascii="Times New Roman" w:hAnsi="Times New Roman" w:cs="Times New Roman"/>
          <w:sz w:val="28"/>
          <w:szCs w:val="28"/>
        </w:rPr>
        <w:t>, где</w:t>
      </w:r>
    </w:p>
    <w:p w:rsidR="00585A48" w:rsidRPr="008D2C1D" w:rsidRDefault="00585A48"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Qп</w:t>
      </w:r>
      <w:r w:rsidRPr="008D2C1D">
        <w:rPr>
          <w:rFonts w:ascii="Times New Roman" w:hAnsi="Times New Roman" w:cs="Times New Roman"/>
          <w:sz w:val="28"/>
          <w:szCs w:val="28"/>
          <w:vertAlign w:val="subscript"/>
        </w:rPr>
        <w:t>ож1</w:t>
      </w:r>
      <w:r w:rsidRPr="008D2C1D">
        <w:rPr>
          <w:rFonts w:ascii="Times New Roman" w:hAnsi="Times New Roman" w:cs="Times New Roman"/>
          <w:sz w:val="28"/>
          <w:szCs w:val="28"/>
        </w:rPr>
        <w:t xml:space="preserve"> - расход воды на тушение 1 пожара, л/с; </w:t>
      </w:r>
    </w:p>
    <w:p w:rsidR="00585A48" w:rsidRPr="008D2C1D" w:rsidRDefault="00585A48"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n - расчетное количество пожаров; </w:t>
      </w:r>
    </w:p>
    <w:p w:rsidR="00585A48" w:rsidRPr="008D2C1D" w:rsidRDefault="00585A48"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T</w:t>
      </w:r>
      <w:r w:rsidRPr="008D2C1D">
        <w:rPr>
          <w:rFonts w:ascii="Times New Roman" w:hAnsi="Times New Roman" w:cs="Times New Roman"/>
          <w:sz w:val="28"/>
          <w:szCs w:val="28"/>
          <w:vertAlign w:val="subscript"/>
        </w:rPr>
        <w:t>пож</w:t>
      </w:r>
      <w:r w:rsidRPr="008D2C1D">
        <w:rPr>
          <w:rFonts w:ascii="Times New Roman" w:hAnsi="Times New Roman" w:cs="Times New Roman"/>
          <w:sz w:val="28"/>
          <w:szCs w:val="28"/>
        </w:rPr>
        <w:t xml:space="preserve"> - нормативное время тушения пожара. </w:t>
      </w:r>
    </w:p>
    <w:p w:rsidR="00585A48" w:rsidRPr="008D2C1D" w:rsidRDefault="00585A48"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W</w:t>
      </w:r>
      <w:r w:rsidRPr="008D2C1D">
        <w:rPr>
          <w:rFonts w:ascii="Times New Roman" w:hAnsi="Times New Roman" w:cs="Times New Roman"/>
          <w:sz w:val="28"/>
          <w:szCs w:val="28"/>
          <w:vertAlign w:val="subscript"/>
        </w:rPr>
        <w:t>пож.</w:t>
      </w:r>
      <w:r w:rsidRPr="008D2C1D">
        <w:rPr>
          <w:rFonts w:ascii="Times New Roman" w:hAnsi="Times New Roman" w:cs="Times New Roman"/>
          <w:sz w:val="28"/>
          <w:szCs w:val="28"/>
        </w:rPr>
        <w:t xml:space="preserve"> = 3,6 х 1 х 3 х 10 = 108 м</w:t>
      </w:r>
      <w:r w:rsidRPr="008D2C1D">
        <w:rPr>
          <w:rFonts w:ascii="Times New Roman" w:hAnsi="Times New Roman" w:cs="Times New Roman"/>
          <w:sz w:val="28"/>
          <w:szCs w:val="28"/>
          <w:vertAlign w:val="superscript"/>
        </w:rPr>
        <w:t>3</w:t>
      </w:r>
      <w:r w:rsidRPr="008D2C1D">
        <w:rPr>
          <w:rFonts w:ascii="Times New Roman" w:hAnsi="Times New Roman" w:cs="Times New Roman"/>
          <w:sz w:val="28"/>
          <w:szCs w:val="28"/>
        </w:rPr>
        <w:t xml:space="preserve">. </w:t>
      </w:r>
    </w:p>
    <w:p w:rsidR="00585A48" w:rsidRPr="008D2C1D" w:rsidRDefault="00585A48" w:rsidP="009873F1">
      <w:pPr>
        <w:spacing w:after="0" w:line="240" w:lineRule="auto"/>
        <w:ind w:firstLine="709"/>
        <w:jc w:val="both"/>
        <w:rPr>
          <w:rFonts w:ascii="Times New Roman" w:eastAsia="Times New Roman" w:hAnsi="Times New Roman" w:cs="Times New Roman"/>
          <w:sz w:val="28"/>
          <w:szCs w:val="28"/>
          <w:shd w:val="clear" w:color="auto" w:fill="FFFFFF"/>
        </w:rPr>
      </w:pPr>
      <w:r w:rsidRPr="008D2C1D">
        <w:rPr>
          <w:rFonts w:ascii="Times New Roman" w:hAnsi="Times New Roman" w:cs="Times New Roman"/>
          <w:sz w:val="28"/>
          <w:szCs w:val="28"/>
        </w:rPr>
        <w:t xml:space="preserve">Для пожаротушения общественных зданий предлагается предусмотреть пожарные водоемы объемом </w:t>
      </w:r>
      <w:smartTag w:uri="urn:schemas-microsoft-com:office:smarttags" w:element="metricconverter">
        <w:smartTagPr>
          <w:attr w:name="ProductID" w:val="30 м3"/>
        </w:smartTagPr>
        <w:r w:rsidRPr="008D2C1D">
          <w:rPr>
            <w:rFonts w:ascii="Times New Roman" w:hAnsi="Times New Roman" w:cs="Times New Roman"/>
            <w:sz w:val="28"/>
            <w:szCs w:val="28"/>
          </w:rPr>
          <w:t>30 м</w:t>
        </w:r>
        <w:r w:rsidRPr="008D2C1D">
          <w:rPr>
            <w:rFonts w:ascii="Times New Roman" w:hAnsi="Times New Roman" w:cs="Times New Roman"/>
            <w:sz w:val="28"/>
            <w:szCs w:val="28"/>
            <w:vertAlign w:val="superscript"/>
          </w:rPr>
          <w:t>3</w:t>
        </w:r>
      </w:smartTag>
      <w:r w:rsidRPr="008D2C1D">
        <w:rPr>
          <w:rFonts w:ascii="Times New Roman" w:hAnsi="Times New Roman" w:cs="Times New Roman"/>
          <w:sz w:val="28"/>
          <w:szCs w:val="28"/>
        </w:rPr>
        <w:t>, обеспечивающие тушение пожара в течение трех часов.</w:t>
      </w:r>
      <w:r w:rsidRPr="008D2C1D">
        <w:rPr>
          <w:rFonts w:ascii="Times New Roman" w:eastAsia="Times New Roman" w:hAnsi="Times New Roman" w:cs="Times New Roman"/>
          <w:sz w:val="28"/>
          <w:szCs w:val="28"/>
          <w:shd w:val="clear" w:color="auto" w:fill="FFFFFF"/>
        </w:rPr>
        <w:t xml:space="preserve"> </w:t>
      </w:r>
    </w:p>
    <w:p w:rsidR="00585A48" w:rsidRPr="008D2C1D" w:rsidRDefault="00585A48" w:rsidP="009873F1">
      <w:pPr>
        <w:tabs>
          <w:tab w:val="left" w:pos="1134"/>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Для нужд пожаротушения возможно дополнительно использовать открытые водоемы, необходимо при проведении работ по благоустройству территории предусматривать подъезды с твердым покрытием для возможности забора воды пожарными машинами непосредственно из поверхностных источников.</w:t>
      </w:r>
    </w:p>
    <w:p w:rsidR="00585A48" w:rsidRPr="008D2C1D" w:rsidRDefault="00585A48" w:rsidP="009873F1">
      <w:pPr>
        <w:tabs>
          <w:tab w:val="left" w:pos="1134"/>
        </w:tabs>
        <w:spacing w:after="0" w:line="240" w:lineRule="auto"/>
        <w:ind w:firstLine="709"/>
        <w:jc w:val="both"/>
        <w:rPr>
          <w:rFonts w:ascii="Times New Roman" w:hAnsi="Times New Roman" w:cs="Times New Roman"/>
          <w:sz w:val="28"/>
          <w:szCs w:val="28"/>
        </w:rPr>
      </w:pPr>
    </w:p>
    <w:p w:rsidR="00585A48" w:rsidRPr="008D2C1D" w:rsidRDefault="00585A48" w:rsidP="009873F1">
      <w:pPr>
        <w:pStyle w:val="Style14"/>
        <w:widowControl/>
        <w:ind w:firstLine="709"/>
        <w:jc w:val="both"/>
        <w:rPr>
          <w:rStyle w:val="FontStyle170"/>
          <w:i w:val="0"/>
          <w:sz w:val="28"/>
          <w:szCs w:val="28"/>
        </w:rPr>
      </w:pPr>
      <w:r w:rsidRPr="008D2C1D">
        <w:rPr>
          <w:rStyle w:val="FontStyle170"/>
          <w:sz w:val="28"/>
          <w:szCs w:val="28"/>
        </w:rPr>
        <w:t>Зоны санитарной охраны водозаборов</w:t>
      </w:r>
    </w:p>
    <w:p w:rsidR="00585A48" w:rsidRPr="008D2C1D" w:rsidRDefault="00585A48" w:rsidP="009873F1">
      <w:pPr>
        <w:pStyle w:val="Style48"/>
        <w:widowControl/>
        <w:spacing w:line="240" w:lineRule="auto"/>
        <w:ind w:firstLine="709"/>
        <w:rPr>
          <w:rStyle w:val="FontStyle173"/>
          <w:sz w:val="28"/>
          <w:szCs w:val="28"/>
        </w:rPr>
      </w:pPr>
      <w:r w:rsidRPr="008D2C1D">
        <w:rPr>
          <w:rStyle w:val="FontStyle173"/>
          <w:sz w:val="28"/>
          <w:szCs w:val="28"/>
        </w:rPr>
        <w:t>Зоны санитарной охраны устанавливаются на всех сооружениях водопровода (водозаборные сооружения, водопроводные очистные сооружения, насосные станции, резервуары чистой воды), где организуется особый режим работы.</w:t>
      </w:r>
    </w:p>
    <w:p w:rsidR="00585A48" w:rsidRPr="008D2C1D" w:rsidRDefault="00585A48" w:rsidP="009873F1">
      <w:pPr>
        <w:spacing w:after="0" w:line="240" w:lineRule="auto"/>
        <w:ind w:firstLine="709"/>
        <w:jc w:val="both"/>
        <w:rPr>
          <w:rStyle w:val="FontStyle173"/>
          <w:sz w:val="28"/>
          <w:szCs w:val="28"/>
        </w:rPr>
      </w:pPr>
      <w:r w:rsidRPr="008D2C1D">
        <w:rPr>
          <w:rStyle w:val="FontStyle173"/>
          <w:sz w:val="28"/>
          <w:szCs w:val="28"/>
        </w:rPr>
        <w:t xml:space="preserve">Зоны санитарной охраны обеспечивают санитарно-эпидемиологическую надёжность водопроводов хозяйственно-питьевого назначения. </w:t>
      </w:r>
    </w:p>
    <w:p w:rsidR="00585A48" w:rsidRPr="008D2C1D" w:rsidRDefault="00585A48" w:rsidP="009873F1">
      <w:pPr>
        <w:tabs>
          <w:tab w:val="left" w:pos="1134"/>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В соответствии с СанПиН 2.1.4.1110-02 «Зоны санитарной охраны источников водоснабжения и водопроводов питьевого назначения» и </w:t>
      </w:r>
      <w:r w:rsidR="0067279D" w:rsidRPr="0067279D">
        <w:rPr>
          <w:rFonts w:ascii="Times New Roman" w:hAnsi="Times New Roman" w:cs="Times New Roman"/>
          <w:sz w:val="28"/>
          <w:szCs w:val="28"/>
        </w:rPr>
        <w:t>СП 31.13330 «Водоснабжение. Наружные сети и сооружения. Актуализированная редакция СНиП 2.04.02-84»</w:t>
      </w:r>
      <w:r w:rsidRPr="008D2C1D">
        <w:rPr>
          <w:rFonts w:ascii="Times New Roman" w:hAnsi="Times New Roman" w:cs="Times New Roman"/>
          <w:sz w:val="28"/>
          <w:szCs w:val="28"/>
        </w:rPr>
        <w:t xml:space="preserve"> устанавливаются зоны санитарной охраны в составе трех поясов. 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585A48" w:rsidRPr="008D2C1D" w:rsidRDefault="00585A48" w:rsidP="009873F1">
      <w:pPr>
        <w:spacing w:after="0" w:line="240" w:lineRule="auto"/>
        <w:ind w:firstLine="709"/>
        <w:jc w:val="both"/>
        <w:rPr>
          <w:rFonts w:ascii="Times New Roman" w:eastAsia="Times New Roman" w:hAnsi="Times New Roman" w:cs="Times New Roman"/>
          <w:sz w:val="28"/>
          <w:szCs w:val="28"/>
          <w:shd w:val="clear" w:color="auto" w:fill="FFFFFF"/>
        </w:rPr>
      </w:pPr>
      <w:r w:rsidRPr="008D2C1D">
        <w:rPr>
          <w:rFonts w:ascii="Times New Roman" w:eastAsia="Times New Roman" w:hAnsi="Times New Roman" w:cs="Times New Roman"/>
          <w:sz w:val="28"/>
          <w:szCs w:val="28"/>
          <w:shd w:val="clear" w:color="auto" w:fill="FFFFFF"/>
        </w:rPr>
        <w:t>Вокруг проектируемых источников необходима организация зон санитарной охраны первого, второго и третьего пояса.</w:t>
      </w:r>
    </w:p>
    <w:p w:rsidR="00585A48" w:rsidRPr="008D2C1D" w:rsidRDefault="00585A48"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8D2C1D">
          <w:rPr>
            <w:rFonts w:ascii="Times New Roman" w:hAnsi="Times New Roman" w:cs="Times New Roman"/>
            <w:sz w:val="28"/>
            <w:szCs w:val="28"/>
          </w:rPr>
          <w:t>30 м</w:t>
        </w:r>
      </w:smartTag>
      <w:r w:rsidRPr="008D2C1D">
        <w:rPr>
          <w:rFonts w:ascii="Times New Roman" w:hAnsi="Times New Roman" w:cs="Times New Roman"/>
          <w:sz w:val="28"/>
          <w:szCs w:val="28"/>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8D2C1D">
          <w:rPr>
            <w:rFonts w:ascii="Times New Roman" w:hAnsi="Times New Roman" w:cs="Times New Roman"/>
            <w:sz w:val="28"/>
            <w:szCs w:val="28"/>
          </w:rPr>
          <w:t>50 м</w:t>
        </w:r>
      </w:smartTag>
      <w:r w:rsidRPr="008D2C1D">
        <w:rPr>
          <w:rFonts w:ascii="Times New Roman" w:hAnsi="Times New Roman" w:cs="Times New Roman"/>
          <w:sz w:val="28"/>
          <w:szCs w:val="28"/>
        </w:rPr>
        <w:t xml:space="preserve"> - при использовании недостаточно защищенных подземных вод.</w:t>
      </w:r>
    </w:p>
    <w:p w:rsidR="00585A48" w:rsidRPr="008D2C1D" w:rsidRDefault="00585A48"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585A48" w:rsidRPr="008D2C1D" w:rsidRDefault="00585A48" w:rsidP="009873F1">
      <w:pPr>
        <w:tabs>
          <w:tab w:val="left" w:pos="1134"/>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shd w:val="clear" w:color="auto" w:fill="FFFFFF"/>
        </w:rPr>
        <w:t>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r w:rsidRPr="008D2C1D">
        <w:rPr>
          <w:rFonts w:ascii="Times New Roman" w:hAnsi="Times New Roman" w:cs="Times New Roman"/>
          <w:sz w:val="28"/>
          <w:szCs w:val="28"/>
        </w:rPr>
        <w:t xml:space="preserve"> </w:t>
      </w:r>
    </w:p>
    <w:p w:rsidR="00585A48" w:rsidRPr="008D2C1D" w:rsidRDefault="00585A48" w:rsidP="009873F1">
      <w:pPr>
        <w:tabs>
          <w:tab w:val="left" w:pos="1134"/>
        </w:tabs>
        <w:spacing w:after="0" w:line="240" w:lineRule="auto"/>
        <w:ind w:firstLine="709"/>
        <w:jc w:val="both"/>
        <w:rPr>
          <w:rFonts w:ascii="Times New Roman" w:hAnsi="Times New Roman" w:cs="Times New Roman"/>
          <w:sz w:val="28"/>
          <w:szCs w:val="28"/>
          <w:shd w:val="clear" w:color="auto" w:fill="FFFFFF"/>
        </w:rPr>
      </w:pPr>
      <w:r w:rsidRPr="008D2C1D">
        <w:rPr>
          <w:rFonts w:ascii="Times New Roman" w:hAnsi="Times New Roman" w:cs="Times New Roman"/>
          <w:sz w:val="28"/>
          <w:szCs w:val="28"/>
          <w:shd w:val="clear" w:color="auto" w:fill="FFFFFF"/>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rsidR="00585A48" w:rsidRPr="008D2C1D" w:rsidRDefault="00585A48" w:rsidP="009873F1">
      <w:pPr>
        <w:autoSpaceDE w:val="0"/>
        <w:autoSpaceDN w:val="0"/>
        <w:adjustRightInd w:val="0"/>
        <w:spacing w:after="0" w:line="240" w:lineRule="auto"/>
        <w:ind w:firstLine="709"/>
        <w:rPr>
          <w:rFonts w:ascii="Times New Roman" w:hAnsi="Times New Roman" w:cs="Times New Roman"/>
          <w:sz w:val="28"/>
          <w:szCs w:val="28"/>
        </w:rPr>
      </w:pPr>
    </w:p>
    <w:p w:rsidR="00585A48" w:rsidRPr="008D2C1D" w:rsidRDefault="00585A48" w:rsidP="009873F1">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Схема водоснабжения</w:t>
      </w:r>
    </w:p>
    <w:p w:rsidR="00585A48" w:rsidRPr="008D2C1D" w:rsidRDefault="00585A48" w:rsidP="009873F1">
      <w:pPr>
        <w:tabs>
          <w:tab w:val="left" w:pos="1134"/>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 xml:space="preserve">В населенных пунктах </w:t>
      </w:r>
      <w:r w:rsidR="003B2606" w:rsidRPr="008D2C1D">
        <w:rPr>
          <w:rFonts w:ascii="Times New Roman" w:hAnsi="Times New Roman" w:cs="Times New Roman"/>
          <w:sz w:val="28"/>
          <w:szCs w:val="28"/>
        </w:rPr>
        <w:t>Белоярского</w:t>
      </w:r>
      <w:r w:rsidRPr="008D2C1D">
        <w:rPr>
          <w:rFonts w:ascii="Times New Roman" w:hAnsi="Times New Roman" w:cs="Times New Roman"/>
          <w:sz w:val="28"/>
          <w:szCs w:val="28"/>
        </w:rPr>
        <w:t xml:space="preserve"> сельского поселения проектом предусматривается смешанная система водоснабжения, при которой снабжение населения водой будет осуществляться централизованной системой, а также через автономные скважины. Выбор варианта водоснабжения в каждом конкретном случае будет определен при разработке проекта планировки.</w:t>
      </w:r>
    </w:p>
    <w:p w:rsidR="00585A48" w:rsidRPr="008D2C1D" w:rsidRDefault="00585A48" w:rsidP="009873F1">
      <w:pPr>
        <w:spacing w:after="0" w:line="240" w:lineRule="auto"/>
        <w:ind w:firstLine="709"/>
        <w:jc w:val="both"/>
        <w:rPr>
          <w:rFonts w:ascii="Times New Roman" w:hAnsi="Times New Roman" w:cs="Times New Roman"/>
          <w:bCs/>
          <w:sz w:val="28"/>
          <w:szCs w:val="28"/>
        </w:rPr>
      </w:pPr>
      <w:r w:rsidRPr="008D2C1D">
        <w:rPr>
          <w:rFonts w:ascii="Times New Roman" w:hAnsi="Times New Roman" w:cs="Times New Roman"/>
          <w:bCs/>
          <w:sz w:val="28"/>
          <w:szCs w:val="28"/>
        </w:rPr>
        <w:t>Водоснабжение населенных пунктов предусматривается из подземных источников путем расширения водозаборов, модернизации существующих сетей и сооружений централизованного водоснабжения, строительства новых с применением современных технологий и материалов, строительства насосных станций, станций водоподготовки, ввода водопровода во все жилые дома и общественные здания.</w:t>
      </w:r>
    </w:p>
    <w:p w:rsidR="00585A48" w:rsidRPr="008D2C1D" w:rsidRDefault="00585A48" w:rsidP="009873F1">
      <w:pPr>
        <w:tabs>
          <w:tab w:val="left" w:pos="1134"/>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Проектом предлагается оснащать жилые дома усадебного типа автономными системами водоснабжения. Для водоснабжения индивидуального жилого дома могут использоваться индивидуальные трубчатые или шахтные колодцы, расположенные в непосредственной близости от жилого дома и оборудованные насосными станциями для жилых домов, в состав которых входят: либо погружной насос с указателями уровней, устанавливаемый непосредственно в колодце, либо самовсасывающий насос, устанавливаемый в жилом доме, приборы учета потока и давления и управления насосом, а также фильтр тонкой очистки на входе и мембранный бак на 50л устанавливаются в подсобном помещении жилого дома.</w:t>
      </w:r>
    </w:p>
    <w:p w:rsidR="00585A48" w:rsidRPr="008D2C1D" w:rsidRDefault="00585A48"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В целях обеспечения </w:t>
      </w:r>
      <w:r w:rsidR="004375F7" w:rsidRPr="008D2C1D">
        <w:rPr>
          <w:rFonts w:ascii="Times New Roman" w:hAnsi="Times New Roman" w:cs="Times New Roman"/>
          <w:sz w:val="28"/>
          <w:szCs w:val="28"/>
        </w:rPr>
        <w:t>сельского поселения</w:t>
      </w:r>
      <w:r w:rsidRPr="008D2C1D">
        <w:rPr>
          <w:rFonts w:ascii="Times New Roman" w:hAnsi="Times New Roman" w:cs="Times New Roman"/>
          <w:sz w:val="28"/>
          <w:szCs w:val="28"/>
        </w:rPr>
        <w:t xml:space="preserve"> дополнительными источниками питьевого водоснабжения необходимо начать изыскания и оценку запасов подземных пресных вод соответствующего качества на территории и приступить к строительству скважин, водоводов и обустройству охранных зон.</w:t>
      </w:r>
    </w:p>
    <w:p w:rsidR="00585A48" w:rsidRPr="008D2C1D" w:rsidRDefault="00585A48" w:rsidP="009873F1">
      <w:pPr>
        <w:spacing w:after="0" w:line="240" w:lineRule="auto"/>
        <w:ind w:firstLine="709"/>
        <w:jc w:val="both"/>
        <w:rPr>
          <w:rFonts w:ascii="Times New Roman" w:hAnsi="Times New Roman" w:cs="Times New Roman"/>
          <w:bCs/>
          <w:sz w:val="28"/>
          <w:szCs w:val="28"/>
        </w:rPr>
      </w:pPr>
      <w:r w:rsidRPr="008D2C1D">
        <w:rPr>
          <w:rFonts w:ascii="Times New Roman" w:hAnsi="Times New Roman" w:cs="Times New Roman"/>
          <w:bCs/>
          <w:sz w:val="28"/>
          <w:szCs w:val="28"/>
        </w:rPr>
        <w:t>Строительству водозаборных сооружений в каждом конкретном случае должны предшествовать специальные гидрогеологические изыскания. В проектах скважин должен быть указан способ бурения и определены конструкции скважины, ее глубина, диаметры колонн труб, тип водоприемной части, водоподъемника и оголовка скважины, а также порядок их опробования. Для всех водозаборов, существующих и проектируемых, необходимо предусмотреть установки по обеззараживанию воды.</w:t>
      </w:r>
    </w:p>
    <w:p w:rsidR="00585A48" w:rsidRPr="008D2C1D" w:rsidRDefault="00585A48" w:rsidP="009873F1">
      <w:pPr>
        <w:pStyle w:val="33"/>
        <w:spacing w:before="0" w:after="0" w:line="240" w:lineRule="auto"/>
        <w:ind w:firstLine="709"/>
        <w:rPr>
          <w:rFonts w:ascii="Times New Roman" w:hAnsi="Times New Roman"/>
          <w:sz w:val="28"/>
          <w:szCs w:val="28"/>
          <w:lang w:val="ru-RU"/>
        </w:rPr>
      </w:pPr>
      <w:r w:rsidRPr="008D2C1D">
        <w:rPr>
          <w:rFonts w:ascii="Times New Roman" w:hAnsi="Times New Roman"/>
          <w:sz w:val="28"/>
          <w:szCs w:val="28"/>
          <w:lang w:val="ru-RU"/>
        </w:rPr>
        <w:t>Для предохранения имеющихся и проектируемых источников питьевого водоснабжения от возможного загрязнения предлагается выполнение комплекса мероприятий по приведению зон санитарной охраны до соответствия требованиям СанПиН 2.1.4.1110-02.</w:t>
      </w:r>
    </w:p>
    <w:p w:rsidR="00585A48" w:rsidRPr="008D2C1D" w:rsidRDefault="00585A48" w:rsidP="009873F1">
      <w:pPr>
        <w:tabs>
          <w:tab w:val="left" w:pos="1134"/>
        </w:tabs>
        <w:spacing w:after="0" w:line="240" w:lineRule="auto"/>
        <w:ind w:firstLine="709"/>
        <w:jc w:val="both"/>
        <w:rPr>
          <w:rFonts w:ascii="Times New Roman" w:hAnsi="Times New Roman" w:cs="Times New Roman"/>
          <w:bCs/>
          <w:sz w:val="28"/>
          <w:szCs w:val="28"/>
        </w:rPr>
      </w:pPr>
      <w:r w:rsidRPr="008D2C1D">
        <w:rPr>
          <w:rFonts w:ascii="Times New Roman" w:hAnsi="Times New Roman" w:cs="Times New Roman"/>
          <w:bCs/>
          <w:sz w:val="28"/>
          <w:szCs w:val="28"/>
        </w:rPr>
        <w:t xml:space="preserve">Проектом предполагается 100% обеспечение жителей </w:t>
      </w:r>
      <w:r w:rsidR="003B2606" w:rsidRPr="008D2C1D">
        <w:rPr>
          <w:rFonts w:ascii="Times New Roman" w:hAnsi="Times New Roman" w:cs="Times New Roman"/>
          <w:sz w:val="28"/>
          <w:szCs w:val="28"/>
        </w:rPr>
        <w:t>Белоярского</w:t>
      </w:r>
      <w:r w:rsidRPr="008D2C1D">
        <w:rPr>
          <w:rFonts w:ascii="Times New Roman" w:hAnsi="Times New Roman" w:cs="Times New Roman"/>
          <w:bCs/>
          <w:sz w:val="28"/>
          <w:szCs w:val="28"/>
        </w:rPr>
        <w:t xml:space="preserve"> сельского поселения качественной питьевой водой в расчетный срок.</w:t>
      </w:r>
      <w:r w:rsidRPr="008D2C1D">
        <w:rPr>
          <w:rFonts w:ascii="Times New Roman" w:hAnsi="Times New Roman" w:cs="Times New Roman"/>
          <w:sz w:val="28"/>
          <w:szCs w:val="28"/>
        </w:rPr>
        <w:t xml:space="preserve"> </w:t>
      </w:r>
      <w:r w:rsidRPr="008D2C1D">
        <w:rPr>
          <w:rFonts w:ascii="Times New Roman" w:hAnsi="Times New Roman" w:cs="Times New Roman"/>
          <w:bCs/>
          <w:sz w:val="28"/>
          <w:szCs w:val="28"/>
        </w:rPr>
        <w:t>Для этого на существующих и проектируемых водозаборах необходимо предусмотреть станции обезжелезивания и умягчения воды.</w:t>
      </w:r>
    </w:p>
    <w:p w:rsidR="00585A48" w:rsidRPr="008D2C1D" w:rsidRDefault="00585A48" w:rsidP="009873F1">
      <w:pPr>
        <w:tabs>
          <w:tab w:val="left" w:pos="1134"/>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Прокладку новых водоводов предусматривается производить из труб ПНД, с гарантированным сроком службы 50 лет.</w:t>
      </w:r>
    </w:p>
    <w:p w:rsidR="00585A48" w:rsidRPr="008D2C1D" w:rsidRDefault="00585A48" w:rsidP="009873F1">
      <w:pPr>
        <w:autoSpaceDE w:val="0"/>
        <w:autoSpaceDN w:val="0"/>
        <w:adjustRightInd w:val="0"/>
        <w:spacing w:after="0" w:line="240" w:lineRule="auto"/>
        <w:ind w:firstLine="709"/>
        <w:rPr>
          <w:rFonts w:ascii="Times New Roman" w:hAnsi="Times New Roman" w:cs="Times New Roman"/>
          <w:sz w:val="28"/>
          <w:szCs w:val="28"/>
        </w:rPr>
      </w:pPr>
    </w:p>
    <w:p w:rsidR="002202AB" w:rsidRPr="008D2C1D" w:rsidRDefault="00E24115" w:rsidP="009873F1">
      <w:pPr>
        <w:tabs>
          <w:tab w:val="left" w:pos="1134"/>
        </w:tabs>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lastRenderedPageBreak/>
        <w:t xml:space="preserve">Согласно проектным решениям схемы территориального планирования </w:t>
      </w:r>
      <w:r w:rsidR="00600F38" w:rsidRPr="008D2C1D">
        <w:rPr>
          <w:rFonts w:ascii="Times New Roman" w:hAnsi="Times New Roman" w:cs="Times New Roman"/>
          <w:i/>
          <w:sz w:val="28"/>
          <w:szCs w:val="28"/>
        </w:rPr>
        <w:t xml:space="preserve"> Чердаклинского района </w:t>
      </w:r>
      <w:r w:rsidRPr="008D2C1D">
        <w:rPr>
          <w:rFonts w:ascii="Times New Roman" w:hAnsi="Times New Roman" w:cs="Times New Roman"/>
          <w:i/>
          <w:sz w:val="28"/>
          <w:szCs w:val="28"/>
        </w:rPr>
        <w:t>предусматривается</w:t>
      </w:r>
      <w:r w:rsidR="002202AB" w:rsidRPr="008D2C1D">
        <w:rPr>
          <w:rFonts w:ascii="Times New Roman" w:hAnsi="Times New Roman" w:cs="Times New Roman"/>
          <w:i/>
          <w:sz w:val="28"/>
          <w:szCs w:val="28"/>
        </w:rPr>
        <w:t>:</w:t>
      </w:r>
    </w:p>
    <w:p w:rsidR="00A33220" w:rsidRDefault="00A33220" w:rsidP="00422A3D">
      <w:pPr>
        <w:pStyle w:val="af0"/>
        <w:numPr>
          <w:ilvl w:val="0"/>
          <w:numId w:val="53"/>
        </w:numPr>
        <w:tabs>
          <w:tab w:val="left" w:pos="993"/>
        </w:tabs>
        <w:spacing w:after="0" w:line="240" w:lineRule="auto"/>
        <w:ind w:left="0" w:firstLine="709"/>
        <w:jc w:val="both"/>
        <w:rPr>
          <w:rFonts w:ascii="Times New Roman" w:hAnsi="Times New Roman" w:cs="Times New Roman"/>
          <w:spacing w:val="2"/>
          <w:sz w:val="28"/>
          <w:szCs w:val="28"/>
          <w:shd w:val="clear" w:color="auto" w:fill="FFFFFF"/>
        </w:rPr>
      </w:pPr>
      <w:r w:rsidRPr="008D2C1D">
        <w:rPr>
          <w:rFonts w:ascii="Times New Roman" w:hAnsi="Times New Roman" w:cs="Times New Roman"/>
          <w:spacing w:val="2"/>
          <w:sz w:val="28"/>
          <w:szCs w:val="28"/>
          <w:shd w:val="clear" w:color="auto" w:fill="FFFFFF"/>
        </w:rPr>
        <w:t xml:space="preserve">реконструкция водонапорной башни в с. Новый Белый </w:t>
      </w:r>
      <w:r w:rsidR="006A4986">
        <w:rPr>
          <w:rFonts w:ascii="Times New Roman" w:hAnsi="Times New Roman" w:cs="Times New Roman"/>
          <w:spacing w:val="2"/>
          <w:sz w:val="28"/>
          <w:szCs w:val="28"/>
          <w:shd w:val="clear" w:color="auto" w:fill="FFFFFF"/>
        </w:rPr>
        <w:t>Яр, восточная часть;</w:t>
      </w:r>
    </w:p>
    <w:p w:rsidR="006A4986" w:rsidRPr="005164B6" w:rsidRDefault="006A4986" w:rsidP="006A4986">
      <w:pPr>
        <w:pStyle w:val="af0"/>
        <w:numPr>
          <w:ilvl w:val="0"/>
          <w:numId w:val="53"/>
        </w:numPr>
        <w:tabs>
          <w:tab w:val="left" w:pos="993"/>
        </w:tabs>
        <w:spacing w:after="0" w:line="240" w:lineRule="auto"/>
        <w:ind w:left="0" w:firstLine="709"/>
        <w:jc w:val="both"/>
        <w:rPr>
          <w:rFonts w:ascii="Times New Roman" w:hAnsi="Times New Roman" w:cs="Times New Roman"/>
          <w:spacing w:val="2"/>
          <w:sz w:val="28"/>
          <w:szCs w:val="28"/>
          <w:shd w:val="clear" w:color="auto" w:fill="FFFFFF"/>
        </w:rPr>
      </w:pPr>
      <w:r w:rsidRPr="006A4986">
        <w:rPr>
          <w:rFonts w:ascii="Times New Roman" w:hAnsi="Times New Roman" w:cs="Times New Roman"/>
          <w:spacing w:val="2"/>
          <w:sz w:val="28"/>
          <w:szCs w:val="28"/>
          <w:shd w:val="clear" w:color="auto" w:fill="FFFFFF"/>
        </w:rPr>
        <w:t xml:space="preserve">реконструкция водонапорной башни в </w:t>
      </w:r>
      <w:r w:rsidRPr="005164B6">
        <w:rPr>
          <w:rFonts w:ascii="Times New Roman" w:hAnsi="Times New Roman" w:cs="Times New Roman"/>
          <w:spacing w:val="2"/>
          <w:sz w:val="28"/>
          <w:szCs w:val="28"/>
          <w:shd w:val="clear" w:color="auto" w:fill="FFFFFF"/>
        </w:rPr>
        <w:t>п. Вислая Дубрава, северо-восточная часть</w:t>
      </w:r>
      <w:r>
        <w:rPr>
          <w:rFonts w:ascii="Times New Roman" w:hAnsi="Times New Roman" w:cs="Times New Roman"/>
          <w:spacing w:val="2"/>
          <w:sz w:val="28"/>
          <w:szCs w:val="28"/>
          <w:shd w:val="clear" w:color="auto" w:fill="FFFFFF"/>
        </w:rPr>
        <w:t>;</w:t>
      </w:r>
    </w:p>
    <w:p w:rsidR="00A33220" w:rsidRPr="006A4986" w:rsidRDefault="006A4986" w:rsidP="006A4986">
      <w:pPr>
        <w:pStyle w:val="af0"/>
        <w:numPr>
          <w:ilvl w:val="0"/>
          <w:numId w:val="53"/>
        </w:numPr>
        <w:tabs>
          <w:tab w:val="left" w:pos="993"/>
        </w:tabs>
        <w:spacing w:after="0" w:line="240" w:lineRule="auto"/>
        <w:ind w:left="0" w:firstLine="709"/>
        <w:jc w:val="both"/>
        <w:rPr>
          <w:rFonts w:ascii="Times New Roman" w:hAnsi="Times New Roman" w:cs="Times New Roman"/>
          <w:spacing w:val="2"/>
          <w:sz w:val="28"/>
          <w:szCs w:val="28"/>
          <w:shd w:val="clear" w:color="auto" w:fill="FFFFFF"/>
        </w:rPr>
      </w:pPr>
      <w:r w:rsidRPr="006A4986">
        <w:rPr>
          <w:rFonts w:ascii="Times New Roman" w:hAnsi="Times New Roman" w:cs="Times New Roman"/>
          <w:spacing w:val="2"/>
          <w:sz w:val="28"/>
          <w:szCs w:val="28"/>
          <w:shd w:val="clear" w:color="auto" w:fill="FFFFFF"/>
        </w:rPr>
        <w:t xml:space="preserve">зона </w:t>
      </w:r>
      <w:r w:rsidR="00A33220" w:rsidRPr="006A4986">
        <w:rPr>
          <w:rFonts w:ascii="Times New Roman" w:hAnsi="Times New Roman" w:cs="Times New Roman"/>
          <w:spacing w:val="2"/>
          <w:sz w:val="28"/>
          <w:szCs w:val="28"/>
          <w:shd w:val="clear" w:color="auto" w:fill="FFFFFF"/>
        </w:rPr>
        <w:t>реконструкция водопровода в с. Суходол, протяженностью 13,5 км;</w:t>
      </w:r>
    </w:p>
    <w:p w:rsidR="00A33220" w:rsidRPr="008D2C1D" w:rsidRDefault="00A33220" w:rsidP="006A4986">
      <w:pPr>
        <w:pStyle w:val="af0"/>
        <w:numPr>
          <w:ilvl w:val="0"/>
          <w:numId w:val="53"/>
        </w:numPr>
        <w:tabs>
          <w:tab w:val="left" w:pos="993"/>
        </w:tabs>
        <w:spacing w:after="0" w:line="240" w:lineRule="auto"/>
        <w:ind w:left="0" w:firstLine="709"/>
        <w:jc w:val="both"/>
        <w:rPr>
          <w:rFonts w:ascii="Times New Roman" w:hAnsi="Times New Roman" w:cs="Times New Roman"/>
          <w:spacing w:val="2"/>
          <w:sz w:val="28"/>
          <w:szCs w:val="28"/>
          <w:shd w:val="clear" w:color="auto" w:fill="FFFFFF"/>
        </w:rPr>
      </w:pPr>
      <w:r w:rsidRPr="008D2C1D">
        <w:rPr>
          <w:rFonts w:ascii="Times New Roman" w:hAnsi="Times New Roman" w:cs="Times New Roman"/>
          <w:spacing w:val="2"/>
          <w:sz w:val="28"/>
          <w:szCs w:val="28"/>
          <w:shd w:val="clear" w:color="auto" w:fill="FFFFFF"/>
        </w:rPr>
        <w:t>реконструкция водопровода в с. Старый Белый Яр, протяженностью 16,3 км;</w:t>
      </w:r>
    </w:p>
    <w:p w:rsidR="00A33220" w:rsidRPr="008D2C1D" w:rsidRDefault="00A33220" w:rsidP="006A4986">
      <w:pPr>
        <w:pStyle w:val="af0"/>
        <w:numPr>
          <w:ilvl w:val="0"/>
          <w:numId w:val="53"/>
        </w:numPr>
        <w:tabs>
          <w:tab w:val="left" w:pos="993"/>
        </w:tabs>
        <w:spacing w:after="0" w:line="240" w:lineRule="auto"/>
        <w:ind w:left="0" w:firstLine="709"/>
        <w:jc w:val="both"/>
        <w:rPr>
          <w:rFonts w:ascii="Times New Roman" w:hAnsi="Times New Roman" w:cs="Times New Roman"/>
          <w:spacing w:val="2"/>
          <w:sz w:val="28"/>
          <w:szCs w:val="28"/>
          <w:shd w:val="clear" w:color="auto" w:fill="FFFFFF"/>
        </w:rPr>
      </w:pPr>
      <w:r w:rsidRPr="008D2C1D">
        <w:rPr>
          <w:rFonts w:ascii="Times New Roman" w:hAnsi="Times New Roman" w:cs="Times New Roman"/>
          <w:spacing w:val="2"/>
          <w:sz w:val="28"/>
          <w:szCs w:val="28"/>
          <w:shd w:val="clear" w:color="auto" w:fill="FFFFFF"/>
        </w:rPr>
        <w:t>реконструкция водопровода в с. Новый Белый Яр, протяженностью 16,5 км.</w:t>
      </w:r>
    </w:p>
    <w:p w:rsidR="002202AB" w:rsidRPr="006A4986" w:rsidRDefault="002202AB" w:rsidP="006A4986">
      <w:pPr>
        <w:pStyle w:val="af0"/>
        <w:numPr>
          <w:ilvl w:val="0"/>
          <w:numId w:val="53"/>
        </w:numPr>
        <w:tabs>
          <w:tab w:val="left" w:pos="993"/>
        </w:tabs>
        <w:spacing w:after="0" w:line="240" w:lineRule="auto"/>
        <w:ind w:left="0" w:firstLine="709"/>
        <w:jc w:val="both"/>
        <w:rPr>
          <w:rFonts w:ascii="Times New Roman" w:hAnsi="Times New Roman" w:cs="Times New Roman"/>
          <w:spacing w:val="2"/>
          <w:sz w:val="28"/>
          <w:szCs w:val="28"/>
          <w:shd w:val="clear" w:color="auto" w:fill="FFFFFF"/>
        </w:rPr>
      </w:pPr>
      <w:r w:rsidRPr="006A4986">
        <w:rPr>
          <w:rFonts w:ascii="Times New Roman" w:hAnsi="Times New Roman" w:cs="Times New Roman"/>
          <w:spacing w:val="2"/>
          <w:sz w:val="28"/>
          <w:szCs w:val="28"/>
          <w:shd w:val="clear" w:color="auto" w:fill="FFFFFF"/>
        </w:rPr>
        <w:t>строительство новых водопроводных сетей к застраиваемым микрорайонам.</w:t>
      </w:r>
    </w:p>
    <w:p w:rsidR="002202AB" w:rsidRPr="008D2C1D" w:rsidRDefault="002202AB"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Предлагаемую схему расположения водопроводных сетей, скважин рекомендуется откорректировать специализированной организацией.</w:t>
      </w:r>
    </w:p>
    <w:p w:rsidR="00843384" w:rsidRPr="008D2C1D" w:rsidRDefault="00843384" w:rsidP="009873F1">
      <w:pPr>
        <w:spacing w:after="0" w:line="240" w:lineRule="auto"/>
        <w:ind w:firstLine="709"/>
        <w:jc w:val="both"/>
        <w:rPr>
          <w:rFonts w:ascii="Times New Roman" w:hAnsi="Times New Roman" w:cs="Times New Roman"/>
          <w:sz w:val="28"/>
          <w:szCs w:val="28"/>
        </w:rPr>
      </w:pPr>
    </w:p>
    <w:p w:rsidR="00EA7B9F" w:rsidRPr="008D2C1D" w:rsidRDefault="00EA7B9F"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197" w:name="_Toc14077861"/>
      <w:bookmarkStart w:id="198" w:name="_Toc25760351"/>
      <w:r w:rsidRPr="008D2C1D">
        <w:rPr>
          <w:rFonts w:ascii="Times New Roman" w:hAnsi="Times New Roman" w:cs="Times New Roman"/>
          <w:b/>
          <w:sz w:val="28"/>
          <w:szCs w:val="28"/>
        </w:rPr>
        <w:t>Водоотведение</w:t>
      </w:r>
      <w:bookmarkEnd w:id="197"/>
      <w:bookmarkEnd w:id="198"/>
    </w:p>
    <w:p w:rsidR="00EA7B9F" w:rsidRPr="008D2C1D" w:rsidRDefault="00EA7B9F" w:rsidP="009873F1">
      <w:pPr>
        <w:spacing w:after="0" w:line="240" w:lineRule="auto"/>
        <w:ind w:firstLine="709"/>
        <w:jc w:val="both"/>
        <w:rPr>
          <w:rFonts w:ascii="Times New Roman" w:hAnsi="Times New Roman" w:cs="Times New Roman"/>
          <w:sz w:val="28"/>
          <w:szCs w:val="28"/>
        </w:rPr>
      </w:pPr>
    </w:p>
    <w:p w:rsidR="00EA7B9F" w:rsidRPr="008D2C1D" w:rsidRDefault="00EA7B9F" w:rsidP="009873F1">
      <w:pPr>
        <w:autoSpaceDE w:val="0"/>
        <w:autoSpaceDN w:val="0"/>
        <w:adjustRightInd w:val="0"/>
        <w:spacing w:after="0" w:line="240" w:lineRule="auto"/>
        <w:ind w:firstLine="709"/>
        <w:jc w:val="both"/>
        <w:rPr>
          <w:rFonts w:ascii="Times New Roman" w:hAnsi="Times New Roman" w:cs="Times New Roman"/>
          <w:i/>
          <w:iCs/>
          <w:sz w:val="28"/>
          <w:szCs w:val="28"/>
        </w:rPr>
      </w:pPr>
      <w:r w:rsidRPr="008D2C1D">
        <w:rPr>
          <w:rFonts w:ascii="Times New Roman" w:hAnsi="Times New Roman" w:cs="Times New Roman"/>
          <w:i/>
          <w:iCs/>
          <w:sz w:val="28"/>
          <w:szCs w:val="28"/>
        </w:rPr>
        <w:t xml:space="preserve">Расчет водоотведения </w:t>
      </w:r>
    </w:p>
    <w:p w:rsidR="00EA7B9F" w:rsidRPr="008D2C1D" w:rsidRDefault="00EA7B9F" w:rsidP="009873F1">
      <w:pPr>
        <w:spacing w:after="0" w:line="240" w:lineRule="auto"/>
        <w:ind w:firstLine="709"/>
        <w:jc w:val="both"/>
        <w:rPr>
          <w:rFonts w:ascii="Times New Roman" w:hAnsi="Times New Roman" w:cs="Times New Roman"/>
          <w:bCs/>
          <w:sz w:val="28"/>
          <w:szCs w:val="28"/>
          <w:shd w:val="clear" w:color="auto" w:fill="FFFFFF"/>
        </w:rPr>
      </w:pPr>
      <w:r w:rsidRPr="008D2C1D">
        <w:rPr>
          <w:rFonts w:ascii="Times New Roman" w:hAnsi="Times New Roman" w:cs="Times New Roman"/>
          <w:bCs/>
          <w:sz w:val="28"/>
          <w:szCs w:val="28"/>
          <w:shd w:val="clear" w:color="auto" w:fill="FFFFFF"/>
        </w:rPr>
        <w:t xml:space="preserve">Расчётные расходы сточных вод от жилой застройки рассчитаны согласно </w:t>
      </w:r>
      <w:r w:rsidR="0067279D" w:rsidRPr="0067279D">
        <w:rPr>
          <w:rFonts w:ascii="Times New Roman" w:eastAsia="Arial" w:hAnsi="Times New Roman" w:cs="Times New Roman"/>
          <w:sz w:val="28"/>
          <w:szCs w:val="28"/>
          <w:shd w:val="clear" w:color="auto" w:fill="FFFFFF"/>
        </w:rPr>
        <w:t>СП 32.13330 «Канализация. Наружные сети и сооружения. СНиП 2.04.03-85»</w:t>
      </w:r>
      <w:r w:rsidRPr="008D2C1D">
        <w:rPr>
          <w:rFonts w:ascii="Times New Roman" w:eastAsia="Arial" w:hAnsi="Times New Roman" w:cs="Times New Roman"/>
          <w:sz w:val="28"/>
          <w:szCs w:val="28"/>
          <w:shd w:val="clear" w:color="auto" w:fill="FFFFFF"/>
        </w:rPr>
        <w:t xml:space="preserve">, </w:t>
      </w:r>
      <w:r w:rsidRPr="008D2C1D">
        <w:rPr>
          <w:rFonts w:ascii="Times New Roman" w:hAnsi="Times New Roman" w:cs="Times New Roman"/>
          <w:bCs/>
          <w:sz w:val="28"/>
          <w:szCs w:val="28"/>
          <w:shd w:val="clear" w:color="auto" w:fill="FFFFFF"/>
        </w:rPr>
        <w:t>при этом удельные среднесуточные нормы водоотведения бытовых сточных вод на одного жителя приняты равными среднесуточному (за год) водопотреблению</w:t>
      </w:r>
      <w:r w:rsidRPr="008D2C1D">
        <w:rPr>
          <w:rFonts w:ascii="Times New Roman" w:hAnsi="Times New Roman" w:cs="Times New Roman"/>
          <w:sz w:val="28"/>
          <w:szCs w:val="28"/>
        </w:rPr>
        <w:t xml:space="preserve"> без учета расхода воды на полив территорий и зеленых насаждений</w:t>
      </w:r>
      <w:r w:rsidRPr="008D2C1D">
        <w:rPr>
          <w:rFonts w:ascii="Times New Roman" w:hAnsi="Times New Roman" w:cs="Times New Roman"/>
          <w:bCs/>
          <w:sz w:val="28"/>
          <w:szCs w:val="28"/>
          <w:shd w:val="clear" w:color="auto" w:fill="FFFFFF"/>
        </w:rPr>
        <w:t>.</w:t>
      </w:r>
    </w:p>
    <w:p w:rsidR="00EA7B9F" w:rsidRPr="008D2C1D" w:rsidRDefault="00EA7B9F"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shd w:val="clear" w:color="auto" w:fill="FFFFFF"/>
        </w:rPr>
        <w:t xml:space="preserve">Среднесуточный расход сточных вод на первую очередь составит </w:t>
      </w:r>
      <w:r w:rsidR="0056686E" w:rsidRPr="008D2C1D">
        <w:rPr>
          <w:rFonts w:ascii="Times New Roman" w:hAnsi="Times New Roman" w:cs="Times New Roman"/>
          <w:sz w:val="28"/>
          <w:szCs w:val="28"/>
        </w:rPr>
        <w:t>418</w:t>
      </w:r>
      <w:r w:rsidRPr="008D2C1D">
        <w:rPr>
          <w:rFonts w:ascii="Times New Roman" w:hAnsi="Times New Roman" w:cs="Times New Roman"/>
          <w:sz w:val="28"/>
          <w:szCs w:val="28"/>
          <w:shd w:val="clear" w:color="auto" w:fill="FFFFFF"/>
        </w:rPr>
        <w:t xml:space="preserve"> м</w:t>
      </w:r>
      <w:r w:rsidRPr="008D2C1D">
        <w:rPr>
          <w:rFonts w:ascii="Times New Roman" w:hAnsi="Times New Roman" w:cs="Times New Roman"/>
          <w:sz w:val="28"/>
          <w:szCs w:val="28"/>
          <w:shd w:val="clear" w:color="auto" w:fill="FFFFFF"/>
          <w:vertAlign w:val="superscript"/>
        </w:rPr>
        <w:t>3</w:t>
      </w:r>
      <w:r w:rsidRPr="008D2C1D">
        <w:rPr>
          <w:rFonts w:ascii="Times New Roman" w:hAnsi="Times New Roman" w:cs="Times New Roman"/>
          <w:sz w:val="28"/>
          <w:szCs w:val="28"/>
          <w:shd w:val="clear" w:color="auto" w:fill="FFFFFF"/>
        </w:rPr>
        <w:t xml:space="preserve">/сут, на расчетный срок – </w:t>
      </w:r>
      <w:r w:rsidR="0056686E" w:rsidRPr="008D2C1D">
        <w:rPr>
          <w:rFonts w:ascii="Times New Roman" w:hAnsi="Times New Roman" w:cs="Times New Roman"/>
          <w:sz w:val="28"/>
          <w:szCs w:val="28"/>
        </w:rPr>
        <w:t>437</w:t>
      </w:r>
      <w:r w:rsidRPr="008D2C1D">
        <w:rPr>
          <w:rFonts w:ascii="Times New Roman" w:hAnsi="Times New Roman" w:cs="Times New Roman"/>
          <w:sz w:val="28"/>
          <w:szCs w:val="28"/>
          <w:shd w:val="clear" w:color="auto" w:fill="FFFFFF"/>
        </w:rPr>
        <w:t> м</w:t>
      </w:r>
      <w:r w:rsidRPr="008D2C1D">
        <w:rPr>
          <w:rFonts w:ascii="Times New Roman" w:hAnsi="Times New Roman" w:cs="Times New Roman"/>
          <w:sz w:val="28"/>
          <w:szCs w:val="28"/>
          <w:shd w:val="clear" w:color="auto" w:fill="FFFFFF"/>
          <w:vertAlign w:val="superscript"/>
        </w:rPr>
        <w:t>3</w:t>
      </w:r>
      <w:r w:rsidRPr="008D2C1D">
        <w:rPr>
          <w:rFonts w:ascii="Times New Roman" w:hAnsi="Times New Roman" w:cs="Times New Roman"/>
          <w:sz w:val="28"/>
          <w:szCs w:val="28"/>
          <w:shd w:val="clear" w:color="auto" w:fill="FFFFFF"/>
        </w:rPr>
        <w:t xml:space="preserve">/сут. </w:t>
      </w:r>
    </w:p>
    <w:p w:rsidR="00EA7B9F" w:rsidRPr="008D2C1D" w:rsidRDefault="00EA7B9F" w:rsidP="009873F1">
      <w:pPr>
        <w:spacing w:after="0" w:line="240" w:lineRule="auto"/>
        <w:ind w:firstLine="709"/>
        <w:jc w:val="both"/>
        <w:rPr>
          <w:rFonts w:ascii="Times New Roman" w:hAnsi="Times New Roman" w:cs="Times New Roman"/>
          <w:sz w:val="28"/>
          <w:szCs w:val="28"/>
        </w:rPr>
      </w:pPr>
    </w:p>
    <w:p w:rsidR="00EA7B9F" w:rsidRPr="008D2C1D" w:rsidRDefault="00EA7B9F" w:rsidP="009873F1">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 xml:space="preserve">Схема водоотведения </w:t>
      </w:r>
    </w:p>
    <w:p w:rsidR="00EA7B9F" w:rsidRPr="008D2C1D" w:rsidRDefault="00EA7B9F"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Основные решения по обеспечению всех объектов </w:t>
      </w:r>
      <w:r w:rsidR="0056686E" w:rsidRPr="008D2C1D">
        <w:rPr>
          <w:rFonts w:ascii="Times New Roman" w:hAnsi="Times New Roman" w:cs="Times New Roman"/>
          <w:sz w:val="28"/>
          <w:szCs w:val="28"/>
        </w:rPr>
        <w:t>Белоярского</w:t>
      </w:r>
      <w:r w:rsidRPr="008D2C1D">
        <w:rPr>
          <w:rFonts w:ascii="Times New Roman" w:hAnsi="Times New Roman" w:cs="Times New Roman"/>
          <w:sz w:val="28"/>
          <w:szCs w:val="28"/>
        </w:rPr>
        <w:t xml:space="preserve"> сельского поселения системой водоотведения предусматривают повышение уровня их благоустройства и охрану окружающей среды от сброса неочищенных или недостаточно очищенных сточных вод.</w:t>
      </w:r>
    </w:p>
    <w:p w:rsidR="00EA7B9F" w:rsidRPr="008D2C1D" w:rsidRDefault="00EA7B9F"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Проектом предусматривается на расчетный срок (к 2038 году) 100%-й охват всех населенных пунктов централизованной системой водоотведения. </w:t>
      </w:r>
    </w:p>
    <w:p w:rsidR="00EA7B9F" w:rsidRPr="008D2C1D" w:rsidRDefault="00EA7B9F"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Генеральным планом предусматривается строительство локальных очистных сооружений при административных, социальных объектах на группу зданий и использование индивидуальных систем канализации (канализование одного объекта.</w:t>
      </w:r>
    </w:p>
    <w:p w:rsidR="00EA7B9F" w:rsidRPr="008D2C1D" w:rsidRDefault="00EA7B9F"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Это более рациональное и экономически оправданное решение вопроса отвода сточных вод с территории населенных пунктов. С учетом небольшой численности населения населенных пунктов и отсутствия крупных производств строительство централизованной системы канализации экономически нецелесообразно.</w:t>
      </w:r>
    </w:p>
    <w:p w:rsidR="00EA7B9F" w:rsidRPr="008D2C1D" w:rsidRDefault="00EA7B9F" w:rsidP="009873F1">
      <w:pPr>
        <w:tabs>
          <w:tab w:val="num" w:pos="360"/>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Различием локальных канализационных очистных сооружений (далее – КОС) от индивидуальных канализационных очистных сооружений является то, что локальные КОС используются для отвода сточных вод от группы объектов канализования, а индивидуальная система очистки устанавливается для канализации одного объекта.</w:t>
      </w:r>
    </w:p>
    <w:p w:rsidR="00EA7B9F" w:rsidRPr="008D2C1D" w:rsidRDefault="00EA7B9F"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Локальная система канализации - это канализационная система с глубокой биологической очисткой сточных вод. Процесс переработки канализационных сливов происходит при помощи мельчайших микроорганизмов, абсолютно безопасных для окружающей среды и человека. Степень очистки канализационных стоков достигает 98%.</w:t>
      </w:r>
    </w:p>
    <w:p w:rsidR="00EA7B9F" w:rsidRPr="008D2C1D" w:rsidRDefault="00EA7B9F"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Решение по утилизации осадочного ила в локальных системах канализации предусматривает его использование в качестве органического удобрения для растений: деревьев, кустарников, цветов.</w:t>
      </w:r>
    </w:p>
    <w:p w:rsidR="00EA7B9F" w:rsidRPr="008D2C1D" w:rsidRDefault="00EA7B9F"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Локальные системы канализации имеют ряд преимуществ по сравнению с выгребными ямами:</w:t>
      </w:r>
    </w:p>
    <w:p w:rsidR="00EA7B9F" w:rsidRPr="008D2C1D" w:rsidRDefault="00EA7B9F" w:rsidP="00422A3D">
      <w:pPr>
        <w:numPr>
          <w:ilvl w:val="1"/>
          <w:numId w:val="44"/>
        </w:numPr>
        <w:shd w:val="clear" w:color="auto" w:fill="FFFFFF"/>
        <w:tabs>
          <w:tab w:val="clear" w:pos="1440"/>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высокая степень очистки сточных вод - 98%;</w:t>
      </w:r>
    </w:p>
    <w:p w:rsidR="00EA7B9F" w:rsidRPr="008D2C1D" w:rsidRDefault="00EA7B9F" w:rsidP="00422A3D">
      <w:pPr>
        <w:numPr>
          <w:ilvl w:val="1"/>
          <w:numId w:val="44"/>
        </w:numPr>
        <w:shd w:val="clear" w:color="auto" w:fill="FFFFFF"/>
        <w:tabs>
          <w:tab w:val="clear" w:pos="1440"/>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безопасность для окружающей среды;</w:t>
      </w:r>
    </w:p>
    <w:p w:rsidR="00EA7B9F" w:rsidRPr="008D2C1D" w:rsidRDefault="00EA7B9F" w:rsidP="00422A3D">
      <w:pPr>
        <w:numPr>
          <w:ilvl w:val="1"/>
          <w:numId w:val="44"/>
        </w:numPr>
        <w:shd w:val="clear" w:color="auto" w:fill="FFFFFF"/>
        <w:tabs>
          <w:tab w:val="clear" w:pos="1440"/>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отсутствие запахов, бесшумность, не требуется вызов ассенизационной машины;</w:t>
      </w:r>
    </w:p>
    <w:p w:rsidR="00EA7B9F" w:rsidRPr="008D2C1D" w:rsidRDefault="00EA7B9F" w:rsidP="00422A3D">
      <w:pPr>
        <w:numPr>
          <w:ilvl w:val="1"/>
          <w:numId w:val="44"/>
        </w:numPr>
        <w:shd w:val="clear" w:color="auto" w:fill="FFFFFF"/>
        <w:tabs>
          <w:tab w:val="clear" w:pos="1440"/>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компактность;</w:t>
      </w:r>
    </w:p>
    <w:p w:rsidR="00EA7B9F" w:rsidRPr="008D2C1D" w:rsidRDefault="00EA7B9F" w:rsidP="00422A3D">
      <w:pPr>
        <w:numPr>
          <w:ilvl w:val="1"/>
          <w:numId w:val="44"/>
        </w:numPr>
        <w:shd w:val="clear" w:color="auto" w:fill="FFFFFF"/>
        <w:tabs>
          <w:tab w:val="clear" w:pos="1440"/>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возможность использовать органические осадки из системы в качестве удобрения;</w:t>
      </w:r>
    </w:p>
    <w:p w:rsidR="00EA7B9F" w:rsidRPr="008D2C1D" w:rsidRDefault="00EA7B9F" w:rsidP="00422A3D">
      <w:pPr>
        <w:numPr>
          <w:ilvl w:val="1"/>
          <w:numId w:val="44"/>
        </w:numPr>
        <w:shd w:val="clear" w:color="auto" w:fill="FFFFFF"/>
        <w:tabs>
          <w:tab w:val="clear" w:pos="1440"/>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срок службы 50 лет и больше.</w:t>
      </w:r>
    </w:p>
    <w:p w:rsidR="00EA7B9F" w:rsidRPr="008D2C1D" w:rsidRDefault="00EA7B9F" w:rsidP="009873F1">
      <w:pPr>
        <w:tabs>
          <w:tab w:val="num" w:pos="360"/>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Целью мероприятий по использованию локальной системы канализации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rsidR="00EA7B9F" w:rsidRPr="008D2C1D" w:rsidRDefault="00EA7B9F"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При выборе места для площадки очистных сооружений необходимо учитывать следующие требования:</w:t>
      </w:r>
    </w:p>
    <w:p w:rsidR="00EA7B9F" w:rsidRPr="008D2C1D" w:rsidRDefault="00EA7B9F" w:rsidP="00422A3D">
      <w:pPr>
        <w:numPr>
          <w:ilvl w:val="1"/>
          <w:numId w:val="45"/>
        </w:numPr>
        <w:shd w:val="clear" w:color="auto" w:fill="FFFFFF"/>
        <w:tabs>
          <w:tab w:val="clear" w:pos="1440"/>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площадка должна быть расположена ниже поселка и с подветренной стороны господствующих ветров теплого периода года по отношению к жилой зоне;</w:t>
      </w:r>
    </w:p>
    <w:p w:rsidR="00EA7B9F" w:rsidRPr="008D2C1D" w:rsidRDefault="00EA7B9F" w:rsidP="00422A3D">
      <w:pPr>
        <w:numPr>
          <w:ilvl w:val="1"/>
          <w:numId w:val="45"/>
        </w:numPr>
        <w:shd w:val="clear" w:color="auto" w:fill="FFFFFF"/>
        <w:tabs>
          <w:tab w:val="clear" w:pos="1440"/>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поступление сточных вод на сооружения следует обеспечить по возможности самотеком;</w:t>
      </w:r>
    </w:p>
    <w:p w:rsidR="00EA7B9F" w:rsidRPr="008D2C1D" w:rsidRDefault="00EA7B9F" w:rsidP="00422A3D">
      <w:pPr>
        <w:numPr>
          <w:ilvl w:val="1"/>
          <w:numId w:val="45"/>
        </w:numPr>
        <w:shd w:val="clear" w:color="auto" w:fill="FFFFFF"/>
        <w:tabs>
          <w:tab w:val="clear" w:pos="1440"/>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территория площадки не должна быть подвержена затоплению и береговому размыву под воздействием поверхностных вод.</w:t>
      </w:r>
    </w:p>
    <w:p w:rsidR="00EA7B9F" w:rsidRPr="008D2C1D" w:rsidRDefault="00EA7B9F" w:rsidP="009873F1">
      <w:pPr>
        <w:tabs>
          <w:tab w:val="left" w:pos="1980"/>
        </w:tabs>
        <w:suppressAutoHyphen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хозяйственно-бытовую канализацию, помимо стоков от жилой застройки, частично могут сбрасываться и производственные. Все загрязненные промышленные стоки предусматривается предварительно обрабатывать на автономных очистных сооружениях, предусматривающих нефтеуловители, пескоуловители или жироуловители, выбор которых зависит от вида производства.</w:t>
      </w:r>
    </w:p>
    <w:p w:rsidR="00EA7B9F" w:rsidRPr="008D2C1D" w:rsidRDefault="00EA7B9F" w:rsidP="009873F1">
      <w:pPr>
        <w:tabs>
          <w:tab w:val="left" w:pos="1980"/>
        </w:tabs>
        <w:suppressAutoHyphen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Нефтеуловители устраняют нефтепродукты из сточных вод. Рекомендуются к применению на бензозаправках, автосервисах, промышленных предприятиях.</w:t>
      </w:r>
    </w:p>
    <w:p w:rsidR="00EA7B9F" w:rsidRPr="008D2C1D" w:rsidRDefault="00EA7B9F" w:rsidP="009873F1">
      <w:pPr>
        <w:tabs>
          <w:tab w:val="left" w:pos="1980"/>
        </w:tabs>
        <w:suppressAutoHyphen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Жироуловители предназначены для устранения жира из сточных вод общественных и производственных помещений и могут использоваться в ресторанах, кафе, столовых, в которых сточные воды загрязнены большим количеством жира.</w:t>
      </w:r>
    </w:p>
    <w:p w:rsidR="00EA7B9F" w:rsidRPr="008D2C1D" w:rsidRDefault="00EA7B9F" w:rsidP="009873F1">
      <w:pPr>
        <w:tabs>
          <w:tab w:val="left" w:pos="1980"/>
        </w:tabs>
        <w:suppressAutoHyphen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После местной очистки производственные стоки принимаются в общую систему бытовой канализации. Жидкие отходы сельскохозяйственных ферм приему в систему канализации не подлежат.</w:t>
      </w:r>
    </w:p>
    <w:p w:rsidR="00EA7B9F" w:rsidRPr="008D2C1D" w:rsidRDefault="00EA7B9F" w:rsidP="009873F1">
      <w:pPr>
        <w:tabs>
          <w:tab w:val="left" w:pos="1980"/>
        </w:tabs>
        <w:suppressAutoHyphen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Организация совместной биологической очистки бытовых и промышленных стоков является наиболее прогрессивным способом обезвреживания сточных вод, целесообразным с технической, экономической и санитарной точек зрения.</w:t>
      </w:r>
    </w:p>
    <w:p w:rsidR="00EA7B9F" w:rsidRPr="008D2C1D" w:rsidRDefault="00EA7B9F" w:rsidP="009873F1">
      <w:pPr>
        <w:spacing w:after="0" w:line="240" w:lineRule="auto"/>
        <w:ind w:firstLine="709"/>
        <w:jc w:val="both"/>
        <w:rPr>
          <w:rFonts w:ascii="Times New Roman" w:hAnsi="Times New Roman" w:cs="Times New Roman"/>
          <w:sz w:val="28"/>
          <w:szCs w:val="28"/>
        </w:rPr>
      </w:pPr>
    </w:p>
    <w:p w:rsidR="00BB072E" w:rsidRPr="008D2C1D" w:rsidRDefault="00BB072E"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199" w:name="_Toc15391647"/>
      <w:bookmarkStart w:id="200" w:name="_Toc25760352"/>
      <w:r w:rsidRPr="008D2C1D">
        <w:rPr>
          <w:rFonts w:ascii="Times New Roman" w:hAnsi="Times New Roman" w:cs="Times New Roman"/>
          <w:b/>
          <w:sz w:val="28"/>
          <w:szCs w:val="28"/>
        </w:rPr>
        <w:t>Газоснабжение</w:t>
      </w:r>
      <w:bookmarkEnd w:id="199"/>
      <w:bookmarkEnd w:id="200"/>
    </w:p>
    <w:p w:rsidR="00BB072E" w:rsidRPr="008D2C1D" w:rsidRDefault="00BB072E" w:rsidP="009873F1">
      <w:pPr>
        <w:spacing w:after="0" w:line="240" w:lineRule="auto"/>
        <w:ind w:firstLine="709"/>
        <w:jc w:val="both"/>
        <w:rPr>
          <w:rFonts w:ascii="Times New Roman" w:eastAsia="Times New Roman" w:hAnsi="Times New Roman" w:cs="Times New Roman"/>
          <w:iCs/>
          <w:sz w:val="28"/>
          <w:szCs w:val="28"/>
        </w:rPr>
      </w:pPr>
    </w:p>
    <w:p w:rsidR="00BB072E" w:rsidRPr="008D2C1D" w:rsidRDefault="00BB072E" w:rsidP="009873F1">
      <w:pPr>
        <w:autoSpaceDE w:val="0"/>
        <w:autoSpaceDN w:val="0"/>
        <w:adjustRightInd w:val="0"/>
        <w:spacing w:after="0" w:line="240" w:lineRule="auto"/>
        <w:ind w:firstLine="709"/>
        <w:jc w:val="both"/>
        <w:rPr>
          <w:rFonts w:ascii="Times New Roman" w:eastAsia="Calibri-Bold" w:hAnsi="Times New Roman" w:cs="Times New Roman"/>
          <w:bCs/>
          <w:i/>
          <w:sz w:val="28"/>
          <w:szCs w:val="28"/>
        </w:rPr>
      </w:pPr>
      <w:r w:rsidRPr="008D2C1D">
        <w:rPr>
          <w:rFonts w:ascii="Times New Roman" w:eastAsia="Calibri-Bold" w:hAnsi="Times New Roman" w:cs="Times New Roman"/>
          <w:bCs/>
          <w:i/>
          <w:sz w:val="28"/>
          <w:szCs w:val="28"/>
        </w:rPr>
        <w:t>Расчетные расходы газа</w:t>
      </w:r>
    </w:p>
    <w:p w:rsidR="00BB072E" w:rsidRPr="008D2C1D" w:rsidRDefault="00BB072E" w:rsidP="009873F1">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8D2C1D">
        <w:rPr>
          <w:rFonts w:ascii="Times New Roman" w:eastAsia="Calibri-Bold" w:hAnsi="Times New Roman" w:cs="Times New Roman"/>
          <w:sz w:val="28"/>
          <w:szCs w:val="28"/>
        </w:rPr>
        <w:t>При подготовке проекта генерального плана приняты укрупненные показатели потребления газа при теплоте сгорания газа 34 МДж/м</w:t>
      </w:r>
      <w:r w:rsidRPr="008D2C1D">
        <w:rPr>
          <w:rFonts w:ascii="Times New Roman" w:eastAsia="Calibri-Bold" w:hAnsi="Times New Roman" w:cs="Times New Roman"/>
          <w:sz w:val="28"/>
          <w:szCs w:val="28"/>
          <w:vertAlign w:val="superscript"/>
        </w:rPr>
        <w:t>3</w:t>
      </w:r>
      <w:r w:rsidRPr="008D2C1D">
        <w:rPr>
          <w:rFonts w:ascii="Times New Roman" w:eastAsia="Calibri-Bold" w:hAnsi="Times New Roman" w:cs="Times New Roman"/>
          <w:sz w:val="28"/>
          <w:szCs w:val="28"/>
        </w:rPr>
        <w:t xml:space="preserve"> (Q</w:t>
      </w:r>
      <w:r w:rsidRPr="008D2C1D">
        <w:rPr>
          <w:rFonts w:ascii="Times New Roman" w:eastAsia="Calibri-Bold" w:hAnsi="Times New Roman" w:cs="Times New Roman"/>
          <w:sz w:val="28"/>
          <w:szCs w:val="28"/>
          <w:vertAlign w:val="subscript"/>
        </w:rPr>
        <w:t>н</w:t>
      </w:r>
      <w:r w:rsidRPr="008D2C1D">
        <w:rPr>
          <w:rFonts w:ascii="Times New Roman" w:eastAsia="Calibri-Bold" w:hAnsi="Times New Roman" w:cs="Times New Roman"/>
          <w:sz w:val="28"/>
          <w:szCs w:val="28"/>
        </w:rPr>
        <w:t xml:space="preserve"> = 8000 ккал/м</w:t>
      </w:r>
      <w:r w:rsidRPr="008D2C1D">
        <w:rPr>
          <w:rFonts w:ascii="Times New Roman" w:eastAsia="Calibri-Bold" w:hAnsi="Times New Roman" w:cs="Times New Roman"/>
          <w:sz w:val="28"/>
          <w:szCs w:val="28"/>
          <w:vertAlign w:val="superscript"/>
        </w:rPr>
        <w:t>3</w:t>
      </w:r>
      <w:r w:rsidRPr="008D2C1D">
        <w:rPr>
          <w:rFonts w:ascii="Times New Roman" w:eastAsia="Calibri-Bold" w:hAnsi="Times New Roman" w:cs="Times New Roman"/>
          <w:sz w:val="28"/>
          <w:szCs w:val="28"/>
        </w:rPr>
        <w:t>).</w:t>
      </w:r>
      <w:r w:rsidRPr="008D2C1D">
        <w:rPr>
          <w:rStyle w:val="afc"/>
          <w:rFonts w:ascii="Times New Roman" w:eastAsia="Calibri-Bold" w:hAnsi="Times New Roman" w:cs="Times New Roman"/>
          <w:sz w:val="28"/>
          <w:szCs w:val="28"/>
        </w:rPr>
        <w:footnoteReference w:id="4"/>
      </w:r>
      <w:r w:rsidRPr="008D2C1D">
        <w:rPr>
          <w:rFonts w:ascii="Times New Roman" w:eastAsia="Calibri-Bold" w:hAnsi="Times New Roman" w:cs="Times New Roman"/>
          <w:sz w:val="28"/>
          <w:szCs w:val="28"/>
        </w:rPr>
        <w:t xml:space="preserve"> </w:t>
      </w:r>
    </w:p>
    <w:p w:rsidR="00BB072E" w:rsidRPr="008D2C1D" w:rsidRDefault="00BB072E" w:rsidP="009873F1">
      <w:pPr>
        <w:spacing w:after="0" w:line="240" w:lineRule="auto"/>
        <w:ind w:firstLine="720"/>
        <w:jc w:val="both"/>
        <w:rPr>
          <w:rFonts w:ascii="Times New Roman" w:hAnsi="Times New Roman" w:cs="Times New Roman"/>
          <w:sz w:val="28"/>
          <w:szCs w:val="28"/>
        </w:rPr>
      </w:pPr>
      <w:r w:rsidRPr="008D2C1D">
        <w:rPr>
          <w:rFonts w:ascii="Times New Roman" w:hAnsi="Times New Roman" w:cs="Times New Roman"/>
          <w:sz w:val="28"/>
          <w:szCs w:val="28"/>
        </w:rPr>
        <w:t>Удельное коммунально-бытовое газопотребление на перспективу составит 300 м</w:t>
      </w:r>
      <w:r w:rsidRPr="008D2C1D">
        <w:rPr>
          <w:rFonts w:ascii="Times New Roman" w:hAnsi="Times New Roman" w:cs="Times New Roman"/>
          <w:sz w:val="28"/>
          <w:szCs w:val="28"/>
          <w:vertAlign w:val="superscript"/>
        </w:rPr>
        <w:t>3</w:t>
      </w:r>
      <w:r w:rsidRPr="008D2C1D">
        <w:rPr>
          <w:rFonts w:ascii="Times New Roman" w:hAnsi="Times New Roman" w:cs="Times New Roman"/>
          <w:sz w:val="28"/>
          <w:szCs w:val="28"/>
        </w:rPr>
        <w:t>/год для потребителей индивидуального жилищного фонда при горячем водоснабжении от газовых водонагревателей.</w:t>
      </w:r>
    </w:p>
    <w:p w:rsidR="00BB072E" w:rsidRPr="008D2C1D" w:rsidRDefault="00BB072E"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Годовые расходы газа на нужды предприятий торговли, бытового обслуживания непроизводственного характера и т.п. можно принимать в размере до 5 % суммарного расхода теплоты на жилые дома.</w:t>
      </w:r>
    </w:p>
    <w:p w:rsidR="00BB072E" w:rsidRPr="008D2C1D" w:rsidRDefault="00BB072E"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Доля потребления газа промышленными предприятиями составит 10 % от общего объема газопотребления на жилищно-коммунальные нужды (расход газа по промышленности подлежит корректировке).</w:t>
      </w:r>
    </w:p>
    <w:p w:rsidR="00BB072E" w:rsidRPr="008D2C1D" w:rsidRDefault="00BB072E" w:rsidP="009873F1">
      <w:pPr>
        <w:autoSpaceDE w:val="0"/>
        <w:autoSpaceDN w:val="0"/>
        <w:adjustRightInd w:val="0"/>
        <w:spacing w:after="0" w:line="240" w:lineRule="auto"/>
        <w:ind w:firstLine="709"/>
        <w:jc w:val="right"/>
        <w:rPr>
          <w:rFonts w:ascii="Times New Roman" w:hAnsi="Times New Roman" w:cs="Times New Roman"/>
          <w:sz w:val="28"/>
          <w:szCs w:val="28"/>
        </w:rPr>
      </w:pPr>
      <w:r w:rsidRPr="008D2C1D">
        <w:rPr>
          <w:rFonts w:ascii="Times New Roman" w:hAnsi="Times New Roman" w:cs="Times New Roman"/>
          <w:sz w:val="28"/>
          <w:szCs w:val="28"/>
        </w:rPr>
        <w:t xml:space="preserve">Таблица </w:t>
      </w:r>
      <w:r w:rsidR="00B011BA" w:rsidRPr="008D2C1D">
        <w:rPr>
          <w:rFonts w:ascii="Times New Roman" w:hAnsi="Times New Roman" w:cs="Times New Roman"/>
          <w:sz w:val="28"/>
          <w:szCs w:val="28"/>
        </w:rPr>
        <w:t>3</w:t>
      </w:r>
      <w:r w:rsidR="009D7389" w:rsidRPr="008D2C1D">
        <w:rPr>
          <w:rFonts w:ascii="Times New Roman" w:hAnsi="Times New Roman" w:cs="Times New Roman"/>
          <w:sz w:val="28"/>
          <w:szCs w:val="28"/>
        </w:rPr>
        <w:t>0</w:t>
      </w:r>
    </w:p>
    <w:p w:rsidR="00BB072E" w:rsidRPr="008D2C1D" w:rsidRDefault="00BB072E" w:rsidP="009873F1">
      <w:pPr>
        <w:autoSpaceDE w:val="0"/>
        <w:autoSpaceDN w:val="0"/>
        <w:adjustRightInd w:val="0"/>
        <w:spacing w:after="0" w:line="240" w:lineRule="auto"/>
        <w:ind w:firstLine="709"/>
        <w:jc w:val="center"/>
        <w:rPr>
          <w:rFonts w:ascii="Times New Roman" w:hAnsi="Times New Roman" w:cs="Times New Roman"/>
          <w:sz w:val="28"/>
          <w:szCs w:val="28"/>
        </w:rPr>
      </w:pPr>
      <w:r w:rsidRPr="008D2C1D">
        <w:rPr>
          <w:rFonts w:ascii="Times New Roman" w:hAnsi="Times New Roman" w:cs="Times New Roman"/>
          <w:sz w:val="28"/>
          <w:szCs w:val="28"/>
        </w:rPr>
        <w:t>Расходы газа (без учета нужд отопления)</w:t>
      </w:r>
    </w:p>
    <w:tbl>
      <w:tblPr>
        <w:tblStyle w:val="af2"/>
        <w:tblW w:w="0" w:type="auto"/>
        <w:tblInd w:w="108" w:type="dxa"/>
        <w:tblLook w:val="04A0" w:firstRow="1" w:lastRow="0" w:firstColumn="1" w:lastColumn="0" w:noHBand="0" w:noVBand="1"/>
      </w:tblPr>
      <w:tblGrid>
        <w:gridCol w:w="709"/>
        <w:gridCol w:w="4111"/>
        <w:gridCol w:w="2693"/>
        <w:gridCol w:w="2800"/>
      </w:tblGrid>
      <w:tr w:rsidR="00BB072E" w:rsidRPr="008D2C1D" w:rsidTr="004E3B70">
        <w:trPr>
          <w:trHeight w:val="360"/>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BB072E" w:rsidRPr="008D2C1D" w:rsidRDefault="00BB072E"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 п/п</w:t>
            </w:r>
          </w:p>
        </w:tc>
        <w:tc>
          <w:tcPr>
            <w:tcW w:w="4111" w:type="dxa"/>
            <w:vMerge w:val="restart"/>
            <w:tcBorders>
              <w:top w:val="single" w:sz="4" w:space="0" w:color="auto"/>
              <w:left w:val="single" w:sz="4" w:space="0" w:color="auto"/>
              <w:bottom w:val="single" w:sz="4" w:space="0" w:color="auto"/>
              <w:right w:val="single" w:sz="4" w:space="0" w:color="auto"/>
            </w:tcBorders>
            <w:hideMark/>
          </w:tcPr>
          <w:p w:rsidR="00BB072E" w:rsidRPr="008D2C1D" w:rsidRDefault="00BB072E"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Потребитель</w:t>
            </w:r>
          </w:p>
        </w:tc>
        <w:tc>
          <w:tcPr>
            <w:tcW w:w="5493" w:type="dxa"/>
            <w:gridSpan w:val="2"/>
            <w:tcBorders>
              <w:top w:val="single" w:sz="4" w:space="0" w:color="auto"/>
              <w:left w:val="single" w:sz="4" w:space="0" w:color="auto"/>
              <w:bottom w:val="single" w:sz="2" w:space="0" w:color="000000"/>
              <w:right w:val="single" w:sz="4" w:space="0" w:color="auto"/>
            </w:tcBorders>
            <w:hideMark/>
          </w:tcPr>
          <w:p w:rsidR="00BB072E" w:rsidRPr="008D2C1D" w:rsidRDefault="00BB072E"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 xml:space="preserve">Годовой расход, млн. </w:t>
            </w:r>
            <w:r w:rsidRPr="008D2C1D">
              <w:rPr>
                <w:rFonts w:ascii="Times New Roman" w:hAnsi="Times New Roman" w:cs="Times New Roman"/>
                <w:kern w:val="28"/>
                <w:sz w:val="28"/>
                <w:szCs w:val="28"/>
              </w:rPr>
              <w:t>м</w:t>
            </w:r>
            <w:r w:rsidRPr="008D2C1D">
              <w:rPr>
                <w:rFonts w:ascii="Times New Roman" w:hAnsi="Times New Roman" w:cs="Times New Roman"/>
                <w:kern w:val="28"/>
                <w:sz w:val="28"/>
                <w:szCs w:val="28"/>
                <w:vertAlign w:val="superscript"/>
              </w:rPr>
              <w:t>3</w:t>
            </w:r>
            <w:r w:rsidRPr="008D2C1D">
              <w:rPr>
                <w:rFonts w:ascii="Times New Roman" w:hAnsi="Times New Roman" w:cs="Times New Roman"/>
                <w:kern w:val="28"/>
                <w:sz w:val="28"/>
                <w:szCs w:val="28"/>
              </w:rPr>
              <w:t>/год</w:t>
            </w:r>
          </w:p>
        </w:tc>
      </w:tr>
      <w:tr w:rsidR="00BB072E" w:rsidRPr="008D2C1D" w:rsidTr="004E3B70">
        <w:trPr>
          <w:trHeight w:val="20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72E" w:rsidRPr="008D2C1D" w:rsidRDefault="00BB072E" w:rsidP="009873F1">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72E" w:rsidRPr="008D2C1D" w:rsidRDefault="00BB072E" w:rsidP="009873F1">
            <w:pPr>
              <w:rPr>
                <w:rFonts w:ascii="Times New Roman" w:hAnsi="Times New Roman" w:cs="Times New Roman"/>
                <w:sz w:val="28"/>
                <w:szCs w:val="28"/>
              </w:rPr>
            </w:pPr>
          </w:p>
        </w:tc>
        <w:tc>
          <w:tcPr>
            <w:tcW w:w="2693" w:type="dxa"/>
            <w:tcBorders>
              <w:top w:val="single" w:sz="2" w:space="0" w:color="000000"/>
              <w:left w:val="single" w:sz="4" w:space="0" w:color="auto"/>
              <w:bottom w:val="single" w:sz="4" w:space="0" w:color="auto"/>
              <w:right w:val="single" w:sz="2" w:space="0" w:color="000000"/>
            </w:tcBorders>
            <w:hideMark/>
          </w:tcPr>
          <w:p w:rsidR="00BB072E" w:rsidRPr="008D2C1D" w:rsidRDefault="00BB072E"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Первая очередь (2028 г.)</w:t>
            </w:r>
          </w:p>
        </w:tc>
        <w:tc>
          <w:tcPr>
            <w:tcW w:w="2800" w:type="dxa"/>
            <w:tcBorders>
              <w:top w:val="single" w:sz="2" w:space="0" w:color="000000"/>
              <w:left w:val="single" w:sz="2" w:space="0" w:color="000000"/>
              <w:bottom w:val="single" w:sz="4" w:space="0" w:color="auto"/>
              <w:right w:val="single" w:sz="2" w:space="0" w:color="000000"/>
            </w:tcBorders>
            <w:hideMark/>
          </w:tcPr>
          <w:p w:rsidR="00BB072E" w:rsidRPr="008D2C1D" w:rsidRDefault="00BB072E"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Расчетный срок (2038 г.)</w:t>
            </w:r>
          </w:p>
        </w:tc>
      </w:tr>
      <w:tr w:rsidR="003D0B97" w:rsidRPr="008D2C1D" w:rsidTr="004E3B70">
        <w:tc>
          <w:tcPr>
            <w:tcW w:w="709" w:type="dxa"/>
            <w:tcBorders>
              <w:top w:val="single" w:sz="4" w:space="0" w:color="auto"/>
              <w:left w:val="single" w:sz="4" w:space="0" w:color="auto"/>
              <w:bottom w:val="single" w:sz="4" w:space="0" w:color="auto"/>
              <w:right w:val="single" w:sz="4" w:space="0" w:color="auto"/>
            </w:tcBorders>
            <w:hideMark/>
          </w:tcPr>
          <w:p w:rsidR="003D0B97" w:rsidRPr="008D2C1D" w:rsidRDefault="003D0B97"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hideMark/>
          </w:tcPr>
          <w:p w:rsidR="003D0B97" w:rsidRPr="008D2C1D" w:rsidRDefault="003D0B97" w:rsidP="009873F1">
            <w:pPr>
              <w:autoSpaceDE w:val="0"/>
              <w:autoSpaceDN w:val="0"/>
              <w:adjustRightInd w:val="0"/>
              <w:jc w:val="both"/>
              <w:rPr>
                <w:rFonts w:ascii="Times New Roman" w:hAnsi="Times New Roman" w:cs="Times New Roman"/>
                <w:sz w:val="28"/>
                <w:szCs w:val="28"/>
              </w:rPr>
            </w:pPr>
            <w:r w:rsidRPr="008D2C1D">
              <w:rPr>
                <w:rFonts w:ascii="Times New Roman" w:hAnsi="Times New Roman" w:cs="Times New Roman"/>
                <w:sz w:val="28"/>
                <w:szCs w:val="28"/>
              </w:rPr>
              <w:t>Жилищно-коммунальный сектор</w:t>
            </w:r>
          </w:p>
        </w:tc>
        <w:tc>
          <w:tcPr>
            <w:tcW w:w="2693" w:type="dxa"/>
            <w:tcBorders>
              <w:top w:val="single" w:sz="4" w:space="0" w:color="auto"/>
              <w:left w:val="single" w:sz="4" w:space="0" w:color="auto"/>
              <w:bottom w:val="single" w:sz="4" w:space="0" w:color="auto"/>
              <w:right w:val="single" w:sz="2" w:space="0" w:color="000000"/>
            </w:tcBorders>
            <w:hideMark/>
          </w:tcPr>
          <w:p w:rsidR="003D0B97" w:rsidRPr="008D2C1D" w:rsidRDefault="003D0B97" w:rsidP="009873F1">
            <w:pPr>
              <w:jc w:val="center"/>
              <w:rPr>
                <w:rFonts w:ascii="Times New Roman" w:hAnsi="Times New Roman" w:cs="Times New Roman"/>
                <w:sz w:val="28"/>
                <w:szCs w:val="28"/>
              </w:rPr>
            </w:pPr>
            <w:r w:rsidRPr="008D2C1D">
              <w:rPr>
                <w:rFonts w:ascii="Times New Roman" w:hAnsi="Times New Roman" w:cs="Times New Roman"/>
                <w:sz w:val="28"/>
                <w:szCs w:val="28"/>
              </w:rPr>
              <w:t>0,66</w:t>
            </w:r>
          </w:p>
        </w:tc>
        <w:tc>
          <w:tcPr>
            <w:tcW w:w="2800" w:type="dxa"/>
            <w:tcBorders>
              <w:top w:val="single" w:sz="4" w:space="0" w:color="auto"/>
              <w:left w:val="single" w:sz="2" w:space="0" w:color="000000"/>
              <w:bottom w:val="single" w:sz="4" w:space="0" w:color="auto"/>
              <w:right w:val="single" w:sz="4" w:space="0" w:color="auto"/>
            </w:tcBorders>
            <w:hideMark/>
          </w:tcPr>
          <w:p w:rsidR="003D0B97" w:rsidRPr="008D2C1D" w:rsidRDefault="003D0B97" w:rsidP="009873F1">
            <w:pPr>
              <w:jc w:val="center"/>
              <w:rPr>
                <w:rFonts w:ascii="Times New Roman" w:hAnsi="Times New Roman" w:cs="Times New Roman"/>
                <w:sz w:val="28"/>
                <w:szCs w:val="28"/>
              </w:rPr>
            </w:pPr>
            <w:r w:rsidRPr="008D2C1D">
              <w:rPr>
                <w:rFonts w:ascii="Times New Roman" w:hAnsi="Times New Roman" w:cs="Times New Roman"/>
                <w:sz w:val="28"/>
                <w:szCs w:val="28"/>
              </w:rPr>
              <w:t>0,70</w:t>
            </w:r>
          </w:p>
        </w:tc>
      </w:tr>
      <w:tr w:rsidR="003D0B97" w:rsidRPr="008D2C1D" w:rsidTr="004E3B70">
        <w:tc>
          <w:tcPr>
            <w:tcW w:w="709" w:type="dxa"/>
            <w:tcBorders>
              <w:top w:val="single" w:sz="4" w:space="0" w:color="auto"/>
              <w:left w:val="single" w:sz="4" w:space="0" w:color="auto"/>
              <w:bottom w:val="single" w:sz="4" w:space="0" w:color="auto"/>
              <w:right w:val="single" w:sz="4" w:space="0" w:color="auto"/>
            </w:tcBorders>
            <w:hideMark/>
          </w:tcPr>
          <w:p w:rsidR="003D0B97" w:rsidRPr="008D2C1D" w:rsidRDefault="003D0B97"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2</w:t>
            </w:r>
          </w:p>
        </w:tc>
        <w:tc>
          <w:tcPr>
            <w:tcW w:w="4111" w:type="dxa"/>
            <w:tcBorders>
              <w:top w:val="single" w:sz="4" w:space="0" w:color="auto"/>
              <w:left w:val="single" w:sz="4" w:space="0" w:color="auto"/>
              <w:bottom w:val="single" w:sz="4" w:space="0" w:color="auto"/>
              <w:right w:val="single" w:sz="4" w:space="0" w:color="auto"/>
            </w:tcBorders>
            <w:hideMark/>
          </w:tcPr>
          <w:p w:rsidR="003D0B97" w:rsidRPr="008D2C1D" w:rsidRDefault="003D0B97" w:rsidP="009873F1">
            <w:pPr>
              <w:autoSpaceDE w:val="0"/>
              <w:autoSpaceDN w:val="0"/>
              <w:adjustRightInd w:val="0"/>
              <w:jc w:val="both"/>
              <w:rPr>
                <w:rFonts w:ascii="Times New Roman" w:hAnsi="Times New Roman" w:cs="Times New Roman"/>
                <w:sz w:val="28"/>
                <w:szCs w:val="28"/>
              </w:rPr>
            </w:pPr>
            <w:r w:rsidRPr="008D2C1D">
              <w:rPr>
                <w:rFonts w:ascii="Times New Roman" w:hAnsi="Times New Roman" w:cs="Times New Roman"/>
                <w:sz w:val="28"/>
                <w:szCs w:val="28"/>
              </w:rPr>
              <w:t>Предприятия бытового обслуживания</w:t>
            </w:r>
          </w:p>
        </w:tc>
        <w:tc>
          <w:tcPr>
            <w:tcW w:w="2693" w:type="dxa"/>
            <w:tcBorders>
              <w:top w:val="single" w:sz="4" w:space="0" w:color="auto"/>
              <w:left w:val="single" w:sz="4" w:space="0" w:color="auto"/>
              <w:bottom w:val="single" w:sz="4" w:space="0" w:color="auto"/>
              <w:right w:val="single" w:sz="4" w:space="0" w:color="auto"/>
            </w:tcBorders>
            <w:hideMark/>
          </w:tcPr>
          <w:p w:rsidR="003D0B97" w:rsidRPr="008D2C1D" w:rsidRDefault="003D0B97" w:rsidP="009873F1">
            <w:pPr>
              <w:jc w:val="center"/>
              <w:rPr>
                <w:rFonts w:ascii="Times New Roman" w:hAnsi="Times New Roman" w:cs="Times New Roman"/>
                <w:sz w:val="28"/>
                <w:szCs w:val="28"/>
              </w:rPr>
            </w:pPr>
            <w:r w:rsidRPr="008D2C1D">
              <w:rPr>
                <w:rFonts w:ascii="Times New Roman" w:hAnsi="Times New Roman" w:cs="Times New Roman"/>
                <w:sz w:val="28"/>
                <w:szCs w:val="28"/>
              </w:rPr>
              <w:t>0,03</w:t>
            </w:r>
          </w:p>
        </w:tc>
        <w:tc>
          <w:tcPr>
            <w:tcW w:w="2800" w:type="dxa"/>
            <w:tcBorders>
              <w:top w:val="single" w:sz="4" w:space="0" w:color="auto"/>
              <w:left w:val="single" w:sz="4" w:space="0" w:color="auto"/>
              <w:bottom w:val="single" w:sz="4" w:space="0" w:color="auto"/>
              <w:right w:val="single" w:sz="4" w:space="0" w:color="auto"/>
            </w:tcBorders>
            <w:hideMark/>
          </w:tcPr>
          <w:p w:rsidR="003D0B97" w:rsidRPr="008D2C1D" w:rsidRDefault="003D0B97" w:rsidP="009873F1">
            <w:pPr>
              <w:jc w:val="center"/>
              <w:rPr>
                <w:rFonts w:ascii="Times New Roman" w:hAnsi="Times New Roman" w:cs="Times New Roman"/>
                <w:sz w:val="28"/>
                <w:szCs w:val="28"/>
              </w:rPr>
            </w:pPr>
            <w:r w:rsidRPr="008D2C1D">
              <w:rPr>
                <w:rFonts w:ascii="Times New Roman" w:hAnsi="Times New Roman" w:cs="Times New Roman"/>
                <w:sz w:val="28"/>
                <w:szCs w:val="28"/>
              </w:rPr>
              <w:t>0,03</w:t>
            </w:r>
          </w:p>
        </w:tc>
      </w:tr>
      <w:tr w:rsidR="003D0B97" w:rsidRPr="008D2C1D" w:rsidTr="004E3B70">
        <w:tc>
          <w:tcPr>
            <w:tcW w:w="709" w:type="dxa"/>
            <w:tcBorders>
              <w:top w:val="single" w:sz="4" w:space="0" w:color="auto"/>
              <w:left w:val="single" w:sz="4" w:space="0" w:color="auto"/>
              <w:bottom w:val="single" w:sz="4" w:space="0" w:color="auto"/>
              <w:right w:val="single" w:sz="4" w:space="0" w:color="auto"/>
            </w:tcBorders>
            <w:hideMark/>
          </w:tcPr>
          <w:p w:rsidR="003D0B97" w:rsidRPr="008D2C1D" w:rsidRDefault="003D0B97" w:rsidP="009873F1">
            <w:pPr>
              <w:autoSpaceDE w:val="0"/>
              <w:autoSpaceDN w:val="0"/>
              <w:adjustRightInd w:val="0"/>
              <w:jc w:val="center"/>
              <w:rPr>
                <w:rFonts w:ascii="Times New Roman" w:hAnsi="Times New Roman" w:cs="Times New Roman"/>
                <w:sz w:val="28"/>
                <w:szCs w:val="28"/>
              </w:rPr>
            </w:pPr>
            <w:r w:rsidRPr="008D2C1D">
              <w:rPr>
                <w:rFonts w:ascii="Times New Roman" w:hAnsi="Times New Roman" w:cs="Times New Roman"/>
                <w:sz w:val="28"/>
                <w:szCs w:val="28"/>
              </w:rPr>
              <w:t>3</w:t>
            </w:r>
          </w:p>
        </w:tc>
        <w:tc>
          <w:tcPr>
            <w:tcW w:w="4111" w:type="dxa"/>
            <w:tcBorders>
              <w:top w:val="single" w:sz="4" w:space="0" w:color="auto"/>
              <w:left w:val="single" w:sz="4" w:space="0" w:color="auto"/>
              <w:bottom w:val="single" w:sz="4" w:space="0" w:color="auto"/>
              <w:right w:val="single" w:sz="4" w:space="0" w:color="auto"/>
            </w:tcBorders>
            <w:hideMark/>
          </w:tcPr>
          <w:p w:rsidR="003D0B97" w:rsidRPr="008D2C1D" w:rsidRDefault="003D0B97" w:rsidP="009873F1">
            <w:pPr>
              <w:autoSpaceDE w:val="0"/>
              <w:autoSpaceDN w:val="0"/>
              <w:adjustRightInd w:val="0"/>
              <w:jc w:val="both"/>
              <w:rPr>
                <w:rFonts w:ascii="Times New Roman" w:hAnsi="Times New Roman" w:cs="Times New Roman"/>
                <w:sz w:val="28"/>
                <w:szCs w:val="28"/>
              </w:rPr>
            </w:pPr>
            <w:r w:rsidRPr="008D2C1D">
              <w:rPr>
                <w:rFonts w:ascii="Times New Roman" w:hAnsi="Times New Roman" w:cs="Times New Roman"/>
                <w:sz w:val="28"/>
                <w:szCs w:val="28"/>
              </w:rPr>
              <w:t>Промышленные предприятия</w:t>
            </w:r>
          </w:p>
        </w:tc>
        <w:tc>
          <w:tcPr>
            <w:tcW w:w="2693" w:type="dxa"/>
            <w:tcBorders>
              <w:top w:val="single" w:sz="4" w:space="0" w:color="auto"/>
              <w:left w:val="single" w:sz="4" w:space="0" w:color="auto"/>
              <w:bottom w:val="single" w:sz="4" w:space="0" w:color="auto"/>
              <w:right w:val="single" w:sz="4" w:space="0" w:color="auto"/>
            </w:tcBorders>
            <w:hideMark/>
          </w:tcPr>
          <w:p w:rsidR="003D0B97" w:rsidRPr="008D2C1D" w:rsidRDefault="003D0B97" w:rsidP="009873F1">
            <w:pPr>
              <w:jc w:val="center"/>
              <w:rPr>
                <w:rFonts w:ascii="Times New Roman" w:hAnsi="Times New Roman" w:cs="Times New Roman"/>
                <w:sz w:val="28"/>
                <w:szCs w:val="28"/>
              </w:rPr>
            </w:pPr>
            <w:r w:rsidRPr="008D2C1D">
              <w:rPr>
                <w:rFonts w:ascii="Times New Roman" w:hAnsi="Times New Roman" w:cs="Times New Roman"/>
                <w:sz w:val="28"/>
                <w:szCs w:val="28"/>
              </w:rPr>
              <w:t>0,07</w:t>
            </w:r>
          </w:p>
        </w:tc>
        <w:tc>
          <w:tcPr>
            <w:tcW w:w="2800" w:type="dxa"/>
            <w:tcBorders>
              <w:top w:val="single" w:sz="4" w:space="0" w:color="auto"/>
              <w:left w:val="single" w:sz="4" w:space="0" w:color="auto"/>
              <w:bottom w:val="single" w:sz="4" w:space="0" w:color="auto"/>
              <w:right w:val="single" w:sz="4" w:space="0" w:color="auto"/>
            </w:tcBorders>
            <w:hideMark/>
          </w:tcPr>
          <w:p w:rsidR="003D0B97" w:rsidRPr="008D2C1D" w:rsidRDefault="003D0B97" w:rsidP="009873F1">
            <w:pPr>
              <w:jc w:val="center"/>
              <w:rPr>
                <w:rFonts w:ascii="Times New Roman" w:hAnsi="Times New Roman" w:cs="Times New Roman"/>
                <w:sz w:val="28"/>
                <w:szCs w:val="28"/>
              </w:rPr>
            </w:pPr>
            <w:r w:rsidRPr="008D2C1D">
              <w:rPr>
                <w:rFonts w:ascii="Times New Roman" w:hAnsi="Times New Roman" w:cs="Times New Roman"/>
                <w:sz w:val="28"/>
                <w:szCs w:val="28"/>
              </w:rPr>
              <w:t>0,07</w:t>
            </w:r>
          </w:p>
        </w:tc>
      </w:tr>
      <w:tr w:rsidR="003D0B97" w:rsidRPr="008D2C1D" w:rsidTr="004E3B70">
        <w:trPr>
          <w:trHeight w:val="319"/>
        </w:trPr>
        <w:tc>
          <w:tcPr>
            <w:tcW w:w="709" w:type="dxa"/>
            <w:tcBorders>
              <w:top w:val="single" w:sz="4" w:space="0" w:color="auto"/>
              <w:left w:val="single" w:sz="4" w:space="0" w:color="auto"/>
              <w:bottom w:val="single" w:sz="4" w:space="0" w:color="auto"/>
              <w:right w:val="single" w:sz="4" w:space="0" w:color="auto"/>
            </w:tcBorders>
          </w:tcPr>
          <w:p w:rsidR="003D0B97" w:rsidRPr="008D2C1D" w:rsidRDefault="003D0B97" w:rsidP="009873F1">
            <w:pPr>
              <w:autoSpaceDE w:val="0"/>
              <w:autoSpaceDN w:val="0"/>
              <w:adjustRightInd w:val="0"/>
              <w:jc w:val="cente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3D0B97" w:rsidRPr="008D2C1D" w:rsidRDefault="003D0B97" w:rsidP="009873F1">
            <w:pPr>
              <w:autoSpaceDE w:val="0"/>
              <w:autoSpaceDN w:val="0"/>
              <w:adjustRightInd w:val="0"/>
              <w:jc w:val="both"/>
              <w:rPr>
                <w:rFonts w:ascii="Times New Roman" w:hAnsi="Times New Roman" w:cs="Times New Roman"/>
                <w:sz w:val="28"/>
                <w:szCs w:val="28"/>
              </w:rPr>
            </w:pPr>
            <w:r w:rsidRPr="008D2C1D">
              <w:rPr>
                <w:rFonts w:ascii="Times New Roman" w:hAnsi="Times New Roman" w:cs="Times New Roman"/>
                <w:sz w:val="28"/>
                <w:szCs w:val="28"/>
              </w:rPr>
              <w:t xml:space="preserve">Итого </w:t>
            </w:r>
          </w:p>
        </w:tc>
        <w:tc>
          <w:tcPr>
            <w:tcW w:w="2693" w:type="dxa"/>
            <w:tcBorders>
              <w:top w:val="single" w:sz="4" w:space="0" w:color="auto"/>
              <w:left w:val="single" w:sz="4" w:space="0" w:color="auto"/>
              <w:bottom w:val="single" w:sz="4" w:space="0" w:color="auto"/>
              <w:right w:val="single" w:sz="4" w:space="0" w:color="auto"/>
            </w:tcBorders>
            <w:hideMark/>
          </w:tcPr>
          <w:p w:rsidR="003D0B97" w:rsidRPr="008D2C1D" w:rsidRDefault="003D0B97" w:rsidP="009873F1">
            <w:pPr>
              <w:jc w:val="center"/>
              <w:rPr>
                <w:rFonts w:ascii="Times New Roman" w:hAnsi="Times New Roman" w:cs="Times New Roman"/>
                <w:sz w:val="28"/>
                <w:szCs w:val="28"/>
              </w:rPr>
            </w:pPr>
            <w:r w:rsidRPr="008D2C1D">
              <w:rPr>
                <w:rFonts w:ascii="Times New Roman" w:hAnsi="Times New Roman" w:cs="Times New Roman"/>
                <w:sz w:val="28"/>
                <w:szCs w:val="28"/>
              </w:rPr>
              <w:t>0,77</w:t>
            </w:r>
          </w:p>
        </w:tc>
        <w:tc>
          <w:tcPr>
            <w:tcW w:w="2800" w:type="dxa"/>
            <w:tcBorders>
              <w:top w:val="single" w:sz="4" w:space="0" w:color="auto"/>
              <w:left w:val="single" w:sz="4" w:space="0" w:color="auto"/>
              <w:bottom w:val="single" w:sz="4" w:space="0" w:color="auto"/>
              <w:right w:val="single" w:sz="4" w:space="0" w:color="auto"/>
            </w:tcBorders>
            <w:hideMark/>
          </w:tcPr>
          <w:p w:rsidR="003D0B97" w:rsidRPr="008D2C1D" w:rsidRDefault="003D0B97" w:rsidP="009873F1">
            <w:pPr>
              <w:jc w:val="center"/>
              <w:rPr>
                <w:rFonts w:ascii="Times New Roman" w:hAnsi="Times New Roman" w:cs="Times New Roman"/>
                <w:sz w:val="28"/>
                <w:szCs w:val="28"/>
              </w:rPr>
            </w:pPr>
            <w:r w:rsidRPr="008D2C1D">
              <w:rPr>
                <w:rFonts w:ascii="Times New Roman" w:hAnsi="Times New Roman" w:cs="Times New Roman"/>
                <w:sz w:val="28"/>
                <w:szCs w:val="28"/>
              </w:rPr>
              <w:t>0,81</w:t>
            </w:r>
          </w:p>
        </w:tc>
      </w:tr>
    </w:tbl>
    <w:p w:rsidR="00BB072E" w:rsidRPr="008D2C1D" w:rsidRDefault="00BB072E" w:rsidP="009873F1">
      <w:pPr>
        <w:spacing w:after="0" w:line="240" w:lineRule="auto"/>
        <w:ind w:firstLine="709"/>
        <w:jc w:val="both"/>
        <w:rPr>
          <w:rFonts w:ascii="Times New Roman" w:hAnsi="Times New Roman" w:cs="Times New Roman"/>
          <w:sz w:val="28"/>
          <w:szCs w:val="28"/>
        </w:rPr>
      </w:pPr>
    </w:p>
    <w:p w:rsidR="00BB072E" w:rsidRPr="008D2C1D" w:rsidRDefault="00BB072E"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Общая потребность (без учета нужд отопления) составит в 20</w:t>
      </w:r>
      <w:r w:rsidR="003D0B97" w:rsidRPr="008D2C1D">
        <w:rPr>
          <w:rFonts w:ascii="Times New Roman" w:hAnsi="Times New Roman" w:cs="Times New Roman"/>
          <w:sz w:val="28"/>
          <w:szCs w:val="28"/>
        </w:rPr>
        <w:t>28</w:t>
      </w:r>
      <w:r w:rsidRPr="008D2C1D">
        <w:rPr>
          <w:rFonts w:ascii="Times New Roman" w:hAnsi="Times New Roman" w:cs="Times New Roman"/>
          <w:sz w:val="28"/>
          <w:szCs w:val="28"/>
        </w:rPr>
        <w:t xml:space="preserve"> г. – </w:t>
      </w:r>
      <w:r w:rsidR="003D0B97" w:rsidRPr="008D2C1D">
        <w:rPr>
          <w:rFonts w:ascii="Times New Roman" w:hAnsi="Times New Roman" w:cs="Times New Roman"/>
          <w:sz w:val="28"/>
          <w:szCs w:val="28"/>
        </w:rPr>
        <w:t>0,77 </w:t>
      </w:r>
      <w:r w:rsidRPr="008D2C1D">
        <w:rPr>
          <w:rFonts w:ascii="Times New Roman" w:hAnsi="Times New Roman" w:cs="Times New Roman"/>
          <w:sz w:val="28"/>
          <w:szCs w:val="28"/>
        </w:rPr>
        <w:t>млн.</w:t>
      </w:r>
      <w:r w:rsidR="003D0B97" w:rsidRPr="008D2C1D">
        <w:rPr>
          <w:rFonts w:ascii="Times New Roman" w:hAnsi="Times New Roman" w:cs="Times New Roman"/>
          <w:sz w:val="28"/>
          <w:szCs w:val="28"/>
        </w:rPr>
        <w:t> </w:t>
      </w:r>
      <w:r w:rsidRPr="008D2C1D">
        <w:rPr>
          <w:rFonts w:ascii="Times New Roman" w:hAnsi="Times New Roman" w:cs="Times New Roman"/>
          <w:sz w:val="28"/>
          <w:szCs w:val="28"/>
        </w:rPr>
        <w:t>м</w:t>
      </w:r>
      <w:r w:rsidRPr="008D2C1D">
        <w:rPr>
          <w:rFonts w:ascii="Times New Roman" w:hAnsi="Times New Roman" w:cs="Times New Roman"/>
          <w:sz w:val="28"/>
          <w:szCs w:val="28"/>
          <w:vertAlign w:val="superscript"/>
        </w:rPr>
        <w:t>3</w:t>
      </w:r>
      <w:r w:rsidRPr="008D2C1D">
        <w:rPr>
          <w:rFonts w:ascii="Times New Roman" w:hAnsi="Times New Roman" w:cs="Times New Roman"/>
          <w:sz w:val="28"/>
          <w:szCs w:val="28"/>
        </w:rPr>
        <w:t xml:space="preserve"> и в 20</w:t>
      </w:r>
      <w:r w:rsidR="003D0B97" w:rsidRPr="008D2C1D">
        <w:rPr>
          <w:rFonts w:ascii="Times New Roman" w:hAnsi="Times New Roman" w:cs="Times New Roman"/>
          <w:sz w:val="28"/>
          <w:szCs w:val="28"/>
        </w:rPr>
        <w:t>38</w:t>
      </w:r>
      <w:r w:rsidRPr="008D2C1D">
        <w:rPr>
          <w:rFonts w:ascii="Times New Roman" w:hAnsi="Times New Roman" w:cs="Times New Roman"/>
          <w:sz w:val="28"/>
          <w:szCs w:val="28"/>
        </w:rPr>
        <w:t xml:space="preserve"> г. – </w:t>
      </w:r>
      <w:r w:rsidR="003D0B97" w:rsidRPr="008D2C1D">
        <w:rPr>
          <w:rFonts w:ascii="Times New Roman" w:hAnsi="Times New Roman" w:cs="Times New Roman"/>
          <w:sz w:val="28"/>
          <w:szCs w:val="28"/>
        </w:rPr>
        <w:t>0,81</w:t>
      </w:r>
      <w:r w:rsidRPr="008D2C1D">
        <w:rPr>
          <w:rFonts w:ascii="Times New Roman" w:hAnsi="Times New Roman" w:cs="Times New Roman"/>
          <w:sz w:val="28"/>
          <w:szCs w:val="28"/>
        </w:rPr>
        <w:t> млн. м</w:t>
      </w:r>
      <w:r w:rsidRPr="008D2C1D">
        <w:rPr>
          <w:rFonts w:ascii="Times New Roman" w:hAnsi="Times New Roman" w:cs="Times New Roman"/>
          <w:sz w:val="28"/>
          <w:szCs w:val="28"/>
          <w:vertAlign w:val="superscript"/>
        </w:rPr>
        <w:t>3</w:t>
      </w:r>
      <w:r w:rsidRPr="008D2C1D">
        <w:rPr>
          <w:rFonts w:ascii="Times New Roman" w:hAnsi="Times New Roman" w:cs="Times New Roman"/>
          <w:sz w:val="28"/>
          <w:szCs w:val="28"/>
        </w:rPr>
        <w:t xml:space="preserve">. </w:t>
      </w:r>
    </w:p>
    <w:p w:rsidR="00BB072E" w:rsidRPr="008D2C1D" w:rsidRDefault="00BB072E"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Вышеуказанные расчёты являются предварительными и подлежат уточнению при разработке схемы газоснабжения муниципального образования «Чердаклинский район». </w:t>
      </w:r>
    </w:p>
    <w:p w:rsidR="00BB072E" w:rsidRPr="008D2C1D" w:rsidRDefault="00BB072E" w:rsidP="009873F1">
      <w:pPr>
        <w:autoSpaceDE w:val="0"/>
        <w:autoSpaceDN w:val="0"/>
        <w:adjustRightInd w:val="0"/>
        <w:spacing w:after="0" w:line="240" w:lineRule="auto"/>
        <w:ind w:firstLine="709"/>
        <w:jc w:val="both"/>
        <w:rPr>
          <w:rFonts w:ascii="Times New Roman" w:hAnsi="Times New Roman" w:cs="Times New Roman"/>
          <w:sz w:val="28"/>
          <w:szCs w:val="28"/>
        </w:rPr>
      </w:pPr>
    </w:p>
    <w:p w:rsidR="00BB072E" w:rsidRPr="008D2C1D" w:rsidRDefault="00BB072E" w:rsidP="009873F1">
      <w:pPr>
        <w:spacing w:after="0" w:line="240" w:lineRule="auto"/>
        <w:ind w:firstLine="709"/>
        <w:rPr>
          <w:rFonts w:ascii="Times New Roman" w:hAnsi="Times New Roman" w:cs="Times New Roman"/>
          <w:i/>
          <w:sz w:val="28"/>
          <w:szCs w:val="28"/>
        </w:rPr>
      </w:pPr>
      <w:r w:rsidRPr="008D2C1D">
        <w:rPr>
          <w:rFonts w:ascii="Times New Roman" w:hAnsi="Times New Roman" w:cs="Times New Roman"/>
          <w:i/>
          <w:sz w:val="28"/>
          <w:szCs w:val="28"/>
        </w:rPr>
        <w:t>Схема газоснабжения</w:t>
      </w:r>
    </w:p>
    <w:p w:rsidR="0080219A" w:rsidRPr="008D2C1D" w:rsidRDefault="0080219A"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Согласно проектным решениям Схемы территориального планирования Ульяновской области на территории Белоярского сельского поселения предусматривается с</w:t>
      </w:r>
      <w:r w:rsidR="001975AA">
        <w:rPr>
          <w:rFonts w:ascii="Times New Roman" w:hAnsi="Times New Roman" w:cs="Times New Roman"/>
          <w:sz w:val="28"/>
          <w:szCs w:val="28"/>
        </w:rPr>
        <w:t>т</w:t>
      </w:r>
      <w:r w:rsidRPr="008D2C1D">
        <w:rPr>
          <w:rFonts w:ascii="Times New Roman" w:hAnsi="Times New Roman" w:cs="Times New Roman"/>
          <w:sz w:val="28"/>
          <w:szCs w:val="28"/>
        </w:rPr>
        <w:t>роительство</w:t>
      </w:r>
      <w:r w:rsidRPr="008D2C1D">
        <w:rPr>
          <w:rFonts w:ascii="Times New Roman" w:eastAsia="Times New Roman" w:hAnsi="Times New Roman" w:cs="Times New Roman"/>
          <w:sz w:val="28"/>
          <w:szCs w:val="28"/>
          <w:lang w:eastAsia="ru-RU"/>
        </w:rPr>
        <w:t xml:space="preserve"> газопровода-отвода к п. Вислая Дубрава (Высокое, св. 0,3 до 0,6 МПа включительно) протяженностью 6,2 км</w:t>
      </w:r>
      <w:r w:rsidRPr="008D2C1D">
        <w:rPr>
          <w:rFonts w:ascii="Times New Roman" w:hAnsi="Times New Roman" w:cs="Times New Roman"/>
          <w:sz w:val="28"/>
          <w:szCs w:val="28"/>
        </w:rPr>
        <w:t xml:space="preserve"> до 2040 г.</w:t>
      </w:r>
    </w:p>
    <w:p w:rsidR="00BB072E" w:rsidRPr="008D2C1D" w:rsidRDefault="00BB072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Для газоснабжения новых объектов жилищного строительства и объектов социального культурно-бытового обслуживания необходимо предусмотреть строительство новых газовых сетей высокого, среднего и низкого давления.</w:t>
      </w:r>
    </w:p>
    <w:p w:rsidR="00BB072E" w:rsidRPr="008D2C1D" w:rsidRDefault="00BB072E"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Распределение газа принимается по 2-х ступенчатой системе – высокое давление (Р&lt;0,6Мпа), низкое (Р&lt;0,003Мпа). Для снижения давления газа с высокого до низкого предусматривается установка газорегуляторных пунктов шкафного типа (ШРП). </w:t>
      </w:r>
    </w:p>
    <w:p w:rsidR="00BB072E" w:rsidRPr="008D2C1D" w:rsidRDefault="00BB072E"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Распределительные газопроводы низкого давления настоящим проектом не рассматриваются. Газопроводы высокого давления приняты разветвленными тупиковыми с сосредоточенными нагрузками (автономными котельными). </w:t>
      </w:r>
    </w:p>
    <w:p w:rsidR="00BB072E" w:rsidRPr="008D2C1D" w:rsidRDefault="00BB072E" w:rsidP="009873F1">
      <w:pPr>
        <w:autoSpaceDE w:val="0"/>
        <w:autoSpaceDN w:val="0"/>
        <w:adjustRightInd w:val="0"/>
        <w:spacing w:after="0" w:line="240" w:lineRule="auto"/>
        <w:ind w:firstLine="709"/>
        <w:jc w:val="both"/>
        <w:rPr>
          <w:rFonts w:ascii="Times New Roman" w:hAnsi="Times New Roman" w:cs="Times New Roman"/>
          <w:sz w:val="28"/>
          <w:szCs w:val="28"/>
        </w:rPr>
      </w:pPr>
    </w:p>
    <w:p w:rsidR="00BB072E" w:rsidRPr="008D2C1D" w:rsidRDefault="00BB072E" w:rsidP="009873F1">
      <w:pPr>
        <w:tabs>
          <w:tab w:val="left" w:pos="993"/>
        </w:tabs>
        <w:autoSpaceDE w:val="0"/>
        <w:autoSpaceDN w:val="0"/>
        <w:adjustRightInd w:val="0"/>
        <w:spacing w:after="0" w:line="240" w:lineRule="auto"/>
        <w:ind w:firstLine="709"/>
        <w:rPr>
          <w:rFonts w:ascii="Times New Roman" w:hAnsi="Times New Roman" w:cs="Times New Roman"/>
          <w:sz w:val="28"/>
          <w:szCs w:val="28"/>
        </w:rPr>
      </w:pPr>
      <w:r w:rsidRPr="008D2C1D">
        <w:rPr>
          <w:rFonts w:ascii="Times New Roman" w:hAnsi="Times New Roman" w:cs="Times New Roman"/>
          <w:i/>
          <w:iCs/>
          <w:sz w:val="28"/>
          <w:szCs w:val="28"/>
        </w:rPr>
        <w:t>Охранная зона газопроводов и ГРП</w:t>
      </w:r>
    </w:p>
    <w:p w:rsidR="00BB072E" w:rsidRPr="008D2C1D" w:rsidRDefault="00BB072E" w:rsidP="009873F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соответствии с требованиями «Правил охраны газораспределительных сетей», утвержденными постановлением Правительства РФ № 878 от 20.11.2000, для газораспределительных сетей устанавливаются охранные зоны:</w:t>
      </w:r>
    </w:p>
    <w:p w:rsidR="00BB072E" w:rsidRPr="008D2C1D" w:rsidRDefault="00BB072E" w:rsidP="00422A3D">
      <w:pPr>
        <w:pStyle w:val="af0"/>
        <w:numPr>
          <w:ilvl w:val="0"/>
          <w:numId w:val="4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вдоль трассы газопровода в виде территории, ограниченной условными линиями, проходящими на расстоянии </w:t>
      </w:r>
      <w:smartTag w:uri="urn:schemas-microsoft-com:office:smarttags" w:element="metricconverter">
        <w:smartTagPr>
          <w:attr w:name="ProductID" w:val="2 м"/>
        </w:smartTagPr>
        <w:r w:rsidRPr="008D2C1D">
          <w:rPr>
            <w:rFonts w:ascii="Times New Roman" w:hAnsi="Times New Roman" w:cs="Times New Roman"/>
            <w:sz w:val="28"/>
            <w:szCs w:val="28"/>
          </w:rPr>
          <w:t>2 м</w:t>
        </w:r>
      </w:smartTag>
      <w:r w:rsidRPr="008D2C1D">
        <w:rPr>
          <w:rFonts w:ascii="Times New Roman" w:hAnsi="Times New Roman" w:cs="Times New Roman"/>
          <w:sz w:val="28"/>
          <w:szCs w:val="28"/>
        </w:rPr>
        <w:t xml:space="preserve"> с каждой стороны газопровода;</w:t>
      </w:r>
    </w:p>
    <w:p w:rsidR="00BB072E" w:rsidRPr="008D2C1D" w:rsidRDefault="00BB072E" w:rsidP="00422A3D">
      <w:pPr>
        <w:pStyle w:val="af0"/>
        <w:numPr>
          <w:ilvl w:val="0"/>
          <w:numId w:val="4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вокруг отдельно стоящих газорегуляторных пунктов в виде территории, ограниченной замкнутой линией, проведенной на расстоянии </w:t>
      </w:r>
      <w:smartTag w:uri="urn:schemas-microsoft-com:office:smarttags" w:element="metricconverter">
        <w:smartTagPr>
          <w:attr w:name="ProductID" w:val="10,0 м"/>
        </w:smartTagPr>
        <w:r w:rsidRPr="008D2C1D">
          <w:rPr>
            <w:rFonts w:ascii="Times New Roman" w:hAnsi="Times New Roman" w:cs="Times New Roman"/>
            <w:sz w:val="28"/>
            <w:szCs w:val="28"/>
          </w:rPr>
          <w:t>10,0 м</w:t>
        </w:r>
      </w:smartTag>
      <w:r w:rsidRPr="008D2C1D">
        <w:rPr>
          <w:rFonts w:ascii="Times New Roman" w:hAnsi="Times New Roman" w:cs="Times New Roman"/>
          <w:sz w:val="28"/>
          <w:szCs w:val="28"/>
        </w:rPr>
        <w:t xml:space="preserve"> от ГРП;</w:t>
      </w:r>
    </w:p>
    <w:p w:rsidR="00BB072E" w:rsidRPr="008D2C1D" w:rsidRDefault="00BB072E" w:rsidP="00422A3D">
      <w:pPr>
        <w:pStyle w:val="af0"/>
        <w:numPr>
          <w:ilvl w:val="0"/>
          <w:numId w:val="4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для подводных переходов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w:t>
      </w:r>
      <w:smartTag w:uri="urn:schemas-microsoft-com:office:smarttags" w:element="metricconverter">
        <w:smartTagPr>
          <w:attr w:name="ProductID" w:val="100 м"/>
        </w:smartTagPr>
        <w:r w:rsidRPr="008D2C1D">
          <w:rPr>
            <w:rFonts w:ascii="Times New Roman" w:hAnsi="Times New Roman" w:cs="Times New Roman"/>
            <w:sz w:val="28"/>
            <w:szCs w:val="28"/>
          </w:rPr>
          <w:t>100 м</w:t>
        </w:r>
      </w:smartTag>
      <w:r w:rsidRPr="008D2C1D">
        <w:rPr>
          <w:rFonts w:ascii="Times New Roman" w:hAnsi="Times New Roman" w:cs="Times New Roman"/>
          <w:sz w:val="28"/>
          <w:szCs w:val="28"/>
        </w:rPr>
        <w:t xml:space="preserve"> с каждой стороны газопровода.</w:t>
      </w:r>
    </w:p>
    <w:p w:rsidR="00BB072E" w:rsidRPr="008D2C1D" w:rsidRDefault="00BB072E" w:rsidP="009873F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На земельные участки, входящие в охранную зону газопровода в целях предупреждения его повреждения или нарушения условий эксплуатации налагаются ограничения, которые запрещают:</w:t>
      </w:r>
    </w:p>
    <w:p w:rsidR="00BB072E" w:rsidRPr="008D2C1D" w:rsidRDefault="00BB072E" w:rsidP="00422A3D">
      <w:pPr>
        <w:pStyle w:val="af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строить объекты жилищно-гражданского и производственного назначения;</w:t>
      </w:r>
    </w:p>
    <w:p w:rsidR="00BB072E" w:rsidRPr="008D2C1D" w:rsidRDefault="00BB072E" w:rsidP="00422A3D">
      <w:pPr>
        <w:pStyle w:val="af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устраивать свалки и склады</w:t>
      </w:r>
      <w:r w:rsidRPr="008D2C1D">
        <w:rPr>
          <w:rFonts w:ascii="Times New Roman" w:eastAsia="SymbolMT" w:hAnsi="Times New Roman" w:cs="Times New Roman"/>
          <w:sz w:val="28"/>
          <w:szCs w:val="28"/>
        </w:rPr>
        <w:t xml:space="preserve">, </w:t>
      </w:r>
      <w:r w:rsidRPr="008D2C1D">
        <w:rPr>
          <w:rFonts w:ascii="Times New Roman" w:hAnsi="Times New Roman" w:cs="Times New Roman"/>
          <w:sz w:val="28"/>
          <w:szCs w:val="28"/>
        </w:rPr>
        <w:t>разливать растворы кислоты, щелочей, солей и других химически активных веществ;</w:t>
      </w:r>
    </w:p>
    <w:p w:rsidR="00BB072E" w:rsidRPr="008D2C1D" w:rsidRDefault="00BB072E" w:rsidP="00422A3D">
      <w:pPr>
        <w:pStyle w:val="af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огораживать и перегораживать охранную зону препятствовать доступу персонала эксплуатационных организаций проведению обслуживания и устранению повреждений газопровода;</w:t>
      </w:r>
    </w:p>
    <w:p w:rsidR="00BB072E" w:rsidRPr="008D2C1D" w:rsidRDefault="00BB072E" w:rsidP="00422A3D">
      <w:pPr>
        <w:pStyle w:val="af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разводить огонь и размещать источники огня;</w:t>
      </w:r>
    </w:p>
    <w:p w:rsidR="00BB072E" w:rsidRPr="008D2C1D" w:rsidRDefault="00BB072E" w:rsidP="00422A3D">
      <w:pPr>
        <w:pStyle w:val="af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самовольно подключаться к газопроводам;</w:t>
      </w:r>
    </w:p>
    <w:p w:rsidR="00BB072E" w:rsidRPr="008D2C1D" w:rsidRDefault="00BB072E" w:rsidP="00422A3D">
      <w:pPr>
        <w:pStyle w:val="af0"/>
        <w:numPr>
          <w:ilvl w:val="0"/>
          <w:numId w:val="46"/>
        </w:numPr>
        <w:tabs>
          <w:tab w:val="left" w:pos="993"/>
        </w:tabs>
        <w:autoSpaceDE w:val="0"/>
        <w:autoSpaceDN w:val="0"/>
        <w:adjustRightInd w:val="0"/>
        <w:spacing w:after="0" w:line="240" w:lineRule="auto"/>
        <w:ind w:left="0" w:firstLine="709"/>
        <w:jc w:val="both"/>
        <w:rPr>
          <w:rFonts w:ascii="Times New Roman" w:eastAsia="SymbolMT" w:hAnsi="Times New Roman" w:cs="Times New Roman"/>
          <w:sz w:val="28"/>
          <w:szCs w:val="28"/>
        </w:rPr>
      </w:pPr>
      <w:r w:rsidRPr="008D2C1D">
        <w:rPr>
          <w:rFonts w:ascii="Times New Roman" w:hAnsi="Times New Roman" w:cs="Times New Roman"/>
          <w:sz w:val="28"/>
          <w:szCs w:val="28"/>
        </w:rPr>
        <w:t>перемещать</w:t>
      </w:r>
      <w:r w:rsidRPr="008D2C1D">
        <w:rPr>
          <w:rFonts w:ascii="Times New Roman" w:eastAsia="SymbolMT" w:hAnsi="Times New Roman" w:cs="Times New Roman"/>
          <w:sz w:val="28"/>
          <w:szCs w:val="28"/>
        </w:rPr>
        <w:t xml:space="preserve">, </w:t>
      </w:r>
      <w:r w:rsidRPr="008D2C1D">
        <w:rPr>
          <w:rFonts w:ascii="Times New Roman" w:hAnsi="Times New Roman" w:cs="Times New Roman"/>
          <w:sz w:val="28"/>
          <w:szCs w:val="28"/>
        </w:rPr>
        <w:t>повреждать</w:t>
      </w:r>
      <w:r w:rsidRPr="008D2C1D">
        <w:rPr>
          <w:rFonts w:ascii="Times New Roman" w:eastAsia="SymbolMT" w:hAnsi="Times New Roman" w:cs="Times New Roman"/>
          <w:sz w:val="28"/>
          <w:szCs w:val="28"/>
        </w:rPr>
        <w:t xml:space="preserve">, </w:t>
      </w:r>
      <w:r w:rsidRPr="008D2C1D">
        <w:rPr>
          <w:rFonts w:ascii="Times New Roman" w:hAnsi="Times New Roman" w:cs="Times New Roman"/>
          <w:sz w:val="28"/>
          <w:szCs w:val="28"/>
        </w:rPr>
        <w:t>засыпать и уничтожать опознавательные знаки</w:t>
      </w:r>
      <w:r w:rsidRPr="008D2C1D">
        <w:rPr>
          <w:rFonts w:ascii="Times New Roman" w:eastAsia="SymbolMT" w:hAnsi="Times New Roman" w:cs="Times New Roman"/>
          <w:sz w:val="28"/>
          <w:szCs w:val="28"/>
        </w:rPr>
        <w:t xml:space="preserve">, </w:t>
      </w:r>
      <w:r w:rsidRPr="008D2C1D">
        <w:rPr>
          <w:rFonts w:ascii="Times New Roman" w:hAnsi="Times New Roman" w:cs="Times New Roman"/>
          <w:sz w:val="28"/>
          <w:szCs w:val="28"/>
        </w:rPr>
        <w:t>контрольно-измерительные пункты и другие устройства газораспределительных сетей;</w:t>
      </w:r>
    </w:p>
    <w:p w:rsidR="00BB072E" w:rsidRPr="008D2C1D" w:rsidRDefault="00BB072E" w:rsidP="00422A3D">
      <w:pPr>
        <w:pStyle w:val="af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рыть погреба</w:t>
      </w:r>
      <w:r w:rsidRPr="008D2C1D">
        <w:rPr>
          <w:rFonts w:ascii="Times New Roman" w:eastAsia="SymbolMT" w:hAnsi="Times New Roman" w:cs="Times New Roman"/>
          <w:sz w:val="28"/>
          <w:szCs w:val="28"/>
        </w:rPr>
        <w:t xml:space="preserve">, </w:t>
      </w:r>
      <w:r w:rsidRPr="008D2C1D">
        <w:rPr>
          <w:rFonts w:ascii="Times New Roman" w:hAnsi="Times New Roman" w:cs="Times New Roman"/>
          <w:sz w:val="28"/>
          <w:szCs w:val="28"/>
        </w:rPr>
        <w:t xml:space="preserve">копать почву сельскохозяйственными орудиями и механизмами на глубину более </w:t>
      </w:r>
      <w:smartTag w:uri="urn:schemas-microsoft-com:office:smarttags" w:element="metricconverter">
        <w:smartTagPr>
          <w:attr w:name="ProductID" w:val="0,3 м"/>
        </w:smartTagPr>
        <w:r w:rsidRPr="008D2C1D">
          <w:rPr>
            <w:rFonts w:ascii="Times New Roman" w:hAnsi="Times New Roman" w:cs="Times New Roman"/>
            <w:sz w:val="28"/>
            <w:szCs w:val="28"/>
          </w:rPr>
          <w:t>0,3 м</w:t>
        </w:r>
      </w:smartTag>
      <w:r w:rsidRPr="008D2C1D">
        <w:rPr>
          <w:rFonts w:ascii="Times New Roman" w:hAnsi="Times New Roman" w:cs="Times New Roman"/>
          <w:sz w:val="28"/>
          <w:szCs w:val="28"/>
        </w:rPr>
        <w:t>;</w:t>
      </w:r>
    </w:p>
    <w:p w:rsidR="00BB072E" w:rsidRPr="008D2C1D" w:rsidRDefault="00BB072E" w:rsidP="00422A3D">
      <w:pPr>
        <w:pStyle w:val="af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открывать калитки и двери газорегуляторных пунктов.</w:t>
      </w:r>
    </w:p>
    <w:p w:rsidR="00677B51" w:rsidRPr="008D2C1D" w:rsidRDefault="00677B51" w:rsidP="009873F1">
      <w:pPr>
        <w:spacing w:after="0" w:line="240" w:lineRule="auto"/>
        <w:ind w:firstLine="709"/>
        <w:jc w:val="both"/>
        <w:rPr>
          <w:rFonts w:ascii="Times New Roman" w:hAnsi="Times New Roman" w:cs="Times New Roman"/>
          <w:sz w:val="28"/>
          <w:szCs w:val="28"/>
        </w:rPr>
      </w:pPr>
    </w:p>
    <w:p w:rsidR="00387529" w:rsidRPr="008D2C1D" w:rsidRDefault="00387529"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201" w:name="_Toc25760353"/>
      <w:r w:rsidRPr="008D2C1D">
        <w:rPr>
          <w:rFonts w:ascii="Times New Roman" w:hAnsi="Times New Roman" w:cs="Times New Roman"/>
          <w:b/>
          <w:sz w:val="28"/>
          <w:szCs w:val="28"/>
        </w:rPr>
        <w:t>Теплоснабжение</w:t>
      </w:r>
      <w:bookmarkEnd w:id="201"/>
      <w:r w:rsidRPr="008D2C1D">
        <w:rPr>
          <w:rFonts w:ascii="Times New Roman" w:hAnsi="Times New Roman" w:cs="Times New Roman"/>
          <w:b/>
          <w:sz w:val="28"/>
          <w:szCs w:val="28"/>
        </w:rPr>
        <w:t xml:space="preserve"> </w:t>
      </w:r>
    </w:p>
    <w:p w:rsidR="00387529" w:rsidRPr="008D2C1D" w:rsidRDefault="00387529" w:rsidP="009873F1">
      <w:pPr>
        <w:spacing w:after="0" w:line="240" w:lineRule="auto"/>
        <w:ind w:firstLine="709"/>
        <w:jc w:val="both"/>
        <w:rPr>
          <w:rFonts w:ascii="Times New Roman" w:hAnsi="Times New Roman" w:cs="Times New Roman"/>
          <w:sz w:val="28"/>
          <w:szCs w:val="28"/>
        </w:rPr>
      </w:pPr>
    </w:p>
    <w:p w:rsidR="00387529" w:rsidRPr="008D2C1D" w:rsidRDefault="00387529"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Тепловые нагрузки на отопление, вентиляцию и горячее водоснабжение жилых и общественных зданий определены на основании норм проектирования, климатических условий, а также по укрупненным показателям в зависимости от величины общей площади зданий и сооружений, согласно СП 124.13330.2012 «Тепловые сети», СП 50.13330.2012 Тепловая защита зданий. Актуализированная редакция СНиП 23-02-2003.</w:t>
      </w:r>
    </w:p>
    <w:p w:rsidR="00387529" w:rsidRPr="008D2C1D" w:rsidRDefault="00387529"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Теплоснабжению подлежат все проектируемые объекты по видам обеспечения – отопление, вентиляция, горячее водоснабжение.</w:t>
      </w:r>
    </w:p>
    <w:p w:rsidR="00387529" w:rsidRPr="008D2C1D" w:rsidRDefault="00387529" w:rsidP="009873F1">
      <w:pPr>
        <w:tabs>
          <w:tab w:val="left" w:pos="993"/>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Климатические данные:</w:t>
      </w:r>
    </w:p>
    <w:p w:rsidR="00387529" w:rsidRPr="008D2C1D" w:rsidRDefault="00387529" w:rsidP="00422A3D">
      <w:pPr>
        <w:numPr>
          <w:ilvl w:val="0"/>
          <w:numId w:val="48"/>
        </w:numPr>
        <w:tabs>
          <w:tab w:val="clear" w:pos="360"/>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расчетная температура наружного воздуха для проектирования отопления и вентиляции – минус 31 °С;</w:t>
      </w:r>
    </w:p>
    <w:p w:rsidR="00387529" w:rsidRPr="008D2C1D" w:rsidRDefault="00387529" w:rsidP="00422A3D">
      <w:pPr>
        <w:numPr>
          <w:ilvl w:val="0"/>
          <w:numId w:val="48"/>
        </w:numPr>
        <w:tabs>
          <w:tab w:val="clear" w:pos="360"/>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средняя температура воздуха за отопительный период – минус 5,4 °С;</w:t>
      </w:r>
    </w:p>
    <w:p w:rsidR="00387529" w:rsidRPr="008D2C1D" w:rsidRDefault="00387529" w:rsidP="00422A3D">
      <w:pPr>
        <w:numPr>
          <w:ilvl w:val="0"/>
          <w:numId w:val="48"/>
        </w:numPr>
        <w:tabs>
          <w:tab w:val="clear" w:pos="360"/>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продолжительность отопительного периода – 212 суток.</w:t>
      </w:r>
    </w:p>
    <w:p w:rsidR="00387529" w:rsidRPr="008D2C1D" w:rsidRDefault="00387529" w:rsidP="009873F1">
      <w:pPr>
        <w:tabs>
          <w:tab w:val="left" w:pos="2400"/>
        </w:tabs>
        <w:spacing w:after="0" w:line="240" w:lineRule="auto"/>
        <w:ind w:firstLine="708"/>
        <w:jc w:val="right"/>
        <w:rPr>
          <w:rFonts w:ascii="Times New Roman" w:hAnsi="Times New Roman" w:cs="Times New Roman"/>
          <w:sz w:val="28"/>
          <w:szCs w:val="28"/>
          <w:shd w:val="clear" w:color="auto" w:fill="FFFFFF"/>
        </w:rPr>
      </w:pPr>
      <w:r w:rsidRPr="008D2C1D">
        <w:rPr>
          <w:rFonts w:ascii="Times New Roman" w:hAnsi="Times New Roman" w:cs="Times New Roman"/>
          <w:sz w:val="28"/>
          <w:szCs w:val="28"/>
          <w:shd w:val="clear" w:color="auto" w:fill="FFFFFF"/>
        </w:rPr>
        <w:t xml:space="preserve">Таблица </w:t>
      </w:r>
      <w:r w:rsidR="00D75D39" w:rsidRPr="008D2C1D">
        <w:rPr>
          <w:rFonts w:ascii="Times New Roman" w:hAnsi="Times New Roman" w:cs="Times New Roman"/>
          <w:sz w:val="28"/>
          <w:szCs w:val="28"/>
          <w:shd w:val="clear" w:color="auto" w:fill="FFFFFF"/>
        </w:rPr>
        <w:t>3</w:t>
      </w:r>
      <w:r w:rsidR="009D7389" w:rsidRPr="008D2C1D">
        <w:rPr>
          <w:rFonts w:ascii="Times New Roman" w:hAnsi="Times New Roman" w:cs="Times New Roman"/>
          <w:sz w:val="28"/>
          <w:szCs w:val="28"/>
          <w:shd w:val="clear" w:color="auto" w:fill="FFFFFF"/>
        </w:rPr>
        <w:t>1</w:t>
      </w:r>
    </w:p>
    <w:p w:rsidR="00387529" w:rsidRPr="008D2C1D" w:rsidRDefault="00387529" w:rsidP="009873F1">
      <w:pPr>
        <w:tabs>
          <w:tab w:val="left" w:pos="2400"/>
        </w:tabs>
        <w:spacing w:after="0" w:line="240" w:lineRule="auto"/>
        <w:jc w:val="center"/>
        <w:rPr>
          <w:rFonts w:ascii="Times New Roman" w:hAnsi="Times New Roman" w:cs="Times New Roman"/>
          <w:sz w:val="28"/>
          <w:szCs w:val="28"/>
          <w:shd w:val="clear" w:color="auto" w:fill="FFFFFF"/>
        </w:rPr>
      </w:pPr>
      <w:r w:rsidRPr="008D2C1D">
        <w:rPr>
          <w:rFonts w:ascii="Times New Roman" w:hAnsi="Times New Roman" w:cs="Times New Roman"/>
          <w:sz w:val="28"/>
          <w:szCs w:val="28"/>
          <w:shd w:val="clear" w:color="auto" w:fill="FFFFFF"/>
        </w:rPr>
        <w:t>Прогнозируемые расходы тепла на нужды жилищного фонда</w:t>
      </w:r>
    </w:p>
    <w:tbl>
      <w:tblPr>
        <w:tblW w:w="10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735"/>
        <w:gridCol w:w="1701"/>
        <w:gridCol w:w="1134"/>
        <w:gridCol w:w="846"/>
        <w:gridCol w:w="910"/>
      </w:tblGrid>
      <w:tr w:rsidR="00387529" w:rsidRPr="008D2C1D" w:rsidTr="004E3B70">
        <w:trPr>
          <w:trHeight w:val="790"/>
          <w:tblHeader/>
          <w:jc w:val="center"/>
        </w:trPr>
        <w:tc>
          <w:tcPr>
            <w:tcW w:w="709" w:type="dxa"/>
            <w:vMerge w:val="restart"/>
            <w:tcBorders>
              <w:top w:val="single" w:sz="4" w:space="0" w:color="000000"/>
              <w:left w:val="single" w:sz="4" w:space="0" w:color="000000"/>
              <w:bottom w:val="single" w:sz="4" w:space="0" w:color="auto"/>
              <w:right w:val="single" w:sz="4" w:space="0" w:color="000000"/>
            </w:tcBorders>
            <w:hideMark/>
          </w:tcPr>
          <w:p w:rsidR="00387529" w:rsidRPr="008D2C1D" w:rsidRDefault="00387529" w:rsidP="009873F1">
            <w:pPr>
              <w:tabs>
                <w:tab w:val="left" w:pos="2400"/>
              </w:tabs>
              <w:spacing w:after="0" w:line="240" w:lineRule="auto"/>
              <w:jc w:val="center"/>
              <w:rPr>
                <w:rFonts w:ascii="Times New Roman" w:hAnsi="Times New Roman" w:cs="Times New Roman"/>
                <w:sz w:val="28"/>
                <w:szCs w:val="28"/>
                <w:shd w:val="clear" w:color="auto" w:fill="FFFFFF"/>
              </w:rPr>
            </w:pPr>
            <w:r w:rsidRPr="008D2C1D">
              <w:rPr>
                <w:rFonts w:ascii="Times New Roman" w:hAnsi="Times New Roman" w:cs="Times New Roman"/>
                <w:sz w:val="28"/>
                <w:szCs w:val="28"/>
                <w:shd w:val="clear" w:color="auto" w:fill="FFFFFF"/>
              </w:rPr>
              <w:t>№ п/п</w:t>
            </w:r>
          </w:p>
        </w:tc>
        <w:tc>
          <w:tcPr>
            <w:tcW w:w="4735" w:type="dxa"/>
            <w:vMerge w:val="restart"/>
            <w:tcBorders>
              <w:top w:val="single" w:sz="4" w:space="0" w:color="000000"/>
              <w:left w:val="single" w:sz="4" w:space="0" w:color="000000"/>
              <w:bottom w:val="single" w:sz="4" w:space="0" w:color="auto"/>
              <w:right w:val="single" w:sz="2" w:space="0" w:color="000000"/>
            </w:tcBorders>
            <w:hideMark/>
          </w:tcPr>
          <w:p w:rsidR="00387529" w:rsidRPr="008D2C1D" w:rsidRDefault="00387529" w:rsidP="009873F1">
            <w:pPr>
              <w:tabs>
                <w:tab w:val="left" w:pos="2400"/>
              </w:tabs>
              <w:spacing w:after="0" w:line="240" w:lineRule="auto"/>
              <w:jc w:val="center"/>
              <w:rPr>
                <w:rFonts w:ascii="Times New Roman" w:hAnsi="Times New Roman" w:cs="Times New Roman"/>
                <w:sz w:val="28"/>
                <w:szCs w:val="28"/>
                <w:shd w:val="clear" w:color="auto" w:fill="FFFFFF"/>
              </w:rPr>
            </w:pPr>
            <w:r w:rsidRPr="008D2C1D">
              <w:rPr>
                <w:rFonts w:ascii="Times New Roman" w:hAnsi="Times New Roman" w:cs="Times New Roman"/>
                <w:sz w:val="28"/>
                <w:szCs w:val="28"/>
                <w:shd w:val="clear" w:color="auto" w:fill="FFFFFF"/>
              </w:rPr>
              <w:t>Потребитель</w:t>
            </w:r>
          </w:p>
        </w:tc>
        <w:tc>
          <w:tcPr>
            <w:tcW w:w="1701" w:type="dxa"/>
            <w:vMerge w:val="restart"/>
            <w:tcBorders>
              <w:top w:val="single" w:sz="4" w:space="0" w:color="000000"/>
              <w:left w:val="single" w:sz="2" w:space="0" w:color="000000"/>
              <w:bottom w:val="single" w:sz="4" w:space="0" w:color="auto"/>
              <w:right w:val="single" w:sz="2" w:space="0" w:color="000000"/>
            </w:tcBorders>
            <w:hideMark/>
          </w:tcPr>
          <w:p w:rsidR="00387529" w:rsidRPr="008D2C1D" w:rsidRDefault="00387529" w:rsidP="009873F1">
            <w:pPr>
              <w:tabs>
                <w:tab w:val="left" w:pos="2400"/>
              </w:tabs>
              <w:spacing w:after="0" w:line="240" w:lineRule="auto"/>
              <w:jc w:val="center"/>
              <w:rPr>
                <w:rFonts w:ascii="Times New Roman" w:hAnsi="Times New Roman" w:cs="Times New Roman"/>
                <w:sz w:val="28"/>
                <w:szCs w:val="28"/>
                <w:shd w:val="clear" w:color="auto" w:fill="FFFFFF"/>
              </w:rPr>
            </w:pPr>
            <w:r w:rsidRPr="008D2C1D">
              <w:rPr>
                <w:rFonts w:ascii="Times New Roman" w:hAnsi="Times New Roman" w:cs="Times New Roman"/>
                <w:sz w:val="28"/>
                <w:szCs w:val="28"/>
                <w:shd w:val="clear" w:color="auto" w:fill="FFFFFF"/>
              </w:rPr>
              <w:t>Жилищный фонд, всего, тыс. м</w:t>
            </w:r>
            <w:r w:rsidRPr="008D2C1D">
              <w:rPr>
                <w:rFonts w:ascii="Times New Roman" w:hAnsi="Times New Roman" w:cs="Times New Roman"/>
                <w:sz w:val="28"/>
                <w:szCs w:val="28"/>
                <w:shd w:val="clear" w:color="auto" w:fill="FFFFFF"/>
                <w:vertAlign w:val="superscript"/>
              </w:rPr>
              <w:t>2</w:t>
            </w:r>
          </w:p>
        </w:tc>
        <w:tc>
          <w:tcPr>
            <w:tcW w:w="2890" w:type="dxa"/>
            <w:gridSpan w:val="3"/>
            <w:tcBorders>
              <w:top w:val="single" w:sz="4" w:space="0" w:color="000000"/>
              <w:left w:val="single" w:sz="2" w:space="0" w:color="000000"/>
              <w:bottom w:val="single" w:sz="4" w:space="0" w:color="000000"/>
              <w:right w:val="single" w:sz="4" w:space="0" w:color="000000"/>
            </w:tcBorders>
            <w:hideMark/>
          </w:tcPr>
          <w:p w:rsidR="00387529" w:rsidRPr="008D2C1D" w:rsidRDefault="00387529" w:rsidP="009873F1">
            <w:pPr>
              <w:tabs>
                <w:tab w:val="left" w:pos="2400"/>
              </w:tabs>
              <w:spacing w:after="0" w:line="240" w:lineRule="auto"/>
              <w:jc w:val="center"/>
              <w:rPr>
                <w:rFonts w:ascii="Times New Roman" w:hAnsi="Times New Roman" w:cs="Times New Roman"/>
                <w:sz w:val="28"/>
                <w:szCs w:val="28"/>
                <w:shd w:val="clear" w:color="auto" w:fill="FFFFFF"/>
              </w:rPr>
            </w:pPr>
            <w:r w:rsidRPr="008D2C1D">
              <w:rPr>
                <w:rFonts w:ascii="Times New Roman" w:hAnsi="Times New Roman" w:cs="Times New Roman"/>
                <w:sz w:val="28"/>
                <w:szCs w:val="28"/>
                <w:shd w:val="clear" w:color="auto" w:fill="FFFFFF"/>
              </w:rPr>
              <w:t>Расходы тепла, МВт</w:t>
            </w:r>
          </w:p>
        </w:tc>
      </w:tr>
      <w:tr w:rsidR="00387529" w:rsidRPr="008D2C1D" w:rsidTr="004E3B70">
        <w:trPr>
          <w:trHeight w:val="230"/>
          <w:tblHeader/>
          <w:jc w:val="center"/>
        </w:trPr>
        <w:tc>
          <w:tcPr>
            <w:tcW w:w="709" w:type="dxa"/>
            <w:vMerge/>
            <w:tcBorders>
              <w:top w:val="single" w:sz="4" w:space="0" w:color="000000"/>
              <w:left w:val="single" w:sz="4" w:space="0" w:color="000000"/>
              <w:bottom w:val="single" w:sz="4" w:space="0" w:color="auto"/>
              <w:right w:val="single" w:sz="4" w:space="0" w:color="000000"/>
            </w:tcBorders>
            <w:vAlign w:val="center"/>
            <w:hideMark/>
          </w:tcPr>
          <w:p w:rsidR="00387529" w:rsidRPr="008D2C1D" w:rsidRDefault="00387529" w:rsidP="009873F1">
            <w:pPr>
              <w:spacing w:after="0" w:line="240" w:lineRule="auto"/>
              <w:rPr>
                <w:rFonts w:ascii="Times New Roman" w:hAnsi="Times New Roman" w:cs="Times New Roman"/>
                <w:sz w:val="28"/>
                <w:szCs w:val="28"/>
                <w:shd w:val="clear" w:color="auto" w:fill="FFFFFF"/>
              </w:rPr>
            </w:pPr>
          </w:p>
        </w:tc>
        <w:tc>
          <w:tcPr>
            <w:tcW w:w="4735" w:type="dxa"/>
            <w:vMerge/>
            <w:tcBorders>
              <w:top w:val="single" w:sz="4" w:space="0" w:color="000000"/>
              <w:left w:val="single" w:sz="4" w:space="0" w:color="000000"/>
              <w:bottom w:val="single" w:sz="4" w:space="0" w:color="auto"/>
              <w:right w:val="single" w:sz="2" w:space="0" w:color="000000"/>
            </w:tcBorders>
            <w:vAlign w:val="center"/>
            <w:hideMark/>
          </w:tcPr>
          <w:p w:rsidR="00387529" w:rsidRPr="008D2C1D" w:rsidRDefault="00387529" w:rsidP="009873F1">
            <w:pPr>
              <w:spacing w:after="0" w:line="240" w:lineRule="auto"/>
              <w:rPr>
                <w:rFonts w:ascii="Times New Roman" w:hAnsi="Times New Roman" w:cs="Times New Roman"/>
                <w:sz w:val="28"/>
                <w:szCs w:val="28"/>
                <w:shd w:val="clear" w:color="auto" w:fill="FFFFFF"/>
              </w:rPr>
            </w:pPr>
          </w:p>
        </w:tc>
        <w:tc>
          <w:tcPr>
            <w:tcW w:w="1701" w:type="dxa"/>
            <w:vMerge/>
            <w:tcBorders>
              <w:top w:val="single" w:sz="4" w:space="0" w:color="000000"/>
              <w:left w:val="single" w:sz="2" w:space="0" w:color="000000"/>
              <w:bottom w:val="single" w:sz="4" w:space="0" w:color="auto"/>
              <w:right w:val="single" w:sz="2" w:space="0" w:color="000000"/>
            </w:tcBorders>
            <w:vAlign w:val="center"/>
            <w:hideMark/>
          </w:tcPr>
          <w:p w:rsidR="00387529" w:rsidRPr="008D2C1D" w:rsidRDefault="00387529" w:rsidP="009873F1">
            <w:pPr>
              <w:spacing w:after="0" w:line="240" w:lineRule="auto"/>
              <w:rPr>
                <w:rFonts w:ascii="Times New Roman" w:hAnsi="Times New Roman" w:cs="Times New Roman"/>
                <w:sz w:val="28"/>
                <w:szCs w:val="28"/>
                <w:shd w:val="clear" w:color="auto" w:fill="FFFFFF"/>
              </w:rPr>
            </w:pPr>
          </w:p>
        </w:tc>
        <w:tc>
          <w:tcPr>
            <w:tcW w:w="1134" w:type="dxa"/>
            <w:tcBorders>
              <w:top w:val="single" w:sz="4" w:space="0" w:color="auto"/>
              <w:left w:val="single" w:sz="2" w:space="0" w:color="000000"/>
              <w:bottom w:val="single" w:sz="4" w:space="0" w:color="auto"/>
              <w:right w:val="single" w:sz="4" w:space="0" w:color="auto"/>
            </w:tcBorders>
            <w:hideMark/>
          </w:tcPr>
          <w:p w:rsidR="00387529" w:rsidRPr="008D2C1D" w:rsidRDefault="00387529" w:rsidP="009873F1">
            <w:pPr>
              <w:tabs>
                <w:tab w:val="left" w:pos="2400"/>
              </w:tabs>
              <w:spacing w:after="0" w:line="240" w:lineRule="auto"/>
              <w:jc w:val="center"/>
              <w:rPr>
                <w:rFonts w:ascii="Times New Roman" w:hAnsi="Times New Roman" w:cs="Times New Roman"/>
                <w:sz w:val="28"/>
                <w:szCs w:val="28"/>
                <w:shd w:val="clear" w:color="auto" w:fill="FFFFFF"/>
              </w:rPr>
            </w:pPr>
            <w:r w:rsidRPr="008D2C1D">
              <w:rPr>
                <w:rFonts w:ascii="Times New Roman" w:hAnsi="Times New Roman" w:cs="Times New Roman"/>
                <w:sz w:val="28"/>
                <w:szCs w:val="28"/>
                <w:shd w:val="clear" w:color="auto" w:fill="FFFFFF"/>
                <w:lang w:val="en-US"/>
              </w:rPr>
              <w:t>Q</w:t>
            </w:r>
            <w:r w:rsidRPr="008D2C1D">
              <w:rPr>
                <w:rFonts w:ascii="Times New Roman" w:hAnsi="Times New Roman" w:cs="Times New Roman"/>
                <w:sz w:val="28"/>
                <w:szCs w:val="28"/>
                <w:shd w:val="clear" w:color="auto" w:fill="FFFFFF"/>
                <w:vertAlign w:val="subscript"/>
              </w:rPr>
              <w:t>от+вент</w:t>
            </w:r>
          </w:p>
        </w:tc>
        <w:tc>
          <w:tcPr>
            <w:tcW w:w="846" w:type="dxa"/>
            <w:tcBorders>
              <w:top w:val="single" w:sz="4" w:space="0" w:color="auto"/>
              <w:left w:val="single" w:sz="4" w:space="0" w:color="auto"/>
              <w:bottom w:val="single" w:sz="4" w:space="0" w:color="auto"/>
              <w:right w:val="single" w:sz="4" w:space="0" w:color="auto"/>
            </w:tcBorders>
            <w:hideMark/>
          </w:tcPr>
          <w:p w:rsidR="00387529" w:rsidRPr="008D2C1D" w:rsidRDefault="00387529" w:rsidP="009873F1">
            <w:pPr>
              <w:tabs>
                <w:tab w:val="left" w:pos="2400"/>
              </w:tabs>
              <w:spacing w:after="0" w:line="240" w:lineRule="auto"/>
              <w:jc w:val="center"/>
              <w:rPr>
                <w:rFonts w:ascii="Times New Roman" w:hAnsi="Times New Roman" w:cs="Times New Roman"/>
                <w:sz w:val="28"/>
                <w:szCs w:val="28"/>
                <w:shd w:val="clear" w:color="auto" w:fill="FFFFFF"/>
              </w:rPr>
            </w:pPr>
            <w:r w:rsidRPr="008D2C1D">
              <w:rPr>
                <w:rFonts w:ascii="Times New Roman" w:hAnsi="Times New Roman" w:cs="Times New Roman"/>
                <w:sz w:val="28"/>
                <w:szCs w:val="28"/>
                <w:shd w:val="clear" w:color="auto" w:fill="FFFFFF"/>
                <w:lang w:val="en-US"/>
              </w:rPr>
              <w:t>Q</w:t>
            </w:r>
            <w:r w:rsidRPr="008D2C1D">
              <w:rPr>
                <w:rFonts w:ascii="Times New Roman" w:hAnsi="Times New Roman" w:cs="Times New Roman"/>
                <w:sz w:val="28"/>
                <w:szCs w:val="28"/>
                <w:shd w:val="clear" w:color="auto" w:fill="FFFFFF"/>
                <w:vertAlign w:val="subscript"/>
              </w:rPr>
              <w:t>гвс</w:t>
            </w:r>
          </w:p>
        </w:tc>
        <w:tc>
          <w:tcPr>
            <w:tcW w:w="910" w:type="dxa"/>
            <w:tcBorders>
              <w:top w:val="single" w:sz="4" w:space="0" w:color="auto"/>
              <w:left w:val="single" w:sz="4" w:space="0" w:color="auto"/>
              <w:bottom w:val="single" w:sz="4" w:space="0" w:color="auto"/>
              <w:right w:val="single" w:sz="4" w:space="0" w:color="000000"/>
            </w:tcBorders>
            <w:hideMark/>
          </w:tcPr>
          <w:p w:rsidR="00387529" w:rsidRPr="008D2C1D" w:rsidRDefault="00387529" w:rsidP="009873F1">
            <w:pPr>
              <w:tabs>
                <w:tab w:val="left" w:pos="2400"/>
              </w:tabs>
              <w:spacing w:after="0" w:line="240" w:lineRule="auto"/>
              <w:jc w:val="center"/>
              <w:rPr>
                <w:rFonts w:ascii="Times New Roman" w:hAnsi="Times New Roman" w:cs="Times New Roman"/>
                <w:sz w:val="28"/>
                <w:szCs w:val="28"/>
                <w:shd w:val="clear" w:color="auto" w:fill="FFFFFF"/>
              </w:rPr>
            </w:pPr>
            <w:r w:rsidRPr="008D2C1D">
              <w:rPr>
                <w:rFonts w:ascii="Times New Roman" w:hAnsi="Times New Roman" w:cs="Times New Roman"/>
                <w:sz w:val="28"/>
                <w:szCs w:val="28"/>
                <w:shd w:val="clear" w:color="auto" w:fill="FFFFFF"/>
              </w:rPr>
              <w:t>Всего</w:t>
            </w:r>
          </w:p>
        </w:tc>
      </w:tr>
      <w:tr w:rsidR="00B4589C" w:rsidRPr="008D2C1D" w:rsidTr="004E3B70">
        <w:trPr>
          <w:trHeight w:val="285"/>
          <w:jc w:val="center"/>
        </w:trPr>
        <w:tc>
          <w:tcPr>
            <w:tcW w:w="709" w:type="dxa"/>
            <w:tcBorders>
              <w:top w:val="single" w:sz="4" w:space="0" w:color="auto"/>
              <w:left w:val="single" w:sz="4" w:space="0" w:color="000000"/>
              <w:bottom w:val="single" w:sz="4" w:space="0" w:color="auto"/>
              <w:right w:val="single" w:sz="4" w:space="0" w:color="000000"/>
            </w:tcBorders>
            <w:hideMark/>
          </w:tcPr>
          <w:p w:rsidR="00B4589C" w:rsidRPr="008D2C1D" w:rsidRDefault="00B4589C" w:rsidP="009873F1">
            <w:pPr>
              <w:tabs>
                <w:tab w:val="left" w:pos="2400"/>
              </w:tabs>
              <w:spacing w:after="0" w:line="240" w:lineRule="auto"/>
              <w:jc w:val="center"/>
              <w:rPr>
                <w:rFonts w:ascii="Times New Roman" w:hAnsi="Times New Roman" w:cs="Times New Roman"/>
                <w:sz w:val="28"/>
                <w:szCs w:val="28"/>
                <w:shd w:val="clear" w:color="auto" w:fill="FFFFFF"/>
              </w:rPr>
            </w:pPr>
            <w:r w:rsidRPr="008D2C1D">
              <w:rPr>
                <w:rFonts w:ascii="Times New Roman" w:hAnsi="Times New Roman" w:cs="Times New Roman"/>
                <w:sz w:val="28"/>
                <w:szCs w:val="28"/>
                <w:shd w:val="clear" w:color="auto" w:fill="FFFFFF"/>
              </w:rPr>
              <w:t>1</w:t>
            </w:r>
          </w:p>
        </w:tc>
        <w:tc>
          <w:tcPr>
            <w:tcW w:w="4735" w:type="dxa"/>
            <w:tcBorders>
              <w:top w:val="single" w:sz="4" w:space="0" w:color="auto"/>
              <w:left w:val="single" w:sz="4" w:space="0" w:color="000000"/>
              <w:bottom w:val="single" w:sz="4" w:space="0" w:color="auto"/>
              <w:right w:val="single" w:sz="2" w:space="0" w:color="000000"/>
            </w:tcBorders>
            <w:hideMark/>
          </w:tcPr>
          <w:p w:rsidR="00B4589C" w:rsidRPr="008D2C1D" w:rsidRDefault="00B4589C" w:rsidP="009873F1">
            <w:pPr>
              <w:tabs>
                <w:tab w:val="left" w:pos="2400"/>
              </w:tabs>
              <w:spacing w:after="0" w:line="240" w:lineRule="auto"/>
              <w:jc w:val="both"/>
              <w:rPr>
                <w:rFonts w:ascii="Times New Roman" w:hAnsi="Times New Roman" w:cs="Times New Roman"/>
                <w:sz w:val="28"/>
                <w:szCs w:val="28"/>
                <w:shd w:val="clear" w:color="auto" w:fill="FFFFFF"/>
              </w:rPr>
            </w:pPr>
            <w:r w:rsidRPr="008D2C1D">
              <w:rPr>
                <w:rFonts w:ascii="Times New Roman" w:hAnsi="Times New Roman" w:cs="Times New Roman"/>
                <w:sz w:val="28"/>
                <w:szCs w:val="28"/>
                <w:shd w:val="clear" w:color="auto" w:fill="FFFFFF"/>
              </w:rPr>
              <w:t>Существующий жилой фонд, в том числе:</w:t>
            </w:r>
          </w:p>
        </w:tc>
        <w:tc>
          <w:tcPr>
            <w:tcW w:w="1701" w:type="dxa"/>
            <w:tcBorders>
              <w:top w:val="single" w:sz="4" w:space="0" w:color="auto"/>
              <w:left w:val="single" w:sz="2" w:space="0" w:color="000000"/>
              <w:bottom w:val="single" w:sz="4" w:space="0" w:color="auto"/>
              <w:right w:val="single" w:sz="2" w:space="0" w:color="000000"/>
            </w:tcBorders>
            <w:vAlign w:val="bottom"/>
            <w:hideMark/>
          </w:tcPr>
          <w:p w:rsidR="00B4589C" w:rsidRPr="008D2C1D" w:rsidRDefault="00B4589C"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81,9</w:t>
            </w:r>
          </w:p>
        </w:tc>
        <w:tc>
          <w:tcPr>
            <w:tcW w:w="1134" w:type="dxa"/>
            <w:tcBorders>
              <w:top w:val="single" w:sz="4" w:space="0" w:color="auto"/>
              <w:left w:val="single" w:sz="2" w:space="0" w:color="000000"/>
              <w:bottom w:val="single" w:sz="4" w:space="0" w:color="auto"/>
              <w:right w:val="single" w:sz="2" w:space="0" w:color="000000"/>
            </w:tcBorders>
            <w:hideMark/>
          </w:tcPr>
          <w:p w:rsidR="00B4589C" w:rsidRPr="008D2C1D" w:rsidRDefault="00B4589C"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16,13</w:t>
            </w:r>
          </w:p>
        </w:tc>
        <w:tc>
          <w:tcPr>
            <w:tcW w:w="846" w:type="dxa"/>
            <w:tcBorders>
              <w:top w:val="single" w:sz="4" w:space="0" w:color="auto"/>
              <w:left w:val="single" w:sz="2" w:space="0" w:color="000000"/>
              <w:bottom w:val="single" w:sz="4" w:space="0" w:color="auto"/>
              <w:right w:val="single" w:sz="2" w:space="0" w:color="000000"/>
            </w:tcBorders>
            <w:hideMark/>
          </w:tcPr>
          <w:p w:rsidR="00B4589C" w:rsidRPr="008D2C1D" w:rsidRDefault="00B4589C"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1,00</w:t>
            </w:r>
          </w:p>
        </w:tc>
        <w:tc>
          <w:tcPr>
            <w:tcW w:w="910" w:type="dxa"/>
            <w:tcBorders>
              <w:top w:val="single" w:sz="4" w:space="0" w:color="auto"/>
              <w:left w:val="single" w:sz="2" w:space="0" w:color="000000"/>
              <w:bottom w:val="single" w:sz="4" w:space="0" w:color="auto"/>
              <w:right w:val="single" w:sz="2" w:space="0" w:color="000000"/>
            </w:tcBorders>
            <w:hideMark/>
          </w:tcPr>
          <w:p w:rsidR="00B4589C" w:rsidRPr="008D2C1D" w:rsidRDefault="00B4589C"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17,13</w:t>
            </w:r>
          </w:p>
        </w:tc>
      </w:tr>
      <w:tr w:rsidR="00B4589C" w:rsidRPr="008D2C1D" w:rsidTr="004E3B70">
        <w:trPr>
          <w:trHeight w:val="293"/>
          <w:jc w:val="center"/>
        </w:trPr>
        <w:tc>
          <w:tcPr>
            <w:tcW w:w="709" w:type="dxa"/>
            <w:tcBorders>
              <w:top w:val="single" w:sz="4" w:space="0" w:color="auto"/>
              <w:left w:val="single" w:sz="4" w:space="0" w:color="000000"/>
              <w:bottom w:val="single" w:sz="4" w:space="0" w:color="auto"/>
              <w:right w:val="single" w:sz="4" w:space="0" w:color="000000"/>
            </w:tcBorders>
            <w:hideMark/>
          </w:tcPr>
          <w:p w:rsidR="00B4589C" w:rsidRPr="008D2C1D" w:rsidRDefault="00B4589C" w:rsidP="009873F1">
            <w:pPr>
              <w:tabs>
                <w:tab w:val="left" w:pos="2400"/>
              </w:tabs>
              <w:spacing w:after="0" w:line="240" w:lineRule="auto"/>
              <w:jc w:val="center"/>
              <w:rPr>
                <w:rFonts w:ascii="Times New Roman" w:hAnsi="Times New Roman" w:cs="Times New Roman"/>
                <w:sz w:val="28"/>
                <w:szCs w:val="28"/>
                <w:shd w:val="clear" w:color="auto" w:fill="FFFFFF"/>
              </w:rPr>
            </w:pPr>
            <w:r w:rsidRPr="008D2C1D">
              <w:rPr>
                <w:rFonts w:ascii="Times New Roman" w:hAnsi="Times New Roman" w:cs="Times New Roman"/>
                <w:sz w:val="28"/>
                <w:szCs w:val="28"/>
                <w:shd w:val="clear" w:color="auto" w:fill="FFFFFF"/>
              </w:rPr>
              <w:t>2</w:t>
            </w:r>
          </w:p>
        </w:tc>
        <w:tc>
          <w:tcPr>
            <w:tcW w:w="4735" w:type="dxa"/>
            <w:tcBorders>
              <w:top w:val="single" w:sz="4" w:space="0" w:color="auto"/>
              <w:left w:val="single" w:sz="4" w:space="0" w:color="000000"/>
              <w:bottom w:val="single" w:sz="4" w:space="0" w:color="auto"/>
              <w:right w:val="single" w:sz="2" w:space="0" w:color="000000"/>
            </w:tcBorders>
            <w:hideMark/>
          </w:tcPr>
          <w:p w:rsidR="00B4589C" w:rsidRPr="008D2C1D" w:rsidRDefault="00B4589C" w:rsidP="009873F1">
            <w:pPr>
              <w:tabs>
                <w:tab w:val="left" w:pos="2400"/>
              </w:tabs>
              <w:spacing w:after="0" w:line="240" w:lineRule="auto"/>
              <w:jc w:val="both"/>
              <w:rPr>
                <w:rFonts w:ascii="Times New Roman" w:hAnsi="Times New Roman" w:cs="Times New Roman"/>
                <w:sz w:val="28"/>
                <w:szCs w:val="28"/>
                <w:shd w:val="clear" w:color="auto" w:fill="FFFFFF"/>
              </w:rPr>
            </w:pPr>
            <w:r w:rsidRPr="008D2C1D">
              <w:rPr>
                <w:rFonts w:ascii="Times New Roman" w:hAnsi="Times New Roman" w:cs="Times New Roman"/>
                <w:sz w:val="28"/>
                <w:szCs w:val="28"/>
                <w:shd w:val="clear" w:color="auto" w:fill="FFFFFF"/>
              </w:rPr>
              <w:t>Жилой фонд нового строительства на первую очередь</w:t>
            </w:r>
          </w:p>
        </w:tc>
        <w:tc>
          <w:tcPr>
            <w:tcW w:w="1701" w:type="dxa"/>
            <w:tcBorders>
              <w:top w:val="single" w:sz="4" w:space="0" w:color="auto"/>
              <w:left w:val="single" w:sz="2" w:space="0" w:color="000000"/>
              <w:bottom w:val="single" w:sz="4" w:space="0" w:color="auto"/>
              <w:right w:val="single" w:sz="2" w:space="0" w:color="000000"/>
            </w:tcBorders>
            <w:vAlign w:val="bottom"/>
            <w:hideMark/>
          </w:tcPr>
          <w:p w:rsidR="00B4589C" w:rsidRPr="008D2C1D" w:rsidRDefault="00B4589C"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0,9</w:t>
            </w:r>
          </w:p>
        </w:tc>
        <w:tc>
          <w:tcPr>
            <w:tcW w:w="1134" w:type="dxa"/>
            <w:tcBorders>
              <w:top w:val="single" w:sz="4" w:space="0" w:color="auto"/>
              <w:left w:val="single" w:sz="2" w:space="0" w:color="000000"/>
              <w:bottom w:val="single" w:sz="4" w:space="0" w:color="auto"/>
              <w:right w:val="single" w:sz="2" w:space="0" w:color="000000"/>
            </w:tcBorders>
            <w:hideMark/>
          </w:tcPr>
          <w:p w:rsidR="00B4589C" w:rsidRPr="008D2C1D" w:rsidRDefault="00B4589C"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0,06</w:t>
            </w:r>
          </w:p>
        </w:tc>
        <w:tc>
          <w:tcPr>
            <w:tcW w:w="846" w:type="dxa"/>
            <w:tcBorders>
              <w:top w:val="single" w:sz="4" w:space="0" w:color="auto"/>
              <w:left w:val="single" w:sz="2" w:space="0" w:color="000000"/>
              <w:bottom w:val="single" w:sz="4" w:space="0" w:color="auto"/>
              <w:right w:val="single" w:sz="2" w:space="0" w:color="000000"/>
            </w:tcBorders>
            <w:hideMark/>
          </w:tcPr>
          <w:p w:rsidR="00B4589C" w:rsidRPr="008D2C1D" w:rsidRDefault="00B4589C"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0,01</w:t>
            </w:r>
          </w:p>
        </w:tc>
        <w:tc>
          <w:tcPr>
            <w:tcW w:w="910" w:type="dxa"/>
            <w:tcBorders>
              <w:top w:val="single" w:sz="4" w:space="0" w:color="auto"/>
              <w:left w:val="single" w:sz="2" w:space="0" w:color="000000"/>
              <w:bottom w:val="single" w:sz="4" w:space="0" w:color="auto"/>
              <w:right w:val="single" w:sz="2" w:space="0" w:color="000000"/>
            </w:tcBorders>
            <w:hideMark/>
          </w:tcPr>
          <w:p w:rsidR="00B4589C" w:rsidRPr="008D2C1D" w:rsidRDefault="00B4589C"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0,08</w:t>
            </w:r>
          </w:p>
        </w:tc>
      </w:tr>
      <w:tr w:rsidR="00B4589C" w:rsidRPr="008D2C1D" w:rsidTr="004E3B70">
        <w:trPr>
          <w:trHeight w:val="293"/>
          <w:jc w:val="center"/>
        </w:trPr>
        <w:tc>
          <w:tcPr>
            <w:tcW w:w="709" w:type="dxa"/>
            <w:tcBorders>
              <w:top w:val="single" w:sz="4" w:space="0" w:color="auto"/>
              <w:left w:val="single" w:sz="4" w:space="0" w:color="000000"/>
              <w:bottom w:val="single" w:sz="4" w:space="0" w:color="auto"/>
              <w:right w:val="single" w:sz="4" w:space="0" w:color="000000"/>
            </w:tcBorders>
            <w:hideMark/>
          </w:tcPr>
          <w:p w:rsidR="00B4589C" w:rsidRPr="008D2C1D" w:rsidRDefault="00B4589C" w:rsidP="009873F1">
            <w:pPr>
              <w:tabs>
                <w:tab w:val="left" w:pos="2400"/>
              </w:tabs>
              <w:spacing w:after="0" w:line="240" w:lineRule="auto"/>
              <w:jc w:val="center"/>
              <w:rPr>
                <w:rFonts w:ascii="Times New Roman" w:hAnsi="Times New Roman" w:cs="Times New Roman"/>
                <w:sz w:val="28"/>
                <w:szCs w:val="28"/>
                <w:shd w:val="clear" w:color="auto" w:fill="FFFFFF"/>
              </w:rPr>
            </w:pPr>
            <w:r w:rsidRPr="008D2C1D">
              <w:rPr>
                <w:rFonts w:ascii="Times New Roman" w:hAnsi="Times New Roman" w:cs="Times New Roman"/>
                <w:sz w:val="28"/>
                <w:szCs w:val="28"/>
                <w:shd w:val="clear" w:color="auto" w:fill="FFFFFF"/>
              </w:rPr>
              <w:t>3</w:t>
            </w:r>
          </w:p>
        </w:tc>
        <w:tc>
          <w:tcPr>
            <w:tcW w:w="4735" w:type="dxa"/>
            <w:tcBorders>
              <w:top w:val="single" w:sz="4" w:space="0" w:color="auto"/>
              <w:left w:val="single" w:sz="4" w:space="0" w:color="000000"/>
              <w:bottom w:val="single" w:sz="4" w:space="0" w:color="auto"/>
              <w:right w:val="single" w:sz="4" w:space="0" w:color="auto"/>
            </w:tcBorders>
            <w:hideMark/>
          </w:tcPr>
          <w:p w:rsidR="00B4589C" w:rsidRPr="008D2C1D" w:rsidRDefault="00B4589C" w:rsidP="009873F1">
            <w:pPr>
              <w:tabs>
                <w:tab w:val="left" w:pos="2400"/>
              </w:tabs>
              <w:spacing w:after="0" w:line="240" w:lineRule="auto"/>
              <w:jc w:val="both"/>
              <w:rPr>
                <w:rFonts w:ascii="Times New Roman" w:hAnsi="Times New Roman" w:cs="Times New Roman"/>
                <w:sz w:val="28"/>
                <w:szCs w:val="28"/>
                <w:shd w:val="clear" w:color="auto" w:fill="FFFFFF"/>
              </w:rPr>
            </w:pPr>
            <w:r w:rsidRPr="008D2C1D">
              <w:rPr>
                <w:rFonts w:ascii="Times New Roman" w:hAnsi="Times New Roman" w:cs="Times New Roman"/>
                <w:sz w:val="28"/>
                <w:szCs w:val="28"/>
                <w:shd w:val="clear" w:color="auto" w:fill="FFFFFF"/>
              </w:rPr>
              <w:t>Жилой фонд нового строительства на расчетный срок</w:t>
            </w:r>
          </w:p>
        </w:tc>
        <w:tc>
          <w:tcPr>
            <w:tcW w:w="1701" w:type="dxa"/>
            <w:tcBorders>
              <w:top w:val="single" w:sz="4" w:space="0" w:color="auto"/>
              <w:left w:val="single" w:sz="4" w:space="0" w:color="auto"/>
              <w:bottom w:val="single" w:sz="4" w:space="0" w:color="auto"/>
              <w:right w:val="single" w:sz="4" w:space="0" w:color="000000"/>
            </w:tcBorders>
            <w:vAlign w:val="bottom"/>
            <w:hideMark/>
          </w:tcPr>
          <w:p w:rsidR="00B4589C" w:rsidRPr="008D2C1D" w:rsidRDefault="00B4589C"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3,4</w:t>
            </w:r>
          </w:p>
        </w:tc>
        <w:tc>
          <w:tcPr>
            <w:tcW w:w="1134" w:type="dxa"/>
            <w:tcBorders>
              <w:top w:val="single" w:sz="4" w:space="0" w:color="auto"/>
              <w:left w:val="single" w:sz="4" w:space="0" w:color="000000"/>
              <w:bottom w:val="single" w:sz="4" w:space="0" w:color="auto"/>
              <w:right w:val="single" w:sz="4" w:space="0" w:color="auto"/>
            </w:tcBorders>
            <w:hideMark/>
          </w:tcPr>
          <w:p w:rsidR="00B4589C" w:rsidRPr="008D2C1D" w:rsidRDefault="00B4589C"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0,24</w:t>
            </w:r>
          </w:p>
        </w:tc>
        <w:tc>
          <w:tcPr>
            <w:tcW w:w="846" w:type="dxa"/>
            <w:tcBorders>
              <w:top w:val="single" w:sz="4" w:space="0" w:color="auto"/>
              <w:left w:val="single" w:sz="4" w:space="0" w:color="auto"/>
              <w:bottom w:val="single" w:sz="4" w:space="0" w:color="auto"/>
              <w:right w:val="single" w:sz="4" w:space="0" w:color="auto"/>
            </w:tcBorders>
            <w:hideMark/>
          </w:tcPr>
          <w:p w:rsidR="00B4589C" w:rsidRPr="008D2C1D" w:rsidRDefault="00B4589C"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0,04</w:t>
            </w:r>
          </w:p>
        </w:tc>
        <w:tc>
          <w:tcPr>
            <w:tcW w:w="910" w:type="dxa"/>
            <w:tcBorders>
              <w:top w:val="single" w:sz="4" w:space="0" w:color="auto"/>
              <w:left w:val="single" w:sz="4" w:space="0" w:color="auto"/>
              <w:bottom w:val="single" w:sz="4" w:space="0" w:color="auto"/>
              <w:right w:val="single" w:sz="4" w:space="0" w:color="000000"/>
            </w:tcBorders>
            <w:hideMark/>
          </w:tcPr>
          <w:p w:rsidR="00B4589C" w:rsidRPr="008D2C1D" w:rsidRDefault="00B4589C"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0,29</w:t>
            </w:r>
          </w:p>
        </w:tc>
      </w:tr>
    </w:tbl>
    <w:p w:rsidR="00387529" w:rsidRPr="008D2C1D" w:rsidRDefault="00387529" w:rsidP="009873F1">
      <w:pPr>
        <w:spacing w:after="0" w:line="240" w:lineRule="auto"/>
        <w:ind w:firstLine="709"/>
        <w:jc w:val="both"/>
        <w:rPr>
          <w:rFonts w:ascii="Times New Roman" w:hAnsi="Times New Roman" w:cs="Times New Roman"/>
          <w:sz w:val="28"/>
          <w:szCs w:val="28"/>
        </w:rPr>
      </w:pPr>
    </w:p>
    <w:p w:rsidR="00387529" w:rsidRPr="008D2C1D" w:rsidRDefault="00387529"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 xml:space="preserve">Расчетный тепловой поток на первую очередь составляет </w:t>
      </w:r>
      <w:r w:rsidR="00B4589C" w:rsidRPr="008D2C1D">
        <w:rPr>
          <w:rFonts w:ascii="Times New Roman" w:hAnsi="Times New Roman" w:cs="Times New Roman"/>
          <w:sz w:val="28"/>
          <w:szCs w:val="28"/>
        </w:rPr>
        <w:t>14,80</w:t>
      </w:r>
      <w:r w:rsidRPr="008D2C1D">
        <w:rPr>
          <w:rFonts w:ascii="Times New Roman" w:hAnsi="Times New Roman" w:cs="Times New Roman"/>
          <w:sz w:val="28"/>
          <w:szCs w:val="28"/>
        </w:rPr>
        <w:t xml:space="preserve"> Гкал/ч (</w:t>
      </w:r>
      <w:r w:rsidR="00B4589C" w:rsidRPr="008D2C1D">
        <w:rPr>
          <w:rFonts w:ascii="Times New Roman" w:hAnsi="Times New Roman" w:cs="Times New Roman"/>
          <w:sz w:val="28"/>
          <w:szCs w:val="28"/>
        </w:rPr>
        <w:t>1,85 </w:t>
      </w:r>
      <w:r w:rsidRPr="008D2C1D">
        <w:rPr>
          <w:rFonts w:ascii="Times New Roman" w:hAnsi="Times New Roman" w:cs="Times New Roman"/>
          <w:sz w:val="28"/>
          <w:szCs w:val="28"/>
        </w:rPr>
        <w:t>тыс. м</w:t>
      </w:r>
      <w:r w:rsidRPr="008D2C1D">
        <w:rPr>
          <w:rFonts w:ascii="Times New Roman" w:hAnsi="Times New Roman" w:cs="Times New Roman"/>
          <w:sz w:val="28"/>
          <w:szCs w:val="28"/>
          <w:vertAlign w:val="superscript"/>
        </w:rPr>
        <w:t>3</w:t>
      </w:r>
      <w:r w:rsidRPr="008D2C1D">
        <w:rPr>
          <w:rFonts w:ascii="Times New Roman" w:hAnsi="Times New Roman" w:cs="Times New Roman"/>
          <w:sz w:val="28"/>
          <w:szCs w:val="28"/>
        </w:rPr>
        <w:t xml:space="preserve">/ч в пересчете на природный газ с КПД 0,8), на расчетный срок – </w:t>
      </w:r>
      <w:r w:rsidR="00B4589C" w:rsidRPr="008D2C1D">
        <w:rPr>
          <w:rFonts w:ascii="Times New Roman" w:hAnsi="Times New Roman" w:cs="Times New Roman"/>
          <w:sz w:val="28"/>
          <w:szCs w:val="28"/>
        </w:rPr>
        <w:t>15,04 </w:t>
      </w:r>
      <w:r w:rsidRPr="008D2C1D">
        <w:rPr>
          <w:rFonts w:ascii="Times New Roman" w:hAnsi="Times New Roman" w:cs="Times New Roman"/>
          <w:sz w:val="28"/>
          <w:szCs w:val="28"/>
        </w:rPr>
        <w:t>Гкал/ч (1,</w:t>
      </w:r>
      <w:r w:rsidR="00B4589C" w:rsidRPr="008D2C1D">
        <w:rPr>
          <w:rFonts w:ascii="Times New Roman" w:hAnsi="Times New Roman" w:cs="Times New Roman"/>
          <w:sz w:val="28"/>
          <w:szCs w:val="28"/>
        </w:rPr>
        <w:t>88</w:t>
      </w:r>
      <w:r w:rsidRPr="008D2C1D">
        <w:rPr>
          <w:rFonts w:ascii="Times New Roman" w:hAnsi="Times New Roman" w:cs="Times New Roman"/>
          <w:sz w:val="28"/>
          <w:szCs w:val="28"/>
        </w:rPr>
        <w:t xml:space="preserve"> тыс. м</w:t>
      </w:r>
      <w:r w:rsidRPr="008D2C1D">
        <w:rPr>
          <w:rFonts w:ascii="Times New Roman" w:hAnsi="Times New Roman" w:cs="Times New Roman"/>
          <w:sz w:val="28"/>
          <w:szCs w:val="28"/>
          <w:vertAlign w:val="superscript"/>
        </w:rPr>
        <w:t>3</w:t>
      </w:r>
      <w:r w:rsidRPr="008D2C1D">
        <w:rPr>
          <w:rFonts w:ascii="Times New Roman" w:hAnsi="Times New Roman" w:cs="Times New Roman"/>
          <w:sz w:val="28"/>
          <w:szCs w:val="28"/>
        </w:rPr>
        <w:t>/ч в пересч</w:t>
      </w:r>
      <w:r w:rsidR="001445D4" w:rsidRPr="008D2C1D">
        <w:rPr>
          <w:rFonts w:ascii="Times New Roman" w:hAnsi="Times New Roman" w:cs="Times New Roman"/>
          <w:sz w:val="28"/>
          <w:szCs w:val="28"/>
        </w:rPr>
        <w:t>ете на природный газ с КПД 0,8).</w:t>
      </w:r>
    </w:p>
    <w:p w:rsidR="001445D4" w:rsidRPr="008D2C1D" w:rsidRDefault="001445D4" w:rsidP="009873F1">
      <w:pPr>
        <w:tabs>
          <w:tab w:val="left" w:pos="960"/>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Таким образом, прогнозируемое</w:t>
      </w:r>
      <w:r w:rsidRPr="008D2C1D">
        <w:rPr>
          <w:rFonts w:ascii="Times New Roman" w:hAnsi="Times New Roman" w:cs="Times New Roman"/>
          <w:b/>
          <w:sz w:val="28"/>
          <w:szCs w:val="28"/>
        </w:rPr>
        <w:t xml:space="preserve"> </w:t>
      </w:r>
      <w:r w:rsidRPr="008D2C1D">
        <w:rPr>
          <w:rFonts w:ascii="Times New Roman" w:hAnsi="Times New Roman" w:cs="Times New Roman"/>
          <w:sz w:val="28"/>
          <w:szCs w:val="28"/>
        </w:rPr>
        <w:t>потребление газа в сельском поселении составит:</w:t>
      </w:r>
    </w:p>
    <w:p w:rsidR="00387529" w:rsidRPr="008D2C1D" w:rsidRDefault="00387529" w:rsidP="00422A3D">
      <w:pPr>
        <w:pStyle w:val="af0"/>
        <w:numPr>
          <w:ilvl w:val="0"/>
          <w:numId w:val="49"/>
        </w:numPr>
        <w:tabs>
          <w:tab w:val="left" w:pos="1134"/>
        </w:tabs>
        <w:spacing w:after="0" w:line="240" w:lineRule="auto"/>
        <w:ind w:left="0" w:firstLine="709"/>
        <w:rPr>
          <w:rFonts w:ascii="Times New Roman" w:hAnsi="Times New Roman" w:cs="Times New Roman"/>
          <w:sz w:val="28"/>
          <w:szCs w:val="28"/>
        </w:rPr>
      </w:pPr>
      <w:r w:rsidRPr="008D2C1D">
        <w:rPr>
          <w:rFonts w:ascii="Times New Roman" w:hAnsi="Times New Roman" w:cs="Times New Roman"/>
          <w:sz w:val="28"/>
          <w:szCs w:val="28"/>
        </w:rPr>
        <w:t xml:space="preserve">1 очередь – </w:t>
      </w:r>
      <w:r w:rsidR="00B4589C" w:rsidRPr="008D2C1D">
        <w:rPr>
          <w:rFonts w:ascii="Times New Roman" w:hAnsi="Times New Roman" w:cs="Times New Roman"/>
          <w:sz w:val="28"/>
          <w:szCs w:val="28"/>
        </w:rPr>
        <w:t>16,75</w:t>
      </w:r>
      <w:r w:rsidRPr="008D2C1D">
        <w:rPr>
          <w:rFonts w:ascii="Times New Roman" w:hAnsi="Times New Roman" w:cs="Times New Roman"/>
          <w:sz w:val="28"/>
          <w:szCs w:val="28"/>
        </w:rPr>
        <w:t xml:space="preserve"> млн. м</w:t>
      </w:r>
      <w:r w:rsidRPr="008D2C1D">
        <w:rPr>
          <w:rFonts w:ascii="Times New Roman" w:hAnsi="Times New Roman" w:cs="Times New Roman"/>
          <w:sz w:val="28"/>
          <w:szCs w:val="28"/>
          <w:vertAlign w:val="superscript"/>
        </w:rPr>
        <w:t>3</w:t>
      </w:r>
      <w:r w:rsidRPr="008D2C1D">
        <w:rPr>
          <w:rFonts w:ascii="Times New Roman" w:hAnsi="Times New Roman" w:cs="Times New Roman"/>
          <w:sz w:val="28"/>
          <w:szCs w:val="28"/>
        </w:rPr>
        <w:t>/год.</w:t>
      </w:r>
    </w:p>
    <w:p w:rsidR="00387529" w:rsidRPr="008D2C1D" w:rsidRDefault="00387529" w:rsidP="00422A3D">
      <w:pPr>
        <w:pStyle w:val="af0"/>
        <w:numPr>
          <w:ilvl w:val="0"/>
          <w:numId w:val="49"/>
        </w:numPr>
        <w:tabs>
          <w:tab w:val="left" w:pos="1134"/>
        </w:tabs>
        <w:spacing w:after="0" w:line="240" w:lineRule="auto"/>
        <w:ind w:left="0" w:firstLine="709"/>
        <w:rPr>
          <w:rFonts w:ascii="Times New Roman" w:hAnsi="Times New Roman" w:cs="Times New Roman"/>
          <w:sz w:val="28"/>
          <w:szCs w:val="28"/>
        </w:rPr>
      </w:pPr>
      <w:r w:rsidRPr="008D2C1D">
        <w:rPr>
          <w:rFonts w:ascii="Times New Roman" w:hAnsi="Times New Roman" w:cs="Times New Roman"/>
          <w:sz w:val="28"/>
          <w:szCs w:val="28"/>
        </w:rPr>
        <w:t xml:space="preserve">расчетный срок – </w:t>
      </w:r>
      <w:r w:rsidR="00B4589C" w:rsidRPr="008D2C1D">
        <w:rPr>
          <w:rFonts w:ascii="Times New Roman" w:hAnsi="Times New Roman" w:cs="Times New Roman"/>
          <w:sz w:val="28"/>
          <w:szCs w:val="28"/>
        </w:rPr>
        <w:t>17,05</w:t>
      </w:r>
      <w:r w:rsidRPr="008D2C1D">
        <w:rPr>
          <w:rFonts w:ascii="Times New Roman" w:hAnsi="Times New Roman" w:cs="Times New Roman"/>
          <w:sz w:val="28"/>
          <w:szCs w:val="28"/>
        </w:rPr>
        <w:t xml:space="preserve"> млн. м</w:t>
      </w:r>
      <w:r w:rsidRPr="008D2C1D">
        <w:rPr>
          <w:rFonts w:ascii="Times New Roman" w:hAnsi="Times New Roman" w:cs="Times New Roman"/>
          <w:sz w:val="28"/>
          <w:szCs w:val="28"/>
          <w:vertAlign w:val="superscript"/>
        </w:rPr>
        <w:t>3</w:t>
      </w:r>
      <w:r w:rsidRPr="008D2C1D">
        <w:rPr>
          <w:rFonts w:ascii="Times New Roman" w:hAnsi="Times New Roman" w:cs="Times New Roman"/>
          <w:sz w:val="28"/>
          <w:szCs w:val="28"/>
        </w:rPr>
        <w:t>/год.</w:t>
      </w:r>
    </w:p>
    <w:p w:rsidR="00387529" w:rsidRPr="008D2C1D" w:rsidRDefault="00387529" w:rsidP="009873F1">
      <w:pPr>
        <w:spacing w:after="0" w:line="240" w:lineRule="auto"/>
        <w:ind w:firstLine="709"/>
        <w:jc w:val="both"/>
        <w:rPr>
          <w:rFonts w:ascii="Times New Roman" w:hAnsi="Times New Roman" w:cs="Times New Roman"/>
          <w:sz w:val="28"/>
          <w:szCs w:val="28"/>
        </w:rPr>
      </w:pPr>
    </w:p>
    <w:p w:rsidR="00387529" w:rsidRPr="008D2C1D" w:rsidRDefault="00387529" w:rsidP="009873F1">
      <w:pPr>
        <w:tabs>
          <w:tab w:val="left" w:pos="993"/>
        </w:tabs>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Схема теплоснабжения</w:t>
      </w:r>
    </w:p>
    <w:p w:rsidR="00387529" w:rsidRPr="008D2C1D" w:rsidRDefault="00387529"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Организация централизованного и индивидуального теплоснабжения осуществляется в соответствии с Федеральным законом от 27.07.2010 № 190-ФЗ «О теплоснабжении».</w:t>
      </w:r>
    </w:p>
    <w:p w:rsidR="00387529" w:rsidRPr="008D2C1D" w:rsidRDefault="00387529" w:rsidP="009873F1">
      <w:pPr>
        <w:pStyle w:val="afff2"/>
        <w:tabs>
          <w:tab w:val="left" w:pos="993"/>
        </w:tabs>
        <w:ind w:firstLine="709"/>
        <w:rPr>
          <w:sz w:val="28"/>
          <w:szCs w:val="28"/>
        </w:rPr>
      </w:pPr>
      <w:r w:rsidRPr="008D2C1D">
        <w:rPr>
          <w:sz w:val="28"/>
          <w:szCs w:val="28"/>
        </w:rPr>
        <w:t>Основная идея модернизации системы теплоснабжения – отказ от централизованных источников в сельской местности. Особенностью застройки сельских населённых пунктов является преобладание жилых домов усадебного типа с большими приусадебными участками. Такая компоновка застройки удлиняет протяжённость тепловых сетей, увеличивает теплопотери и удорожает эксплуатацию.</w:t>
      </w:r>
    </w:p>
    <w:p w:rsidR="00387529" w:rsidRPr="008D2C1D" w:rsidRDefault="00387529" w:rsidP="009873F1">
      <w:pPr>
        <w:pStyle w:val="afff2"/>
        <w:tabs>
          <w:tab w:val="left" w:pos="993"/>
        </w:tabs>
        <w:ind w:firstLine="709"/>
        <w:rPr>
          <w:sz w:val="28"/>
          <w:szCs w:val="28"/>
        </w:rPr>
      </w:pPr>
      <w:r w:rsidRPr="008D2C1D">
        <w:rPr>
          <w:sz w:val="28"/>
          <w:szCs w:val="28"/>
        </w:rPr>
        <w:t>Целесообразно применять автономные системы отопления, рассчитанные на теплоснабжение и горячее водоснабжения дома или квартиры. Децентрализация теплоснабжения позволяет существенно снизить теплопотери в теплотрассах (с теплопотерь в среднем 40 % (достигает до 60 %) до практически их отсутствия), тем самым повысить энергоэффективность теплоснабжения, снизить аварийность теплоснабжения, снизить затраты на ремонтные работы и капиталоемкость за счет отказа от строительства теплотрасс при централизованном теплоснабжении.</w:t>
      </w:r>
    </w:p>
    <w:p w:rsidR="00387529" w:rsidRPr="008D2C1D" w:rsidRDefault="00387529" w:rsidP="009873F1">
      <w:pPr>
        <w:pStyle w:val="afff2"/>
        <w:tabs>
          <w:tab w:val="left" w:pos="993"/>
        </w:tabs>
        <w:ind w:firstLine="709"/>
        <w:rPr>
          <w:sz w:val="28"/>
          <w:szCs w:val="28"/>
        </w:rPr>
      </w:pPr>
      <w:r w:rsidRPr="008D2C1D">
        <w:rPr>
          <w:sz w:val="28"/>
          <w:szCs w:val="28"/>
        </w:rPr>
        <w:t xml:space="preserve">Использование альтернативных источников тепловой энергии, таких как солнечные батареи и тепловые насосы в условиях района с преимущественной застройкой индивидуальными зданиями может достигать до 30% теплового баланса. При этом в двадцатилетний период можно добиться снижения удельного вклада теплоисточников от традиционных энергоносителей до 40%. </w:t>
      </w:r>
    </w:p>
    <w:p w:rsidR="00387529" w:rsidRPr="008D2C1D" w:rsidRDefault="00387529" w:rsidP="009873F1">
      <w:pPr>
        <w:pStyle w:val="afff2"/>
        <w:tabs>
          <w:tab w:val="left" w:pos="993"/>
        </w:tabs>
        <w:ind w:firstLine="709"/>
        <w:rPr>
          <w:sz w:val="28"/>
          <w:szCs w:val="28"/>
        </w:rPr>
      </w:pPr>
      <w:r w:rsidRPr="008D2C1D">
        <w:rPr>
          <w:sz w:val="28"/>
          <w:szCs w:val="28"/>
        </w:rPr>
        <w:t>Тепловые нагрузки промышленных и сельскохозяйственных предприятий обеспечиваются за счёт собственных производственных котельных.</w:t>
      </w:r>
    </w:p>
    <w:p w:rsidR="00387529" w:rsidRPr="008D2C1D" w:rsidRDefault="00387529" w:rsidP="009873F1">
      <w:pPr>
        <w:tabs>
          <w:tab w:val="left" w:pos="993"/>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Для обеспечения теплоснабжением административных, социальных объектов и объектов промышленности предлагается использование автоматизированных блочно-модульных водогрейных и паровых котельных установок. </w:t>
      </w:r>
    </w:p>
    <w:p w:rsidR="00387529" w:rsidRPr="008D2C1D" w:rsidRDefault="00387529"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Для жилого фонда населенных пунктов генеральным планом предусматривается:</w:t>
      </w:r>
    </w:p>
    <w:p w:rsidR="00387529" w:rsidRPr="008D2C1D" w:rsidRDefault="00387529" w:rsidP="00422A3D">
      <w:pPr>
        <w:pStyle w:val="af0"/>
        <w:numPr>
          <w:ilvl w:val="0"/>
          <w:numId w:val="5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теплоснабжение проектируемой индивидуальной и малоэтажной жилой застройки от поквартирных газовых водонагревателей;</w:t>
      </w:r>
    </w:p>
    <w:p w:rsidR="00387529" w:rsidRPr="008D2C1D" w:rsidRDefault="00387529" w:rsidP="00422A3D">
      <w:pPr>
        <w:pStyle w:val="af0"/>
        <w:numPr>
          <w:ilvl w:val="0"/>
          <w:numId w:val="5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теплоснабжение проектируемой многоквартирной среднеэтажной жилой застройки от автономных источников теплоснабжения (пристроенных котельных установок).</w:t>
      </w:r>
    </w:p>
    <w:p w:rsidR="00387529" w:rsidRPr="008D2C1D" w:rsidRDefault="00387529" w:rsidP="009873F1">
      <w:pPr>
        <w:spacing w:after="0" w:line="240" w:lineRule="auto"/>
        <w:ind w:firstLine="709"/>
        <w:jc w:val="both"/>
        <w:rPr>
          <w:rFonts w:ascii="Times New Roman" w:hAnsi="Times New Roman" w:cs="Times New Roman"/>
          <w:sz w:val="28"/>
          <w:szCs w:val="28"/>
        </w:rPr>
      </w:pPr>
    </w:p>
    <w:p w:rsidR="00600F38" w:rsidRPr="008D2C1D" w:rsidRDefault="00600F38" w:rsidP="00600F38">
      <w:pPr>
        <w:tabs>
          <w:tab w:val="left" w:pos="1134"/>
        </w:tabs>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Согласно проектным решениям схемы территориального планирования  Чердаклинского района предусматривается:</w:t>
      </w:r>
    </w:p>
    <w:p w:rsidR="00402353" w:rsidRPr="008D2C1D" w:rsidRDefault="00402353" w:rsidP="00E86C6F">
      <w:pPr>
        <w:pStyle w:val="af0"/>
        <w:numPr>
          <w:ilvl w:val="0"/>
          <w:numId w:val="54"/>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8D2C1D">
        <w:rPr>
          <w:rFonts w:ascii="Times New Roman" w:hAnsi="Times New Roman" w:cs="Times New Roman"/>
          <w:spacing w:val="2"/>
          <w:sz w:val="28"/>
          <w:szCs w:val="28"/>
          <w:shd w:val="clear" w:color="auto" w:fill="FFFFFF"/>
        </w:rPr>
        <w:t>строительство котельной в с. Старый Белый Яр, ул. Центральная, на территории зоны объектов здравоохранения;</w:t>
      </w:r>
    </w:p>
    <w:p w:rsidR="00402353" w:rsidRPr="008D2C1D" w:rsidRDefault="00402353" w:rsidP="00E86C6F">
      <w:pPr>
        <w:pStyle w:val="af0"/>
        <w:numPr>
          <w:ilvl w:val="0"/>
          <w:numId w:val="54"/>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8D2C1D">
        <w:rPr>
          <w:rFonts w:ascii="Times New Roman" w:hAnsi="Times New Roman" w:cs="Times New Roman"/>
          <w:spacing w:val="2"/>
          <w:sz w:val="28"/>
          <w:szCs w:val="28"/>
          <w:shd w:val="clear" w:color="auto" w:fill="FFFFFF"/>
        </w:rPr>
        <w:t>реконструкция котельной в с. Старый Белый Яр, ул. Набережная;</w:t>
      </w:r>
    </w:p>
    <w:p w:rsidR="00402353" w:rsidRPr="008D2C1D" w:rsidRDefault="00402353" w:rsidP="00E86C6F">
      <w:pPr>
        <w:pStyle w:val="af0"/>
        <w:numPr>
          <w:ilvl w:val="0"/>
          <w:numId w:val="54"/>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8D2C1D">
        <w:rPr>
          <w:rFonts w:ascii="Times New Roman" w:hAnsi="Times New Roman" w:cs="Times New Roman"/>
          <w:spacing w:val="2"/>
          <w:sz w:val="28"/>
          <w:szCs w:val="28"/>
          <w:shd w:val="clear" w:color="auto" w:fill="FFFFFF"/>
        </w:rPr>
        <w:t>реконструкция котельной в с. Новый Белый Яр, ул. Пролетарская;</w:t>
      </w:r>
    </w:p>
    <w:p w:rsidR="00402353" w:rsidRPr="008D2C1D" w:rsidRDefault="00402353" w:rsidP="00E86C6F">
      <w:pPr>
        <w:pStyle w:val="af0"/>
        <w:numPr>
          <w:ilvl w:val="0"/>
          <w:numId w:val="54"/>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8D2C1D">
        <w:rPr>
          <w:rFonts w:ascii="Times New Roman" w:hAnsi="Times New Roman" w:cs="Times New Roman"/>
          <w:spacing w:val="2"/>
          <w:sz w:val="28"/>
          <w:szCs w:val="28"/>
          <w:shd w:val="clear" w:color="auto" w:fill="FFFFFF"/>
        </w:rPr>
        <w:t>реконструкция котельной в с. Суходол, ул. Школьная (принадлежит школе);</w:t>
      </w:r>
    </w:p>
    <w:p w:rsidR="00402353" w:rsidRPr="008D2C1D" w:rsidRDefault="00402353" w:rsidP="00E86C6F">
      <w:pPr>
        <w:pStyle w:val="af0"/>
        <w:numPr>
          <w:ilvl w:val="0"/>
          <w:numId w:val="54"/>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8D2C1D">
        <w:rPr>
          <w:rFonts w:ascii="Times New Roman" w:hAnsi="Times New Roman" w:cs="Times New Roman"/>
          <w:spacing w:val="2"/>
          <w:sz w:val="28"/>
          <w:szCs w:val="28"/>
          <w:shd w:val="clear" w:color="auto" w:fill="FFFFFF"/>
        </w:rPr>
        <w:t>реконструкция котельной в с. Суходол, ул. Школьная (принадлежит сельскому клубу);</w:t>
      </w:r>
    </w:p>
    <w:p w:rsidR="00402353" w:rsidRPr="008D2C1D" w:rsidRDefault="00402353" w:rsidP="00E86C6F">
      <w:pPr>
        <w:pStyle w:val="af0"/>
        <w:numPr>
          <w:ilvl w:val="0"/>
          <w:numId w:val="54"/>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8D2C1D">
        <w:rPr>
          <w:rFonts w:ascii="Times New Roman" w:hAnsi="Times New Roman" w:cs="Times New Roman"/>
          <w:spacing w:val="2"/>
          <w:sz w:val="28"/>
          <w:szCs w:val="28"/>
          <w:shd w:val="clear" w:color="auto" w:fill="FFFFFF"/>
        </w:rPr>
        <w:t>строительство котельной в с. Суходол, ул. Юбилейная;</w:t>
      </w:r>
    </w:p>
    <w:p w:rsidR="00402353" w:rsidRPr="008D2C1D" w:rsidRDefault="00402353" w:rsidP="00E86C6F">
      <w:pPr>
        <w:pStyle w:val="af0"/>
        <w:numPr>
          <w:ilvl w:val="0"/>
          <w:numId w:val="54"/>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8D2C1D">
        <w:rPr>
          <w:rFonts w:ascii="Times New Roman" w:hAnsi="Times New Roman" w:cs="Times New Roman"/>
          <w:spacing w:val="2"/>
          <w:sz w:val="28"/>
          <w:szCs w:val="28"/>
          <w:shd w:val="clear" w:color="auto" w:fill="FFFFFF"/>
        </w:rPr>
        <w:t>реконструкция котельной в с. Новый Белый Яр, ул. Ленина;</w:t>
      </w:r>
    </w:p>
    <w:p w:rsidR="00402353" w:rsidRPr="008D2C1D" w:rsidRDefault="00402353" w:rsidP="00E86C6F">
      <w:pPr>
        <w:pStyle w:val="af0"/>
        <w:numPr>
          <w:ilvl w:val="0"/>
          <w:numId w:val="54"/>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8D2C1D">
        <w:rPr>
          <w:rFonts w:ascii="Times New Roman" w:hAnsi="Times New Roman" w:cs="Times New Roman"/>
          <w:spacing w:val="2"/>
          <w:sz w:val="28"/>
          <w:szCs w:val="28"/>
          <w:shd w:val="clear" w:color="auto" w:fill="FFFFFF"/>
        </w:rPr>
        <w:t>реконструкция котельной в с. Старый Белый Яр, ул. Набережная.</w:t>
      </w:r>
    </w:p>
    <w:p w:rsidR="002202AB" w:rsidRPr="008D2C1D" w:rsidRDefault="002202AB" w:rsidP="00E86C6F">
      <w:pPr>
        <w:pStyle w:val="af0"/>
        <w:numPr>
          <w:ilvl w:val="0"/>
          <w:numId w:val="5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реконструкция общих сетей теплоснабжения;</w:t>
      </w:r>
    </w:p>
    <w:p w:rsidR="002202AB" w:rsidRPr="008D2C1D" w:rsidRDefault="002202AB" w:rsidP="00E86C6F">
      <w:pPr>
        <w:pStyle w:val="af0"/>
        <w:numPr>
          <w:ilvl w:val="0"/>
          <w:numId w:val="5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повсеместное внедрение системы химводоподготовки технической воды в системе теплоснабжения;</w:t>
      </w:r>
    </w:p>
    <w:p w:rsidR="002202AB" w:rsidRPr="008D2C1D" w:rsidRDefault="002202AB" w:rsidP="00E86C6F">
      <w:pPr>
        <w:pStyle w:val="af0"/>
        <w:numPr>
          <w:ilvl w:val="0"/>
          <w:numId w:val="5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замена насосной группы и электронасосов в котельных на энергосберегающие.</w:t>
      </w:r>
    </w:p>
    <w:p w:rsidR="00677B51" w:rsidRPr="008D2C1D" w:rsidRDefault="00677B51" w:rsidP="009873F1">
      <w:pPr>
        <w:spacing w:after="0" w:line="240" w:lineRule="auto"/>
        <w:ind w:firstLine="709"/>
        <w:jc w:val="both"/>
        <w:rPr>
          <w:rFonts w:ascii="Times New Roman" w:hAnsi="Times New Roman" w:cs="Times New Roman"/>
          <w:sz w:val="28"/>
          <w:szCs w:val="28"/>
        </w:rPr>
      </w:pPr>
    </w:p>
    <w:p w:rsidR="006464F1" w:rsidRPr="008D2C1D" w:rsidRDefault="006464F1"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202" w:name="_Toc8663621"/>
      <w:bookmarkStart w:id="203" w:name="_Toc14077864"/>
      <w:bookmarkStart w:id="204" w:name="_Toc25760354"/>
      <w:r w:rsidRPr="008D2C1D">
        <w:rPr>
          <w:rFonts w:ascii="Times New Roman" w:hAnsi="Times New Roman" w:cs="Times New Roman"/>
          <w:b/>
          <w:sz w:val="28"/>
          <w:szCs w:val="28"/>
        </w:rPr>
        <w:t>Электроснабжение</w:t>
      </w:r>
      <w:bookmarkEnd w:id="202"/>
      <w:bookmarkEnd w:id="203"/>
      <w:bookmarkEnd w:id="204"/>
    </w:p>
    <w:p w:rsidR="006464F1" w:rsidRPr="008D2C1D" w:rsidRDefault="006464F1" w:rsidP="009873F1">
      <w:pPr>
        <w:spacing w:after="0" w:line="240" w:lineRule="auto"/>
        <w:ind w:firstLine="709"/>
        <w:jc w:val="both"/>
        <w:rPr>
          <w:rFonts w:ascii="Times New Roman" w:hAnsi="Times New Roman" w:cs="Times New Roman"/>
          <w:sz w:val="28"/>
          <w:szCs w:val="28"/>
        </w:rPr>
      </w:pPr>
    </w:p>
    <w:p w:rsidR="006464F1" w:rsidRPr="008D2C1D" w:rsidRDefault="006464F1" w:rsidP="009873F1">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Расчет электрических нагрузок жилищно-коммунального сектора</w:t>
      </w:r>
    </w:p>
    <w:p w:rsidR="006464F1" w:rsidRPr="008D2C1D" w:rsidRDefault="006464F1" w:rsidP="009873F1">
      <w:pPr>
        <w:autoSpaceDE w:val="0"/>
        <w:autoSpaceDN w:val="0"/>
        <w:adjustRightInd w:val="0"/>
        <w:spacing w:after="0" w:line="240" w:lineRule="auto"/>
        <w:ind w:firstLine="709"/>
        <w:jc w:val="both"/>
        <w:rPr>
          <w:rFonts w:ascii="Times New Roman" w:hAnsi="Times New Roman" w:cs="Times New Roman"/>
          <w:sz w:val="28"/>
          <w:szCs w:val="28"/>
        </w:rPr>
      </w:pPr>
      <w:bookmarkStart w:id="205" w:name="_Toc459890219"/>
      <w:r w:rsidRPr="008D2C1D">
        <w:rPr>
          <w:rFonts w:ascii="Times New Roman" w:hAnsi="Times New Roman" w:cs="Times New Roman"/>
          <w:sz w:val="28"/>
          <w:szCs w:val="28"/>
        </w:rPr>
        <w:t>Электрические нагрузки коммунально-бытовых потребителей муниципального образования «Белоярское сельское поселение» определены на основе численности населения, прогнозируемой настоящим проектом, по укрупненным показателям расходов электроэнергии коммунально-бытовыми потребителями в соответствии с Местными нормативами градостроительного проектирования муниципального образования «Чердаклинский район».</w:t>
      </w:r>
    </w:p>
    <w:p w:rsidR="006464F1" w:rsidRPr="008D2C1D" w:rsidRDefault="006464F1"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Согласно нормативам для сельского населенного пункта, жилищный фонд которого не оборудован стационарными электрическими плитами электропотребление составляет – 950 кВт. ч/год при числе часов использования максимума электрической нагрузки 4100 ч/год.</w:t>
      </w:r>
    </w:p>
    <w:p w:rsidR="006464F1" w:rsidRPr="008D2C1D" w:rsidRDefault="006464F1"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Показатель удельной расчетной электрической нагрузки принят – 0,5 кВт/чел. </w:t>
      </w:r>
    </w:p>
    <w:p w:rsidR="006464F1" w:rsidRPr="008D2C1D" w:rsidRDefault="006464F1"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Нормы электропотребления жилищно-коммунального сектора включают расход электроэнергии на жилые и общественные здания, предприятия коммунально-бытового обслуживания, наружное освещение, системы водоснабжения, водоотведения и теплоснабжения.</w:t>
      </w:r>
    </w:p>
    <w:p w:rsidR="006464F1" w:rsidRPr="008D2C1D" w:rsidRDefault="006464F1" w:rsidP="009873F1">
      <w:pPr>
        <w:spacing w:after="0" w:line="240" w:lineRule="auto"/>
        <w:jc w:val="right"/>
        <w:rPr>
          <w:rFonts w:ascii="Times New Roman" w:eastAsia="Arial" w:hAnsi="Times New Roman" w:cs="Times New Roman"/>
          <w:sz w:val="28"/>
          <w:szCs w:val="28"/>
          <w:shd w:val="clear" w:color="auto" w:fill="FFFFFF"/>
        </w:rPr>
      </w:pPr>
      <w:r w:rsidRPr="008D2C1D">
        <w:rPr>
          <w:rFonts w:ascii="Times New Roman" w:eastAsia="Arial" w:hAnsi="Times New Roman" w:cs="Times New Roman"/>
          <w:sz w:val="28"/>
          <w:szCs w:val="28"/>
          <w:shd w:val="clear" w:color="auto" w:fill="FFFFFF"/>
        </w:rPr>
        <w:t xml:space="preserve">Таблица </w:t>
      </w:r>
      <w:bookmarkStart w:id="206" w:name="_Toc453032651"/>
      <w:bookmarkStart w:id="207" w:name="_Toc453049210"/>
      <w:bookmarkStart w:id="208" w:name="_Toc453049575"/>
      <w:bookmarkStart w:id="209" w:name="_Toc453050298"/>
      <w:bookmarkStart w:id="210" w:name="_Toc453050658"/>
      <w:bookmarkStart w:id="211" w:name="_Toc453339513"/>
      <w:bookmarkStart w:id="212" w:name="_Toc453421686"/>
      <w:bookmarkStart w:id="213" w:name="_Toc453421847"/>
      <w:bookmarkStart w:id="214" w:name="_Toc453936298"/>
      <w:bookmarkStart w:id="215" w:name="_Toc456968753"/>
      <w:bookmarkEnd w:id="205"/>
      <w:r w:rsidR="00D75D39" w:rsidRPr="008D2C1D">
        <w:rPr>
          <w:rFonts w:ascii="Times New Roman" w:eastAsia="Arial" w:hAnsi="Times New Roman" w:cs="Times New Roman"/>
          <w:sz w:val="28"/>
          <w:szCs w:val="28"/>
          <w:shd w:val="clear" w:color="auto" w:fill="FFFFFF"/>
        </w:rPr>
        <w:t>3</w:t>
      </w:r>
      <w:r w:rsidR="009D7389" w:rsidRPr="008D2C1D">
        <w:rPr>
          <w:rFonts w:ascii="Times New Roman" w:eastAsia="Arial" w:hAnsi="Times New Roman" w:cs="Times New Roman"/>
          <w:sz w:val="28"/>
          <w:szCs w:val="28"/>
          <w:shd w:val="clear" w:color="auto" w:fill="FFFFFF"/>
        </w:rPr>
        <w:t>2</w:t>
      </w:r>
    </w:p>
    <w:p w:rsidR="006464F1" w:rsidRPr="008D2C1D" w:rsidRDefault="006464F1" w:rsidP="009873F1">
      <w:pPr>
        <w:spacing w:after="0" w:line="240" w:lineRule="auto"/>
        <w:jc w:val="center"/>
        <w:rPr>
          <w:rFonts w:ascii="Times New Roman" w:eastAsia="Arial" w:hAnsi="Times New Roman" w:cs="Times New Roman"/>
          <w:sz w:val="28"/>
          <w:szCs w:val="28"/>
          <w:shd w:val="clear" w:color="auto" w:fill="FFFFFF"/>
        </w:rPr>
      </w:pPr>
      <w:bookmarkStart w:id="216" w:name="_Toc458020095"/>
      <w:bookmarkStart w:id="217" w:name="_Toc458780590"/>
      <w:bookmarkStart w:id="218" w:name="_Toc459890220"/>
      <w:bookmarkStart w:id="219" w:name="_Toc457256145"/>
      <w:bookmarkEnd w:id="206"/>
      <w:bookmarkEnd w:id="207"/>
      <w:bookmarkEnd w:id="208"/>
      <w:bookmarkEnd w:id="209"/>
      <w:bookmarkEnd w:id="210"/>
      <w:bookmarkEnd w:id="211"/>
      <w:bookmarkEnd w:id="212"/>
      <w:bookmarkEnd w:id="213"/>
      <w:bookmarkEnd w:id="214"/>
      <w:bookmarkEnd w:id="215"/>
      <w:r w:rsidRPr="008D2C1D">
        <w:rPr>
          <w:rFonts w:ascii="Times New Roman" w:eastAsia="Arial" w:hAnsi="Times New Roman" w:cs="Times New Roman"/>
          <w:sz w:val="28"/>
          <w:szCs w:val="28"/>
          <w:shd w:val="clear" w:color="auto" w:fill="FFFFFF"/>
        </w:rPr>
        <w:lastRenderedPageBreak/>
        <w:t xml:space="preserve">Электрические нагрузки жилищно-коммунального сектора </w:t>
      </w:r>
      <w:bookmarkEnd w:id="216"/>
      <w:bookmarkEnd w:id="217"/>
      <w:bookmarkEnd w:id="218"/>
      <w:bookmarkEnd w:id="219"/>
    </w:p>
    <w:tbl>
      <w:tblPr>
        <w:tblW w:w="4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3008"/>
        <w:gridCol w:w="1985"/>
        <w:gridCol w:w="2268"/>
        <w:gridCol w:w="2049"/>
      </w:tblGrid>
      <w:tr w:rsidR="006464F1" w:rsidRPr="008D2C1D" w:rsidTr="004E3B70">
        <w:trPr>
          <w:trHeight w:val="593"/>
          <w:tblHeader/>
          <w:jc w:val="center"/>
        </w:trPr>
        <w:tc>
          <w:tcPr>
            <w:tcW w:w="370" w:type="pct"/>
          </w:tcPr>
          <w:p w:rsidR="006464F1" w:rsidRPr="008D2C1D" w:rsidRDefault="006464F1" w:rsidP="009873F1">
            <w:pPr>
              <w:tabs>
                <w:tab w:val="center" w:pos="4677"/>
                <w:tab w:val="right" w:pos="9355"/>
              </w:tabs>
              <w:spacing w:after="0" w:line="240" w:lineRule="auto"/>
              <w:jc w:val="center"/>
              <w:rPr>
                <w:rFonts w:ascii="Times New Roman" w:hAnsi="Times New Roman" w:cs="Times New Roman"/>
                <w:kern w:val="28"/>
                <w:sz w:val="28"/>
                <w:szCs w:val="28"/>
              </w:rPr>
            </w:pPr>
            <w:r w:rsidRPr="008D2C1D">
              <w:rPr>
                <w:rFonts w:ascii="Times New Roman" w:hAnsi="Times New Roman" w:cs="Times New Roman"/>
                <w:kern w:val="28"/>
                <w:sz w:val="28"/>
                <w:szCs w:val="28"/>
              </w:rPr>
              <w:t>№ п/п</w:t>
            </w:r>
          </w:p>
        </w:tc>
        <w:tc>
          <w:tcPr>
            <w:tcW w:w="1496" w:type="pct"/>
            <w:shd w:val="clear" w:color="auto" w:fill="auto"/>
          </w:tcPr>
          <w:p w:rsidR="006464F1" w:rsidRPr="008D2C1D" w:rsidRDefault="006464F1" w:rsidP="009873F1">
            <w:pPr>
              <w:tabs>
                <w:tab w:val="center" w:pos="4677"/>
                <w:tab w:val="right" w:pos="9355"/>
              </w:tabs>
              <w:spacing w:after="0" w:line="240" w:lineRule="auto"/>
              <w:jc w:val="center"/>
              <w:rPr>
                <w:rFonts w:ascii="Times New Roman" w:hAnsi="Times New Roman" w:cs="Times New Roman"/>
                <w:bCs/>
                <w:kern w:val="28"/>
                <w:sz w:val="28"/>
                <w:szCs w:val="28"/>
              </w:rPr>
            </w:pPr>
            <w:r w:rsidRPr="008D2C1D">
              <w:rPr>
                <w:rFonts w:ascii="Times New Roman" w:hAnsi="Times New Roman" w:cs="Times New Roman"/>
                <w:kern w:val="28"/>
                <w:sz w:val="28"/>
                <w:szCs w:val="28"/>
              </w:rPr>
              <w:t>Наименование потребителей</w:t>
            </w:r>
          </w:p>
        </w:tc>
        <w:tc>
          <w:tcPr>
            <w:tcW w:w="987" w:type="pct"/>
            <w:shd w:val="clear" w:color="auto" w:fill="auto"/>
          </w:tcPr>
          <w:p w:rsidR="006464F1" w:rsidRPr="008D2C1D" w:rsidRDefault="006464F1" w:rsidP="009873F1">
            <w:pPr>
              <w:spacing w:after="0" w:line="240" w:lineRule="auto"/>
              <w:jc w:val="center"/>
              <w:rPr>
                <w:rFonts w:ascii="Times New Roman" w:hAnsi="Times New Roman" w:cs="Times New Roman"/>
                <w:kern w:val="28"/>
                <w:sz w:val="28"/>
                <w:szCs w:val="28"/>
              </w:rPr>
            </w:pPr>
            <w:r w:rsidRPr="008D2C1D">
              <w:rPr>
                <w:rFonts w:ascii="Times New Roman" w:hAnsi="Times New Roman" w:cs="Times New Roman"/>
                <w:kern w:val="28"/>
                <w:sz w:val="28"/>
                <w:szCs w:val="28"/>
              </w:rPr>
              <w:t>Единица измерения</w:t>
            </w:r>
          </w:p>
        </w:tc>
        <w:tc>
          <w:tcPr>
            <w:tcW w:w="1128" w:type="pct"/>
            <w:shd w:val="clear" w:color="auto" w:fill="auto"/>
          </w:tcPr>
          <w:p w:rsidR="006464F1" w:rsidRPr="008D2C1D" w:rsidRDefault="006464F1" w:rsidP="009873F1">
            <w:pPr>
              <w:spacing w:after="0" w:line="240" w:lineRule="auto"/>
              <w:jc w:val="center"/>
              <w:rPr>
                <w:rFonts w:ascii="Times New Roman" w:hAnsi="Times New Roman" w:cs="Times New Roman"/>
                <w:kern w:val="28"/>
                <w:sz w:val="28"/>
                <w:szCs w:val="28"/>
              </w:rPr>
            </w:pPr>
            <w:r w:rsidRPr="008D2C1D">
              <w:rPr>
                <w:rFonts w:ascii="Times New Roman" w:hAnsi="Times New Roman" w:cs="Times New Roman"/>
                <w:kern w:val="28"/>
                <w:sz w:val="28"/>
                <w:szCs w:val="28"/>
              </w:rPr>
              <w:t>Первая очередь (2030 г.)</w:t>
            </w:r>
          </w:p>
        </w:tc>
        <w:tc>
          <w:tcPr>
            <w:tcW w:w="1019" w:type="pct"/>
            <w:shd w:val="clear" w:color="auto" w:fill="auto"/>
          </w:tcPr>
          <w:p w:rsidR="006464F1" w:rsidRPr="008D2C1D" w:rsidRDefault="006464F1" w:rsidP="009873F1">
            <w:pPr>
              <w:spacing w:after="0" w:line="240" w:lineRule="auto"/>
              <w:jc w:val="center"/>
              <w:rPr>
                <w:rFonts w:ascii="Times New Roman" w:hAnsi="Times New Roman" w:cs="Times New Roman"/>
                <w:kern w:val="28"/>
                <w:sz w:val="28"/>
                <w:szCs w:val="28"/>
              </w:rPr>
            </w:pPr>
            <w:r w:rsidRPr="008D2C1D">
              <w:rPr>
                <w:rFonts w:ascii="Times New Roman" w:hAnsi="Times New Roman" w:cs="Times New Roman"/>
                <w:kern w:val="28"/>
                <w:sz w:val="28"/>
                <w:szCs w:val="28"/>
              </w:rPr>
              <w:t>Расчетный срок (2040 г.)</w:t>
            </w:r>
          </w:p>
        </w:tc>
      </w:tr>
      <w:tr w:rsidR="00562101" w:rsidRPr="008D2C1D" w:rsidTr="004E3B70">
        <w:trPr>
          <w:trHeight w:val="225"/>
          <w:jc w:val="center"/>
        </w:trPr>
        <w:tc>
          <w:tcPr>
            <w:tcW w:w="370" w:type="pct"/>
          </w:tcPr>
          <w:p w:rsidR="00562101" w:rsidRPr="008D2C1D" w:rsidRDefault="00562101" w:rsidP="009873F1">
            <w:pPr>
              <w:tabs>
                <w:tab w:val="center" w:pos="4677"/>
                <w:tab w:val="right" w:pos="9355"/>
              </w:tabs>
              <w:spacing w:after="0" w:line="240" w:lineRule="auto"/>
              <w:jc w:val="center"/>
              <w:rPr>
                <w:rFonts w:ascii="Times New Roman" w:hAnsi="Times New Roman" w:cs="Times New Roman"/>
                <w:bCs/>
                <w:kern w:val="28"/>
                <w:sz w:val="28"/>
                <w:szCs w:val="28"/>
              </w:rPr>
            </w:pPr>
            <w:r w:rsidRPr="008D2C1D">
              <w:rPr>
                <w:rFonts w:ascii="Times New Roman" w:hAnsi="Times New Roman" w:cs="Times New Roman"/>
                <w:bCs/>
                <w:kern w:val="28"/>
                <w:sz w:val="28"/>
                <w:szCs w:val="28"/>
              </w:rPr>
              <w:t>1</w:t>
            </w:r>
          </w:p>
        </w:tc>
        <w:tc>
          <w:tcPr>
            <w:tcW w:w="1496" w:type="pct"/>
            <w:shd w:val="clear" w:color="auto" w:fill="auto"/>
          </w:tcPr>
          <w:p w:rsidR="00562101" w:rsidRPr="008D2C1D" w:rsidRDefault="00562101" w:rsidP="009873F1">
            <w:pPr>
              <w:tabs>
                <w:tab w:val="center" w:pos="4677"/>
                <w:tab w:val="right" w:pos="9355"/>
              </w:tabs>
              <w:spacing w:after="0" w:line="240" w:lineRule="auto"/>
              <w:jc w:val="both"/>
              <w:rPr>
                <w:rFonts w:ascii="Times New Roman" w:hAnsi="Times New Roman" w:cs="Times New Roman"/>
                <w:bCs/>
                <w:kern w:val="28"/>
                <w:sz w:val="28"/>
                <w:szCs w:val="28"/>
              </w:rPr>
            </w:pPr>
            <w:r w:rsidRPr="008D2C1D">
              <w:rPr>
                <w:rFonts w:ascii="Times New Roman" w:hAnsi="Times New Roman" w:cs="Times New Roman"/>
                <w:bCs/>
                <w:kern w:val="28"/>
                <w:sz w:val="28"/>
                <w:szCs w:val="28"/>
              </w:rPr>
              <w:t>Годовое энергопотребление</w:t>
            </w:r>
          </w:p>
        </w:tc>
        <w:tc>
          <w:tcPr>
            <w:tcW w:w="987" w:type="pct"/>
            <w:shd w:val="clear" w:color="auto" w:fill="auto"/>
          </w:tcPr>
          <w:p w:rsidR="00562101" w:rsidRPr="008D2C1D" w:rsidRDefault="00562101" w:rsidP="009873F1">
            <w:pPr>
              <w:spacing w:after="0" w:line="240" w:lineRule="auto"/>
              <w:jc w:val="center"/>
              <w:rPr>
                <w:rFonts w:ascii="Times New Roman" w:hAnsi="Times New Roman" w:cs="Times New Roman"/>
                <w:kern w:val="28"/>
                <w:sz w:val="28"/>
                <w:szCs w:val="28"/>
              </w:rPr>
            </w:pPr>
            <w:r w:rsidRPr="008D2C1D">
              <w:rPr>
                <w:rFonts w:ascii="Times New Roman" w:hAnsi="Times New Roman" w:cs="Times New Roman"/>
                <w:sz w:val="28"/>
                <w:szCs w:val="28"/>
              </w:rPr>
              <w:t>млн. кВт ч/год</w:t>
            </w:r>
          </w:p>
        </w:tc>
        <w:tc>
          <w:tcPr>
            <w:tcW w:w="1128" w:type="pct"/>
            <w:shd w:val="clear" w:color="auto" w:fill="auto"/>
          </w:tcPr>
          <w:p w:rsidR="00562101" w:rsidRPr="008D2C1D" w:rsidRDefault="00562101"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2,10</w:t>
            </w:r>
          </w:p>
        </w:tc>
        <w:tc>
          <w:tcPr>
            <w:tcW w:w="1019" w:type="pct"/>
            <w:shd w:val="clear" w:color="auto" w:fill="auto"/>
          </w:tcPr>
          <w:p w:rsidR="00562101" w:rsidRPr="008D2C1D" w:rsidRDefault="00562101"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2,21</w:t>
            </w:r>
          </w:p>
        </w:tc>
      </w:tr>
      <w:tr w:rsidR="00562101" w:rsidRPr="008D2C1D" w:rsidTr="004E3B70">
        <w:trPr>
          <w:trHeight w:val="225"/>
          <w:jc w:val="center"/>
        </w:trPr>
        <w:tc>
          <w:tcPr>
            <w:tcW w:w="370" w:type="pct"/>
          </w:tcPr>
          <w:p w:rsidR="00562101" w:rsidRPr="008D2C1D" w:rsidRDefault="00562101" w:rsidP="009873F1">
            <w:pPr>
              <w:tabs>
                <w:tab w:val="center" w:pos="4677"/>
                <w:tab w:val="right" w:pos="9355"/>
              </w:tabs>
              <w:spacing w:after="0" w:line="240" w:lineRule="auto"/>
              <w:jc w:val="center"/>
              <w:rPr>
                <w:rFonts w:ascii="Times New Roman" w:hAnsi="Times New Roman" w:cs="Times New Roman"/>
                <w:bCs/>
                <w:kern w:val="28"/>
                <w:sz w:val="28"/>
                <w:szCs w:val="28"/>
              </w:rPr>
            </w:pPr>
            <w:r w:rsidRPr="008D2C1D">
              <w:rPr>
                <w:rFonts w:ascii="Times New Roman" w:hAnsi="Times New Roman" w:cs="Times New Roman"/>
                <w:bCs/>
                <w:kern w:val="28"/>
                <w:sz w:val="28"/>
                <w:szCs w:val="28"/>
              </w:rPr>
              <w:t>2</w:t>
            </w:r>
          </w:p>
        </w:tc>
        <w:tc>
          <w:tcPr>
            <w:tcW w:w="1496" w:type="pct"/>
            <w:shd w:val="clear" w:color="auto" w:fill="auto"/>
          </w:tcPr>
          <w:p w:rsidR="00562101" w:rsidRPr="008D2C1D" w:rsidRDefault="00562101" w:rsidP="009873F1">
            <w:pPr>
              <w:tabs>
                <w:tab w:val="center" w:pos="4677"/>
                <w:tab w:val="right" w:pos="9355"/>
              </w:tabs>
              <w:spacing w:after="0" w:line="240" w:lineRule="auto"/>
              <w:jc w:val="both"/>
              <w:rPr>
                <w:rFonts w:ascii="Times New Roman" w:hAnsi="Times New Roman" w:cs="Times New Roman"/>
                <w:bCs/>
                <w:kern w:val="28"/>
                <w:sz w:val="28"/>
                <w:szCs w:val="28"/>
              </w:rPr>
            </w:pPr>
            <w:r w:rsidRPr="008D2C1D">
              <w:rPr>
                <w:rFonts w:ascii="Times New Roman" w:hAnsi="Times New Roman" w:cs="Times New Roman"/>
                <w:bCs/>
                <w:kern w:val="28"/>
                <w:sz w:val="28"/>
                <w:szCs w:val="28"/>
              </w:rPr>
              <w:t>Максимальная электрическая нагрузка</w:t>
            </w:r>
          </w:p>
        </w:tc>
        <w:tc>
          <w:tcPr>
            <w:tcW w:w="987" w:type="pct"/>
            <w:shd w:val="clear" w:color="auto" w:fill="auto"/>
          </w:tcPr>
          <w:p w:rsidR="00562101" w:rsidRPr="008D2C1D" w:rsidRDefault="00562101" w:rsidP="009873F1">
            <w:pPr>
              <w:spacing w:after="0" w:line="240" w:lineRule="auto"/>
              <w:jc w:val="center"/>
              <w:rPr>
                <w:rFonts w:ascii="Times New Roman" w:hAnsi="Times New Roman" w:cs="Times New Roman"/>
                <w:kern w:val="28"/>
                <w:sz w:val="28"/>
                <w:szCs w:val="28"/>
              </w:rPr>
            </w:pPr>
            <w:r w:rsidRPr="008D2C1D">
              <w:rPr>
                <w:rFonts w:ascii="Times New Roman" w:hAnsi="Times New Roman" w:cs="Times New Roman"/>
                <w:sz w:val="28"/>
                <w:szCs w:val="28"/>
              </w:rPr>
              <w:t>кВт</w:t>
            </w:r>
          </w:p>
        </w:tc>
        <w:tc>
          <w:tcPr>
            <w:tcW w:w="1128" w:type="pct"/>
            <w:shd w:val="clear" w:color="auto" w:fill="auto"/>
          </w:tcPr>
          <w:p w:rsidR="00562101" w:rsidRPr="008D2C1D" w:rsidRDefault="00562101"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1105</w:t>
            </w:r>
          </w:p>
        </w:tc>
        <w:tc>
          <w:tcPr>
            <w:tcW w:w="1019" w:type="pct"/>
            <w:shd w:val="clear" w:color="auto" w:fill="auto"/>
          </w:tcPr>
          <w:p w:rsidR="00562101" w:rsidRPr="008D2C1D" w:rsidRDefault="00562101"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1165</w:t>
            </w:r>
          </w:p>
        </w:tc>
      </w:tr>
    </w:tbl>
    <w:p w:rsidR="006464F1" w:rsidRPr="008D2C1D" w:rsidRDefault="006464F1" w:rsidP="009873F1">
      <w:pPr>
        <w:spacing w:after="0" w:line="240" w:lineRule="auto"/>
        <w:ind w:firstLine="709"/>
        <w:jc w:val="both"/>
        <w:rPr>
          <w:rFonts w:ascii="Times New Roman" w:hAnsi="Times New Roman" w:cs="Times New Roman"/>
          <w:sz w:val="28"/>
          <w:szCs w:val="28"/>
        </w:rPr>
      </w:pPr>
    </w:p>
    <w:p w:rsidR="006464F1" w:rsidRPr="008D2C1D" w:rsidRDefault="006464F1" w:rsidP="009873F1">
      <w:pPr>
        <w:spacing w:after="0" w:line="240" w:lineRule="auto"/>
        <w:ind w:firstLine="708"/>
        <w:jc w:val="both"/>
        <w:rPr>
          <w:rFonts w:ascii="Times New Roman" w:hAnsi="Times New Roman" w:cs="Times New Roman"/>
          <w:sz w:val="28"/>
          <w:szCs w:val="28"/>
        </w:rPr>
      </w:pPr>
      <w:r w:rsidRPr="008D2C1D">
        <w:rPr>
          <w:rFonts w:ascii="Times New Roman" w:hAnsi="Times New Roman" w:cs="Times New Roman"/>
          <w:sz w:val="28"/>
          <w:szCs w:val="28"/>
        </w:rPr>
        <w:t xml:space="preserve">Электрические нагрузки жилищно-коммунального сектора муниципального образования «Белоярское сельское поселение» на первую очередь составят – </w:t>
      </w:r>
      <w:r w:rsidRPr="008D2C1D">
        <w:rPr>
          <w:rFonts w:ascii="Times New Roman" w:hAnsi="Times New Roman" w:cs="Times New Roman"/>
          <w:kern w:val="28"/>
          <w:sz w:val="28"/>
          <w:szCs w:val="28"/>
        </w:rPr>
        <w:t>1,</w:t>
      </w:r>
      <w:r w:rsidR="00562101" w:rsidRPr="008D2C1D">
        <w:rPr>
          <w:rFonts w:ascii="Times New Roman" w:hAnsi="Times New Roman" w:cs="Times New Roman"/>
          <w:kern w:val="28"/>
          <w:sz w:val="28"/>
          <w:szCs w:val="28"/>
        </w:rPr>
        <w:t>10</w:t>
      </w:r>
      <w:r w:rsidRPr="008D2C1D">
        <w:rPr>
          <w:rFonts w:ascii="Times New Roman" w:hAnsi="Times New Roman" w:cs="Times New Roman"/>
          <w:kern w:val="28"/>
          <w:sz w:val="28"/>
          <w:szCs w:val="28"/>
        </w:rPr>
        <w:t> </w:t>
      </w:r>
      <w:r w:rsidRPr="008D2C1D">
        <w:rPr>
          <w:rFonts w:ascii="Times New Roman" w:hAnsi="Times New Roman" w:cs="Times New Roman"/>
          <w:sz w:val="28"/>
          <w:szCs w:val="28"/>
        </w:rPr>
        <w:t xml:space="preserve">МВт, на расчетный срок – </w:t>
      </w:r>
      <w:r w:rsidR="00562101" w:rsidRPr="008D2C1D">
        <w:rPr>
          <w:rFonts w:ascii="Times New Roman" w:hAnsi="Times New Roman" w:cs="Times New Roman"/>
          <w:sz w:val="28"/>
          <w:szCs w:val="28"/>
        </w:rPr>
        <w:t>1,16</w:t>
      </w:r>
      <w:r w:rsidRPr="008D2C1D">
        <w:rPr>
          <w:rFonts w:ascii="Times New Roman" w:hAnsi="Times New Roman" w:cs="Times New Roman"/>
          <w:sz w:val="28"/>
          <w:szCs w:val="28"/>
        </w:rPr>
        <w:t> МВт.</w:t>
      </w:r>
    </w:p>
    <w:p w:rsidR="006464F1" w:rsidRPr="008D2C1D" w:rsidRDefault="006464F1" w:rsidP="009873F1">
      <w:pPr>
        <w:spacing w:after="0" w:line="240" w:lineRule="auto"/>
        <w:ind w:firstLine="708"/>
        <w:jc w:val="both"/>
        <w:rPr>
          <w:rFonts w:ascii="Times New Roman" w:hAnsi="Times New Roman" w:cs="Times New Roman"/>
          <w:sz w:val="28"/>
          <w:szCs w:val="28"/>
        </w:rPr>
      </w:pPr>
    </w:p>
    <w:p w:rsidR="006464F1" w:rsidRPr="008D2C1D" w:rsidRDefault="006464F1" w:rsidP="009873F1">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Схема электроснабжения</w:t>
      </w:r>
    </w:p>
    <w:p w:rsidR="006464F1" w:rsidRPr="008D2C1D" w:rsidRDefault="006464F1"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Проектом генерального плана не предусматривается изменений в принципиальной схеме организации электроснабжения населенных пунктов </w:t>
      </w:r>
      <w:r w:rsidR="004375F7" w:rsidRPr="008D2C1D">
        <w:rPr>
          <w:rFonts w:ascii="Times New Roman" w:hAnsi="Times New Roman" w:cs="Times New Roman"/>
          <w:sz w:val="28"/>
          <w:szCs w:val="28"/>
        </w:rPr>
        <w:t>сельского поселения</w:t>
      </w:r>
      <w:r w:rsidRPr="008D2C1D">
        <w:rPr>
          <w:rFonts w:ascii="Times New Roman" w:hAnsi="Times New Roman" w:cs="Times New Roman"/>
          <w:sz w:val="28"/>
          <w:szCs w:val="28"/>
        </w:rPr>
        <w:t>.</w:t>
      </w:r>
    </w:p>
    <w:p w:rsidR="006464F1" w:rsidRPr="008D2C1D" w:rsidRDefault="006464F1"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Проектные потребители электрической энергии относятся к электроприемникам третьей и второй категорий надежности.</w:t>
      </w:r>
    </w:p>
    <w:p w:rsidR="006464F1" w:rsidRPr="008D2C1D" w:rsidRDefault="006464F1"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Снабжение потребителей электрической энергией, относящихся к III категории по надежности электроснабжения, планируется от одного источника питания.</w:t>
      </w:r>
    </w:p>
    <w:p w:rsidR="006464F1" w:rsidRPr="008D2C1D" w:rsidRDefault="006464F1"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Электроснабжение потребителей II категории надежности предлагается осуществлять от двух близлежащих однотрансформаторных подстанций, подключенных с разных секций шин понизительной подстанции, либо от двухтрансформаторных подстанций. </w:t>
      </w:r>
    </w:p>
    <w:p w:rsidR="006464F1" w:rsidRPr="008D2C1D" w:rsidRDefault="006464F1"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Для обеспечения электроэнергией планируемых к развитию территорий населенных пунктов, проектом генерального плана предлагается развитие сетей 10 кВ и 0,4 кВ, с установкой в центрах нагрузок новых подстанций 10/0,4 кВ, для которых необходимо предусмотреть земельные участки при разработке проектов планировки территорий. </w:t>
      </w:r>
    </w:p>
    <w:p w:rsidR="006464F1" w:rsidRPr="008D2C1D" w:rsidRDefault="006464F1"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Схемы электроснабжения территорий перспективного жилищного строительства разрабатываются в составе проектов планировки территорий на основании уточненных расчетных нагрузок и технических условий (рекомендаций) энергоснабжающей организации, в которых указываются точки присоединения к существующим сетям и сооружениям, а так же реконструктивные мероприятия, необходимые для обеспечения возможности присоединения объектов нового строительства. Все новые воздушные линии ВЛ 10 и 0,4 кВ рекомендуется выполнять с использованием СИП. </w:t>
      </w:r>
    </w:p>
    <w:p w:rsidR="006464F1" w:rsidRPr="008D2C1D" w:rsidRDefault="006464F1" w:rsidP="009873F1">
      <w:pPr>
        <w:spacing w:after="0" w:line="240" w:lineRule="auto"/>
        <w:ind w:firstLine="709"/>
        <w:jc w:val="both"/>
        <w:rPr>
          <w:rFonts w:ascii="Times New Roman" w:hAnsi="Times New Roman" w:cs="Times New Roman"/>
          <w:sz w:val="28"/>
          <w:szCs w:val="28"/>
        </w:rPr>
      </w:pPr>
    </w:p>
    <w:p w:rsidR="006464F1" w:rsidRPr="008D2C1D" w:rsidRDefault="006464F1" w:rsidP="009873F1">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lastRenderedPageBreak/>
        <w:t xml:space="preserve">Для повышения энергетической эффективности работы систем электроснабжения и энергосбережения, проектом предлагаются следующие мероприятия: </w:t>
      </w:r>
    </w:p>
    <w:p w:rsidR="006464F1" w:rsidRPr="008D2C1D" w:rsidRDefault="006464F1" w:rsidP="00422A3D">
      <w:pPr>
        <w:pStyle w:val="af0"/>
        <w:numPr>
          <w:ilvl w:val="0"/>
          <w:numId w:val="51"/>
        </w:numPr>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реконструкция и капитальный ремонт существующих сетей 10 кВ и 0,4 кВ и сетей наружного освещения (увеличение сечений проводов, использование СИП, замена осветительных ламп), реконструкция трансформаторных подстанций 10/0,4 кВ, расположенных на территории населенных пунктов.</w:t>
      </w:r>
    </w:p>
    <w:p w:rsidR="006464F1" w:rsidRPr="008D2C1D" w:rsidRDefault="006464F1" w:rsidP="00422A3D">
      <w:pPr>
        <w:pStyle w:val="af0"/>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проведение обязательных энергетических обследований с разработкой комплекса мероприятий по энергосбережению;</w:t>
      </w:r>
    </w:p>
    <w:p w:rsidR="006464F1" w:rsidRPr="008D2C1D" w:rsidRDefault="006464F1" w:rsidP="00422A3D">
      <w:pPr>
        <w:pStyle w:val="af0"/>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разработка технически обоснованных лимитов на потребление электроэнергии;</w:t>
      </w:r>
    </w:p>
    <w:p w:rsidR="006464F1" w:rsidRPr="008D2C1D" w:rsidRDefault="006464F1" w:rsidP="00422A3D">
      <w:pPr>
        <w:pStyle w:val="af0"/>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прекращение закупки ламп накаливания для освещения зданий и сооружений;</w:t>
      </w:r>
    </w:p>
    <w:p w:rsidR="006464F1" w:rsidRPr="008D2C1D" w:rsidRDefault="006464F1" w:rsidP="00422A3D">
      <w:pPr>
        <w:pStyle w:val="af0"/>
        <w:numPr>
          <w:ilvl w:val="0"/>
          <w:numId w:val="51"/>
        </w:numPr>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оборудование системы электроснабжения поселения АСКУЭ.</w:t>
      </w:r>
    </w:p>
    <w:p w:rsidR="006464F1" w:rsidRPr="008D2C1D" w:rsidRDefault="006464F1" w:rsidP="009873F1">
      <w:pPr>
        <w:spacing w:after="0" w:line="240" w:lineRule="auto"/>
        <w:ind w:firstLine="709"/>
        <w:jc w:val="both"/>
        <w:rPr>
          <w:rFonts w:ascii="Times New Roman" w:hAnsi="Times New Roman" w:cs="Times New Roman"/>
          <w:sz w:val="28"/>
          <w:szCs w:val="28"/>
        </w:rPr>
      </w:pPr>
    </w:p>
    <w:p w:rsidR="00074E2E" w:rsidRPr="008D2C1D" w:rsidRDefault="00074E2E"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220" w:name="_Toc14077865"/>
      <w:bookmarkStart w:id="221" w:name="_Toc25760355"/>
      <w:r w:rsidRPr="008D2C1D">
        <w:rPr>
          <w:rFonts w:ascii="Times New Roman" w:hAnsi="Times New Roman" w:cs="Times New Roman"/>
          <w:b/>
          <w:sz w:val="28"/>
          <w:szCs w:val="28"/>
        </w:rPr>
        <w:t>Связь и информатизация</w:t>
      </w:r>
      <w:bookmarkEnd w:id="220"/>
      <w:bookmarkEnd w:id="221"/>
    </w:p>
    <w:p w:rsidR="00074E2E" w:rsidRPr="008D2C1D" w:rsidRDefault="00074E2E" w:rsidP="009873F1">
      <w:pPr>
        <w:spacing w:after="0" w:line="240" w:lineRule="auto"/>
        <w:ind w:firstLine="709"/>
        <w:jc w:val="both"/>
        <w:rPr>
          <w:rFonts w:ascii="Times New Roman" w:hAnsi="Times New Roman" w:cs="Times New Roman"/>
          <w:sz w:val="28"/>
          <w:szCs w:val="28"/>
        </w:rPr>
      </w:pPr>
    </w:p>
    <w:p w:rsidR="00074E2E" w:rsidRPr="008D2C1D" w:rsidRDefault="00074E2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Прогнозирование развития систем связи в настоящее время представляется затруднительным, так </w:t>
      </w:r>
      <w:r w:rsidRPr="008D2C1D">
        <w:rPr>
          <w:rFonts w:ascii="Times New Roman" w:hAnsi="Times New Roman" w:cs="Times New Roman"/>
          <w:sz w:val="28"/>
          <w:szCs w:val="28"/>
          <w:lang w:eastAsia="ar-SA"/>
        </w:rPr>
        <w:t>как высокая конкуренция</w:t>
      </w:r>
      <w:r w:rsidRPr="008D2C1D">
        <w:rPr>
          <w:rFonts w:ascii="Times New Roman" w:hAnsi="Times New Roman" w:cs="Times New Roman"/>
          <w:sz w:val="28"/>
          <w:szCs w:val="28"/>
        </w:rPr>
        <w:t xml:space="preserve"> на рынке услуг связи и темпы внедрения новых технологий провоцируют ускоренное развитие данной отрасли, регулируемое рыночными отношениями. </w:t>
      </w:r>
    </w:p>
    <w:p w:rsidR="00074E2E" w:rsidRPr="008D2C1D" w:rsidRDefault="00074E2E"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Предлагается способствовать дальнейшему расширению сети объектов, обеспечивающих стабильный доступ населения к стационарной и мобильной связи и другим телекоммуникационным услугам.</w:t>
      </w:r>
    </w:p>
    <w:p w:rsidR="00074E2E" w:rsidRPr="008D2C1D" w:rsidRDefault="00074E2E" w:rsidP="009873F1">
      <w:pPr>
        <w:pStyle w:val="Default"/>
        <w:ind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 xml:space="preserve">Развитие телефонной сети общего пользования должно вестись из условия 100% удовлетворения заявок на данный вид связи. </w:t>
      </w:r>
    </w:p>
    <w:p w:rsidR="00074E2E" w:rsidRPr="008D2C1D" w:rsidRDefault="00074E2E" w:rsidP="009873F1">
      <w:pPr>
        <w:pStyle w:val="Default"/>
        <w:ind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 xml:space="preserve">В основу расчета емкости сети положены данные о перспективной численности. Потребное количество телефонов в жилых зданиях принято из расчета 1 телефон – в 1 квартире. Количество абонентов на первую очередь может составить порядка </w:t>
      </w:r>
      <w:r w:rsidR="00F62237" w:rsidRPr="008D2C1D">
        <w:rPr>
          <w:rFonts w:ascii="Times New Roman" w:hAnsi="Times New Roman" w:cs="Times New Roman"/>
          <w:color w:val="auto"/>
          <w:sz w:val="28"/>
          <w:szCs w:val="28"/>
        </w:rPr>
        <w:t>0,63</w:t>
      </w:r>
      <w:r w:rsidRPr="008D2C1D">
        <w:rPr>
          <w:rFonts w:ascii="Times New Roman" w:hAnsi="Times New Roman" w:cs="Times New Roman"/>
          <w:color w:val="auto"/>
          <w:sz w:val="28"/>
          <w:szCs w:val="28"/>
        </w:rPr>
        <w:t xml:space="preserve"> тыс. аппаратов, на расчетный срок – </w:t>
      </w:r>
      <w:r w:rsidR="00F62237" w:rsidRPr="008D2C1D">
        <w:rPr>
          <w:rFonts w:ascii="Times New Roman" w:hAnsi="Times New Roman" w:cs="Times New Roman"/>
          <w:color w:val="auto"/>
          <w:sz w:val="28"/>
          <w:szCs w:val="28"/>
        </w:rPr>
        <w:t>0,67</w:t>
      </w:r>
      <w:r w:rsidRPr="008D2C1D">
        <w:rPr>
          <w:rFonts w:ascii="Times New Roman" w:hAnsi="Times New Roman" w:cs="Times New Roman"/>
          <w:color w:val="auto"/>
          <w:sz w:val="28"/>
          <w:szCs w:val="28"/>
        </w:rPr>
        <w:t xml:space="preserve"> тыс. аппаратов.</w:t>
      </w:r>
    </w:p>
    <w:p w:rsidR="00074E2E" w:rsidRPr="008D2C1D" w:rsidRDefault="00074E2E" w:rsidP="009873F1">
      <w:pPr>
        <w:pStyle w:val="Default"/>
        <w:ind w:firstLine="709"/>
        <w:jc w:val="both"/>
        <w:rPr>
          <w:rFonts w:ascii="Times New Roman" w:hAnsi="Times New Roman" w:cs="Times New Roman"/>
          <w:color w:val="auto"/>
          <w:sz w:val="28"/>
          <w:szCs w:val="28"/>
        </w:rPr>
      </w:pPr>
      <w:r w:rsidRPr="008D2C1D">
        <w:rPr>
          <w:rFonts w:ascii="Times New Roman" w:hAnsi="Times New Roman" w:cs="Times New Roman"/>
          <w:color w:val="auto"/>
          <w:sz w:val="28"/>
          <w:szCs w:val="28"/>
        </w:rPr>
        <w:t>Количество телефонов в общественных зданиях (20% от числа телефонов в квартирном секторе) – 0,</w:t>
      </w:r>
      <w:r w:rsidR="00F62237" w:rsidRPr="008D2C1D">
        <w:rPr>
          <w:rFonts w:ascii="Times New Roman" w:hAnsi="Times New Roman" w:cs="Times New Roman"/>
          <w:color w:val="auto"/>
          <w:sz w:val="28"/>
          <w:szCs w:val="28"/>
        </w:rPr>
        <w:t>13</w:t>
      </w:r>
      <w:r w:rsidRPr="008D2C1D">
        <w:rPr>
          <w:rFonts w:ascii="Times New Roman" w:hAnsi="Times New Roman" w:cs="Times New Roman"/>
          <w:color w:val="auto"/>
          <w:sz w:val="28"/>
          <w:szCs w:val="28"/>
        </w:rPr>
        <w:t xml:space="preserve"> тыс. аппаратов.</w:t>
      </w:r>
    </w:p>
    <w:p w:rsidR="00074E2E" w:rsidRPr="008D2C1D" w:rsidRDefault="00074E2E"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Радиовещание в расчетный период будет представлено беспроводными каналами различного уровня. Для нужд ГО и ЧС необходимо предусмотреть прямой выход в эфир для работы системы оповещения населенных пунктов. </w:t>
      </w:r>
    </w:p>
    <w:p w:rsidR="00074E2E" w:rsidRPr="008D2C1D" w:rsidRDefault="00074E2E"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Развитие проводной инфраструктуры доступа к информационно-телекоммуникационной сети «Интернет» на перспективу предлагается выполнять по технологии FTTB (оптика в дом, витая пара в квартиру), PON (пассивные оптические сети, оптика в квартиру).</w:t>
      </w:r>
    </w:p>
    <w:p w:rsidR="00074E2E" w:rsidRPr="008D2C1D" w:rsidRDefault="00074E2E" w:rsidP="009873F1">
      <w:pPr>
        <w:spacing w:after="0" w:line="240" w:lineRule="auto"/>
        <w:ind w:firstLine="709"/>
        <w:jc w:val="both"/>
        <w:rPr>
          <w:rFonts w:ascii="Times New Roman" w:hAnsi="Times New Roman" w:cs="Times New Roman"/>
          <w:sz w:val="28"/>
          <w:szCs w:val="28"/>
        </w:rPr>
      </w:pPr>
    </w:p>
    <w:p w:rsidR="00074E2E" w:rsidRPr="008D2C1D" w:rsidRDefault="00074E2E" w:rsidP="009873F1">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Основные направления в области развития связи и информатизации:</w:t>
      </w:r>
    </w:p>
    <w:p w:rsidR="00074E2E" w:rsidRPr="008D2C1D" w:rsidRDefault="00074E2E" w:rsidP="00422A3D">
      <w:pPr>
        <w:numPr>
          <w:ilvl w:val="0"/>
          <w:numId w:val="52"/>
        </w:numPr>
        <w:tabs>
          <w:tab w:val="clear" w:pos="720"/>
          <w:tab w:val="num"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дальнейшее развитие получит оптико-волоконная связь, мобильные телесистемы, устойчивый приём сигнала для телевидения, внедрение новых передовых наукоемких технологий и оборудования;</w:t>
      </w:r>
    </w:p>
    <w:p w:rsidR="00074E2E" w:rsidRPr="008D2C1D" w:rsidRDefault="00074E2E" w:rsidP="00422A3D">
      <w:pPr>
        <w:numPr>
          <w:ilvl w:val="0"/>
          <w:numId w:val="52"/>
        </w:numPr>
        <w:tabs>
          <w:tab w:val="clear" w:pos="720"/>
          <w:tab w:val="num"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модернизация существующего устаревшего оборудования связи и устаревшего электропитающего оборудования на новое энергосберегающее;</w:t>
      </w:r>
    </w:p>
    <w:p w:rsidR="00074E2E" w:rsidRPr="008D2C1D" w:rsidRDefault="00074E2E" w:rsidP="00422A3D">
      <w:pPr>
        <w:numPr>
          <w:ilvl w:val="0"/>
          <w:numId w:val="52"/>
        </w:numPr>
        <w:tabs>
          <w:tab w:val="clear" w:pos="720"/>
          <w:tab w:val="num"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замена устаревшего телефонного кабеля на кабель с гидрофобным заполнением и на новый волоконно-оптический кабель;</w:t>
      </w:r>
    </w:p>
    <w:p w:rsidR="00074E2E" w:rsidRPr="008D2C1D" w:rsidRDefault="00074E2E" w:rsidP="00422A3D">
      <w:pPr>
        <w:numPr>
          <w:ilvl w:val="0"/>
          <w:numId w:val="52"/>
        </w:numPr>
        <w:tabs>
          <w:tab w:val="clear" w:pos="720"/>
          <w:tab w:val="num"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повышение эффективности предоставления услуг связи;</w:t>
      </w:r>
    </w:p>
    <w:p w:rsidR="00074E2E" w:rsidRPr="008D2C1D" w:rsidRDefault="00074E2E" w:rsidP="00422A3D">
      <w:pPr>
        <w:numPr>
          <w:ilvl w:val="0"/>
          <w:numId w:val="52"/>
        </w:numPr>
        <w:tabs>
          <w:tab w:val="clear" w:pos="720"/>
          <w:tab w:val="num"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постоянное повышение квалификации кадров по эксплуатации современного оборудования.</w:t>
      </w:r>
    </w:p>
    <w:p w:rsidR="00074E2E" w:rsidRPr="008D2C1D" w:rsidRDefault="00074E2E" w:rsidP="009873F1">
      <w:pPr>
        <w:spacing w:after="0" w:line="240" w:lineRule="auto"/>
        <w:ind w:firstLine="709"/>
        <w:jc w:val="both"/>
        <w:rPr>
          <w:rFonts w:ascii="Times New Roman" w:hAnsi="Times New Roman" w:cs="Times New Roman"/>
          <w:sz w:val="28"/>
          <w:szCs w:val="28"/>
        </w:rPr>
      </w:pPr>
    </w:p>
    <w:p w:rsidR="009726A4" w:rsidRPr="008D2C1D" w:rsidRDefault="009726A4" w:rsidP="009873F1">
      <w:pPr>
        <w:pStyle w:val="2"/>
        <w:keepLines/>
        <w:numPr>
          <w:ilvl w:val="1"/>
          <w:numId w:val="18"/>
        </w:numPr>
        <w:pBdr>
          <w:top w:val="none" w:sz="0" w:space="0" w:color="auto"/>
          <w:left w:val="none" w:sz="0" w:space="0" w:color="auto"/>
          <w:bottom w:val="none" w:sz="0" w:space="0" w:color="auto"/>
          <w:right w:val="none" w:sz="0" w:space="0" w:color="auto"/>
        </w:pBdr>
        <w:shd w:val="clear" w:color="auto" w:fill="auto"/>
        <w:tabs>
          <w:tab w:val="clear" w:pos="1134"/>
          <w:tab w:val="clear" w:pos="1276"/>
        </w:tabs>
        <w:spacing w:before="0" w:after="0"/>
        <w:jc w:val="center"/>
        <w:rPr>
          <w:rFonts w:ascii="Times New Roman" w:hAnsi="Times New Roman"/>
          <w:color w:val="auto"/>
        </w:rPr>
      </w:pPr>
      <w:bookmarkStart w:id="222" w:name="_Toc6841348"/>
      <w:bookmarkStart w:id="223" w:name="_Toc14077866"/>
      <w:bookmarkStart w:id="224" w:name="_Toc25760356"/>
      <w:r w:rsidRPr="008D2C1D">
        <w:rPr>
          <w:rFonts w:ascii="Times New Roman" w:hAnsi="Times New Roman"/>
          <w:color w:val="auto"/>
        </w:rPr>
        <w:t>Предложения по инженерной подготовке территории</w:t>
      </w:r>
      <w:bookmarkEnd w:id="222"/>
      <w:bookmarkEnd w:id="223"/>
      <w:bookmarkEnd w:id="224"/>
    </w:p>
    <w:p w:rsidR="009726A4" w:rsidRPr="008D2C1D" w:rsidRDefault="009726A4" w:rsidP="009873F1">
      <w:pPr>
        <w:spacing w:after="0" w:line="240" w:lineRule="auto"/>
        <w:ind w:firstLine="709"/>
        <w:jc w:val="both"/>
        <w:rPr>
          <w:rFonts w:ascii="Times New Roman" w:hAnsi="Times New Roman" w:cs="Times New Roman"/>
          <w:sz w:val="28"/>
          <w:szCs w:val="28"/>
        </w:rPr>
      </w:pPr>
    </w:p>
    <w:p w:rsidR="009726A4" w:rsidRPr="008D2C1D" w:rsidRDefault="009726A4"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 учетом природно-климатических факторов, степени антропогенного воздействия на природную среду, а также состояния и условий функционирования имеющихся инженерно-технических сооружений инженерной подготовкой территории предусматриваются следующие мероприятия:</w:t>
      </w:r>
    </w:p>
    <w:p w:rsidR="009726A4" w:rsidRPr="008D2C1D" w:rsidRDefault="009726A4" w:rsidP="00E86C6F">
      <w:pPr>
        <w:numPr>
          <w:ilvl w:val="0"/>
          <w:numId w:val="67"/>
        </w:numPr>
        <w:tabs>
          <w:tab w:val="clear" w:pos="1571"/>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организация поверхностного стока;</w:t>
      </w:r>
    </w:p>
    <w:p w:rsidR="009726A4" w:rsidRPr="008D2C1D" w:rsidRDefault="009726A4" w:rsidP="00E86C6F">
      <w:pPr>
        <w:numPr>
          <w:ilvl w:val="0"/>
          <w:numId w:val="67"/>
        </w:numPr>
        <w:tabs>
          <w:tab w:val="clear" w:pos="1571"/>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вертикальная планировка территории для обеспечения необходимых уклонов для организации сброса поверхностных вод;</w:t>
      </w:r>
    </w:p>
    <w:p w:rsidR="009726A4" w:rsidRPr="008D2C1D" w:rsidRDefault="009726A4" w:rsidP="00E86C6F">
      <w:pPr>
        <w:numPr>
          <w:ilvl w:val="0"/>
          <w:numId w:val="67"/>
        </w:numPr>
        <w:tabs>
          <w:tab w:val="clear" w:pos="1571"/>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защита территории от подтопления (затопления);</w:t>
      </w:r>
    </w:p>
    <w:p w:rsidR="009726A4" w:rsidRPr="008D2C1D" w:rsidRDefault="009726A4" w:rsidP="00E86C6F">
      <w:pPr>
        <w:pStyle w:val="af0"/>
        <w:numPr>
          <w:ilvl w:val="0"/>
          <w:numId w:val="67"/>
        </w:numPr>
        <w:tabs>
          <w:tab w:val="left" w:pos="993"/>
          <w:tab w:val="left" w:pos="7284"/>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регулирование, расчистка и благоустройство водотоков населенных пунктов.</w:t>
      </w:r>
    </w:p>
    <w:p w:rsidR="009726A4" w:rsidRPr="008D2C1D" w:rsidRDefault="009726A4" w:rsidP="009873F1">
      <w:pPr>
        <w:autoSpaceDE w:val="0"/>
        <w:autoSpaceDN w:val="0"/>
        <w:adjustRightInd w:val="0"/>
        <w:spacing w:after="0" w:line="240" w:lineRule="auto"/>
        <w:ind w:firstLine="709"/>
        <w:rPr>
          <w:rFonts w:ascii="Times New Roman" w:hAnsi="Times New Roman" w:cs="Times New Roman"/>
          <w:sz w:val="28"/>
          <w:szCs w:val="28"/>
        </w:rPr>
      </w:pPr>
    </w:p>
    <w:p w:rsidR="009726A4" w:rsidRPr="008D2C1D" w:rsidRDefault="009726A4" w:rsidP="009873F1">
      <w:pPr>
        <w:spacing w:after="0" w:line="240" w:lineRule="auto"/>
        <w:ind w:firstLine="709"/>
        <w:rPr>
          <w:rFonts w:ascii="Times New Roman" w:hAnsi="Times New Roman" w:cs="Times New Roman"/>
          <w:i/>
          <w:sz w:val="28"/>
          <w:szCs w:val="28"/>
        </w:rPr>
      </w:pPr>
      <w:r w:rsidRPr="008D2C1D">
        <w:rPr>
          <w:rFonts w:ascii="Times New Roman" w:hAnsi="Times New Roman" w:cs="Times New Roman"/>
          <w:i/>
          <w:sz w:val="28"/>
          <w:szCs w:val="28"/>
        </w:rPr>
        <w:t>Мероприятия по организации поверхностного стока</w:t>
      </w:r>
    </w:p>
    <w:p w:rsidR="009726A4" w:rsidRPr="008D2C1D" w:rsidRDefault="009726A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В инженерной подготовке территорий </w:t>
      </w:r>
      <w:r w:rsidR="004375F7" w:rsidRPr="008D2C1D">
        <w:rPr>
          <w:rFonts w:ascii="Times New Roman" w:hAnsi="Times New Roman" w:cs="Times New Roman"/>
          <w:sz w:val="28"/>
          <w:szCs w:val="28"/>
        </w:rPr>
        <w:t>поселения</w:t>
      </w:r>
      <w:r w:rsidRPr="008D2C1D">
        <w:rPr>
          <w:rFonts w:ascii="Times New Roman" w:hAnsi="Times New Roman" w:cs="Times New Roman"/>
          <w:sz w:val="28"/>
          <w:szCs w:val="28"/>
        </w:rPr>
        <w:t xml:space="preserve"> (особенно с неблагоприятными природными условиями) организация стока поверхностных вод является одним из важнейших мероприятий, предупреждающих повышение уровня грунтовых вод и проявления просадочных свойств грунта, и т.д.</w:t>
      </w:r>
    </w:p>
    <w:p w:rsidR="009726A4" w:rsidRPr="008D2C1D" w:rsidRDefault="009726A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Отсутствие систем ливневой канализации не только сказывается на уровне благоустройства поселений, но и приводит к подтоплению территорий.</w:t>
      </w:r>
    </w:p>
    <w:p w:rsidR="009726A4" w:rsidRPr="008D2C1D" w:rsidRDefault="009726A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Для сбора и отведения поверхностных стоков на территории существующей застройки предусматривается открытая система водоотвода, при которой по улицам и в центральных частях населенных пунктов устраивается открытая сеть (лотки, кюветы, канавы).</w:t>
      </w:r>
    </w:p>
    <w:p w:rsidR="009726A4" w:rsidRPr="008D2C1D" w:rsidRDefault="009726A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Сеть открытого типа</w:t>
      </w:r>
      <w:r w:rsidR="00BA6C28" w:rsidRPr="008D2C1D">
        <w:rPr>
          <w:rFonts w:ascii="Times New Roman" w:hAnsi="Times New Roman" w:cs="Times New Roman"/>
          <w:sz w:val="28"/>
          <w:szCs w:val="28"/>
        </w:rPr>
        <w:t xml:space="preserve"> </w:t>
      </w:r>
      <w:r w:rsidRPr="008D2C1D">
        <w:rPr>
          <w:rFonts w:ascii="Times New Roman" w:hAnsi="Times New Roman" w:cs="Times New Roman"/>
          <w:sz w:val="28"/>
          <w:szCs w:val="28"/>
        </w:rPr>
        <w:t xml:space="preserve">может располагаться в газонах вдоль проезжей части улиц (в местах пересечения улиц с лотками устраиваются водопропускные бетонные трубы диаметром не менее </w:t>
      </w:r>
      <w:smartTag w:uri="urn:schemas-microsoft-com:office:smarttags" w:element="metricconverter">
        <w:smartTagPr>
          <w:attr w:name="ProductID" w:val="500 мм"/>
        </w:smartTagPr>
        <w:r w:rsidRPr="008D2C1D">
          <w:rPr>
            <w:rFonts w:ascii="Times New Roman" w:hAnsi="Times New Roman" w:cs="Times New Roman"/>
            <w:sz w:val="28"/>
            <w:szCs w:val="28"/>
          </w:rPr>
          <w:t>500 мм</w:t>
        </w:r>
      </w:smartTag>
      <w:r w:rsidRPr="008D2C1D">
        <w:rPr>
          <w:rFonts w:ascii="Times New Roman" w:hAnsi="Times New Roman" w:cs="Times New Roman"/>
          <w:sz w:val="28"/>
          <w:szCs w:val="28"/>
        </w:rPr>
        <w:t xml:space="preserve"> или мостики). Наименьший продольный уклон равен 3% для обеспечения незаиливающей скорости течения жидкости.</w:t>
      </w:r>
    </w:p>
    <w:p w:rsidR="009726A4" w:rsidRPr="008D2C1D" w:rsidRDefault="009726A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Лотки открытого типа могут одновременно служить как для отвода поверхностной воды, так и для осушения верхних слоёв грунта и выполняются с </w:t>
      </w:r>
      <w:r w:rsidRPr="008D2C1D">
        <w:rPr>
          <w:rFonts w:ascii="Times New Roman" w:hAnsi="Times New Roman" w:cs="Times New Roman"/>
          <w:sz w:val="28"/>
          <w:szCs w:val="28"/>
        </w:rPr>
        <w:lastRenderedPageBreak/>
        <w:t>одеждой дна и откосов на песчано-гравийной подготовке или с фильтрующими прослойками из геотекстилей.</w:t>
      </w:r>
    </w:p>
    <w:p w:rsidR="009726A4" w:rsidRPr="008D2C1D" w:rsidRDefault="009726A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На каждом промышленном предприятии следует организовать системы сбора и очистки дождевых и талых сточных вод, с использованием очищенных сточных вод после их обеззараживания как резерв технического водоснабжения для данного предприятия.</w:t>
      </w:r>
    </w:p>
    <w:p w:rsidR="009726A4" w:rsidRPr="008D2C1D" w:rsidRDefault="009726A4" w:rsidP="009873F1">
      <w:pPr>
        <w:tabs>
          <w:tab w:val="left" w:pos="7284"/>
        </w:tabs>
        <w:autoSpaceDE w:val="0"/>
        <w:autoSpaceDN w:val="0"/>
        <w:adjustRightInd w:val="0"/>
        <w:spacing w:after="0" w:line="240" w:lineRule="auto"/>
        <w:ind w:firstLine="709"/>
        <w:jc w:val="both"/>
        <w:rPr>
          <w:rFonts w:ascii="Times New Roman" w:hAnsi="Times New Roman" w:cs="Times New Roman"/>
          <w:sz w:val="28"/>
          <w:szCs w:val="28"/>
        </w:rPr>
      </w:pPr>
    </w:p>
    <w:p w:rsidR="009726A4" w:rsidRPr="008D2C1D" w:rsidRDefault="009726A4" w:rsidP="009873F1">
      <w:pPr>
        <w:tabs>
          <w:tab w:val="left" w:pos="7284"/>
        </w:tabs>
        <w:autoSpaceDE w:val="0"/>
        <w:autoSpaceDN w:val="0"/>
        <w:adjustRightInd w:val="0"/>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Вертикальная планировка территории</w:t>
      </w:r>
    </w:p>
    <w:p w:rsidR="009726A4" w:rsidRPr="008D2C1D" w:rsidRDefault="009726A4" w:rsidP="009873F1">
      <w:pPr>
        <w:tabs>
          <w:tab w:val="left" w:pos="7284"/>
        </w:tabs>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Вертикальная планировка территорий – заключается в подготовке естественного рельефа местности для размещения зданий и сооружений, обеспечении транспортных связей и организации поверхностного стока путём срезок, подсыпок грунта, смягчения уклонов. При вертикальной планировке обычно соблюдается требование максимального сохранения естественного рельефа. При спокойном рельефе с уклоном от 0,5 до 10 % и его частичном преобразовании объёмы работ по вертикальной планировке составляют 800-1500 м</w:t>
      </w:r>
      <w:r w:rsidRPr="008D2C1D">
        <w:rPr>
          <w:rFonts w:ascii="Times New Roman" w:hAnsi="Times New Roman" w:cs="Times New Roman"/>
          <w:sz w:val="28"/>
          <w:szCs w:val="28"/>
          <w:vertAlign w:val="superscript"/>
        </w:rPr>
        <w:t>3</w:t>
      </w:r>
      <w:r w:rsidRPr="008D2C1D">
        <w:rPr>
          <w:rFonts w:ascii="Times New Roman" w:hAnsi="Times New Roman" w:cs="Times New Roman"/>
          <w:sz w:val="28"/>
          <w:szCs w:val="28"/>
        </w:rPr>
        <w:t>/га; при холмистом рельефе достигают 3000 м</w:t>
      </w:r>
      <w:r w:rsidRPr="008D2C1D">
        <w:rPr>
          <w:rFonts w:ascii="Times New Roman" w:hAnsi="Times New Roman" w:cs="Times New Roman"/>
          <w:sz w:val="28"/>
          <w:szCs w:val="28"/>
          <w:vertAlign w:val="superscript"/>
        </w:rPr>
        <w:t>3</w:t>
      </w:r>
      <w:r w:rsidRPr="008D2C1D">
        <w:rPr>
          <w:rFonts w:ascii="Times New Roman" w:hAnsi="Times New Roman" w:cs="Times New Roman"/>
          <w:sz w:val="28"/>
          <w:szCs w:val="28"/>
        </w:rPr>
        <w:t>/га. Вертикальная планировка территории обычно осуществляется средствами землеройной техники. При перемещении земляных масс, объём которых превышает 1 млн. м</w:t>
      </w:r>
      <w:r w:rsidRPr="008D2C1D">
        <w:rPr>
          <w:rFonts w:ascii="Times New Roman" w:hAnsi="Times New Roman" w:cs="Times New Roman"/>
          <w:sz w:val="28"/>
          <w:szCs w:val="28"/>
          <w:vertAlign w:val="superscript"/>
        </w:rPr>
        <w:t>3</w:t>
      </w:r>
      <w:r w:rsidRPr="008D2C1D">
        <w:rPr>
          <w:rFonts w:ascii="Times New Roman" w:hAnsi="Times New Roman" w:cs="Times New Roman"/>
          <w:sz w:val="28"/>
          <w:szCs w:val="28"/>
        </w:rPr>
        <w:t>, наиболее эффективен гидромеханический способ, при объёмах, превышающих 1,5 млн. м</w:t>
      </w:r>
      <w:r w:rsidRPr="008D2C1D">
        <w:rPr>
          <w:rFonts w:ascii="Times New Roman" w:hAnsi="Times New Roman" w:cs="Times New Roman"/>
          <w:sz w:val="28"/>
          <w:szCs w:val="28"/>
          <w:vertAlign w:val="superscript"/>
        </w:rPr>
        <w:t>3</w:t>
      </w:r>
      <w:r w:rsidRPr="008D2C1D">
        <w:rPr>
          <w:rFonts w:ascii="Times New Roman" w:hAnsi="Times New Roman" w:cs="Times New Roman"/>
          <w:sz w:val="28"/>
          <w:szCs w:val="28"/>
        </w:rPr>
        <w:t>, - взрывная экскавация.</w:t>
      </w:r>
    </w:p>
    <w:p w:rsidR="009726A4" w:rsidRPr="008D2C1D" w:rsidRDefault="009726A4" w:rsidP="009873F1">
      <w:pPr>
        <w:tabs>
          <w:tab w:val="left" w:pos="7284"/>
        </w:tabs>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Проектом генерального плана предусматривается вертикальная планировка территории с максимальным сохранением естественного рельефа и обеспечением допустимых уклонов для движения транспорта и пешеходов в районах нового освоения жилищного строительства.</w:t>
      </w:r>
    </w:p>
    <w:p w:rsidR="009726A4" w:rsidRPr="008D2C1D" w:rsidRDefault="009726A4" w:rsidP="009873F1">
      <w:pPr>
        <w:autoSpaceDE w:val="0"/>
        <w:autoSpaceDN w:val="0"/>
        <w:adjustRightInd w:val="0"/>
        <w:spacing w:after="0" w:line="240" w:lineRule="auto"/>
        <w:ind w:firstLine="709"/>
        <w:rPr>
          <w:rFonts w:ascii="Times New Roman" w:hAnsi="Times New Roman" w:cs="Times New Roman"/>
          <w:sz w:val="28"/>
          <w:szCs w:val="28"/>
        </w:rPr>
      </w:pPr>
    </w:p>
    <w:p w:rsidR="009726A4" w:rsidRPr="008D2C1D" w:rsidRDefault="009726A4" w:rsidP="009873F1">
      <w:pPr>
        <w:spacing w:after="0" w:line="240" w:lineRule="auto"/>
        <w:ind w:firstLine="709"/>
        <w:jc w:val="both"/>
        <w:rPr>
          <w:rFonts w:ascii="Times New Roman" w:hAnsi="Times New Roman" w:cs="Times New Roman"/>
          <w:bCs/>
          <w:i/>
          <w:sz w:val="28"/>
          <w:szCs w:val="28"/>
        </w:rPr>
      </w:pPr>
      <w:r w:rsidRPr="008D2C1D">
        <w:rPr>
          <w:rFonts w:ascii="Times New Roman" w:hAnsi="Times New Roman" w:cs="Times New Roman"/>
          <w:bCs/>
          <w:i/>
          <w:sz w:val="28"/>
          <w:szCs w:val="28"/>
        </w:rPr>
        <w:t>Мероприятия по защите территории от подтопления (затопления)</w:t>
      </w:r>
    </w:p>
    <w:p w:rsidR="009726A4" w:rsidRPr="008D2C1D" w:rsidRDefault="009726A4"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В соответствии с п. 13.6 СП 42.13330.2016 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8D2C1D">
          <w:rPr>
            <w:rFonts w:ascii="Times New Roman" w:hAnsi="Times New Roman" w:cs="Times New Roman"/>
            <w:sz w:val="28"/>
            <w:szCs w:val="28"/>
          </w:rPr>
          <w:t>0,5 м</w:t>
        </w:r>
      </w:smartTag>
      <w:r w:rsidRPr="008D2C1D">
        <w:rPr>
          <w:rFonts w:ascii="Times New Roman" w:hAnsi="Times New Roman" w:cs="Times New Roman"/>
          <w:sz w:val="28"/>
          <w:szCs w:val="28"/>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 </w:t>
      </w:r>
    </w:p>
    <w:p w:rsidR="009726A4" w:rsidRPr="008D2C1D" w:rsidRDefault="009726A4"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 </w:t>
      </w:r>
    </w:p>
    <w:p w:rsidR="009726A4" w:rsidRPr="008D2C1D" w:rsidRDefault="009726A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В борьбе с затоплением территории </w:t>
      </w:r>
      <w:r w:rsidR="004375F7" w:rsidRPr="008D2C1D">
        <w:rPr>
          <w:rFonts w:ascii="Times New Roman" w:hAnsi="Times New Roman" w:cs="Times New Roman"/>
          <w:sz w:val="28"/>
          <w:szCs w:val="28"/>
        </w:rPr>
        <w:t>поселения</w:t>
      </w:r>
      <w:r w:rsidRPr="008D2C1D">
        <w:rPr>
          <w:rFonts w:ascii="Times New Roman" w:hAnsi="Times New Roman" w:cs="Times New Roman"/>
          <w:sz w:val="28"/>
          <w:szCs w:val="28"/>
        </w:rPr>
        <w:t xml:space="preserve"> возможно использование различных методов: основные из них – сплошная подсыпка территории до незатопляемых отметок; обвалование защищаемой территории путем ограждения ее </w:t>
      </w:r>
      <w:r w:rsidRPr="008D2C1D">
        <w:rPr>
          <w:rFonts w:ascii="Times New Roman" w:hAnsi="Times New Roman" w:cs="Times New Roman"/>
          <w:sz w:val="28"/>
          <w:szCs w:val="28"/>
        </w:rPr>
        <w:lastRenderedPageBreak/>
        <w:t xml:space="preserve">защитными дамбами, осуществление мероприятий по </w:t>
      </w:r>
      <w:r w:rsidRPr="008D2C1D">
        <w:rPr>
          <w:rFonts w:ascii="Times New Roman" w:hAnsi="Times New Roman" w:cs="Times New Roman"/>
          <w:i/>
          <w:sz w:val="28"/>
          <w:szCs w:val="28"/>
        </w:rPr>
        <w:t xml:space="preserve">берегоукреплению </w:t>
      </w:r>
      <w:r w:rsidRPr="008D2C1D">
        <w:rPr>
          <w:rFonts w:ascii="Times New Roman" w:hAnsi="Times New Roman" w:cs="Times New Roman"/>
          <w:sz w:val="28"/>
          <w:szCs w:val="28"/>
        </w:rPr>
        <w:t xml:space="preserve">(устройство каменной наброски, облицовка железобетонными плитами, возведение лотков). </w:t>
      </w:r>
    </w:p>
    <w:p w:rsidR="009726A4" w:rsidRPr="008D2C1D" w:rsidRDefault="009726A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Защита территории от затопления должна, как правило, сопровождаться защитой её от подтопления, т. е. повышения уровня грунтовых вод вследствие подъёма горизонта воды в реках или водохранилище. Эта защита осуществляется устройством береговой горизонтальной дрены, системой вертикальных дренажных колодцев или их сочетаний. Понижение уровня грунтовых вод предусматривается и на территориях, где возможен их подъём, например при застройке. </w:t>
      </w:r>
    </w:p>
    <w:p w:rsidR="009726A4" w:rsidRPr="008D2C1D" w:rsidRDefault="009726A4"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Необходима расчистка русел рек, возведение дамб обвалования в районах возможного подтопления до незатопляемой отметки, а также уполаживание откосов и закрепление их посадкой кустарников и деревьев. </w:t>
      </w:r>
    </w:p>
    <w:p w:rsidR="009726A4" w:rsidRPr="008D2C1D" w:rsidRDefault="009726A4" w:rsidP="009873F1">
      <w:pPr>
        <w:tabs>
          <w:tab w:val="left" w:pos="7284"/>
        </w:tabs>
        <w:autoSpaceDE w:val="0"/>
        <w:autoSpaceDN w:val="0"/>
        <w:adjustRightInd w:val="0"/>
        <w:spacing w:after="0" w:line="240" w:lineRule="auto"/>
        <w:ind w:firstLine="709"/>
        <w:jc w:val="both"/>
        <w:rPr>
          <w:rFonts w:ascii="Times New Roman" w:hAnsi="Times New Roman" w:cs="Times New Roman"/>
          <w:sz w:val="28"/>
          <w:szCs w:val="28"/>
        </w:rPr>
      </w:pPr>
    </w:p>
    <w:p w:rsidR="009726A4" w:rsidRPr="008D2C1D" w:rsidRDefault="009726A4" w:rsidP="009873F1">
      <w:pPr>
        <w:tabs>
          <w:tab w:val="left" w:pos="7284"/>
        </w:tabs>
        <w:autoSpaceDE w:val="0"/>
        <w:autoSpaceDN w:val="0"/>
        <w:adjustRightInd w:val="0"/>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 xml:space="preserve">Мероприятия по регулированию, расчистке и благоустройству </w:t>
      </w:r>
    </w:p>
    <w:p w:rsidR="009726A4" w:rsidRPr="008D2C1D" w:rsidRDefault="009726A4" w:rsidP="009873F1">
      <w:pPr>
        <w:tabs>
          <w:tab w:val="left" w:pos="7284"/>
        </w:tabs>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Для улучшения гидрологического режима рек предусматривается очистка береговой полосы от древесно-кустарниковой растительности и бытового мусора. Очистка от донных отложений предусматривается открытым способом и методом гидромеханизации. Донные отложения, бытовой и строительный мусор, древесно-кустарниковая растительность вывозятся на полигон ТКО.</w:t>
      </w:r>
    </w:p>
    <w:p w:rsidR="00677B51" w:rsidRPr="008D2C1D" w:rsidRDefault="00677B51" w:rsidP="009873F1">
      <w:pPr>
        <w:spacing w:after="0" w:line="240" w:lineRule="auto"/>
        <w:ind w:firstLine="709"/>
        <w:jc w:val="both"/>
        <w:rPr>
          <w:rFonts w:ascii="Times New Roman" w:hAnsi="Times New Roman" w:cs="Times New Roman"/>
          <w:sz w:val="28"/>
          <w:szCs w:val="28"/>
        </w:rPr>
      </w:pPr>
    </w:p>
    <w:p w:rsidR="004330B7" w:rsidRPr="008D2C1D" w:rsidRDefault="004330B7" w:rsidP="009873F1">
      <w:pPr>
        <w:pStyle w:val="af0"/>
        <w:numPr>
          <w:ilvl w:val="1"/>
          <w:numId w:val="18"/>
        </w:numPr>
        <w:spacing w:after="0" w:line="240" w:lineRule="auto"/>
        <w:jc w:val="center"/>
        <w:outlineLvl w:val="1"/>
        <w:rPr>
          <w:rFonts w:ascii="Times New Roman" w:hAnsi="Times New Roman" w:cs="Times New Roman"/>
          <w:b/>
          <w:sz w:val="28"/>
          <w:szCs w:val="28"/>
        </w:rPr>
      </w:pPr>
      <w:bookmarkStart w:id="225" w:name="_Toc14077867"/>
      <w:bookmarkStart w:id="226" w:name="_Toc25760357"/>
      <w:r w:rsidRPr="008D2C1D">
        <w:rPr>
          <w:rFonts w:ascii="Times New Roman" w:hAnsi="Times New Roman" w:cs="Times New Roman"/>
          <w:b/>
          <w:sz w:val="28"/>
          <w:szCs w:val="28"/>
        </w:rPr>
        <w:t>Развитие территорий специального назначения</w:t>
      </w:r>
      <w:bookmarkEnd w:id="225"/>
      <w:bookmarkEnd w:id="226"/>
    </w:p>
    <w:p w:rsidR="004330B7" w:rsidRPr="008D2C1D" w:rsidRDefault="004330B7" w:rsidP="009873F1">
      <w:pPr>
        <w:spacing w:after="0" w:line="240" w:lineRule="auto"/>
        <w:ind w:firstLine="709"/>
        <w:jc w:val="both"/>
        <w:rPr>
          <w:rFonts w:ascii="Times New Roman" w:hAnsi="Times New Roman" w:cs="Times New Roman"/>
          <w:sz w:val="28"/>
          <w:szCs w:val="28"/>
        </w:rPr>
      </w:pPr>
    </w:p>
    <w:p w:rsidR="004330B7" w:rsidRPr="008D2C1D" w:rsidRDefault="004330B7" w:rsidP="009873F1">
      <w:pPr>
        <w:pStyle w:val="af0"/>
        <w:numPr>
          <w:ilvl w:val="2"/>
          <w:numId w:val="18"/>
        </w:numPr>
        <w:spacing w:after="0" w:line="240" w:lineRule="auto"/>
        <w:jc w:val="center"/>
        <w:outlineLvl w:val="2"/>
        <w:rPr>
          <w:rFonts w:ascii="Times New Roman" w:hAnsi="Times New Roman" w:cs="Times New Roman"/>
          <w:b/>
          <w:sz w:val="28"/>
          <w:szCs w:val="28"/>
        </w:rPr>
      </w:pPr>
      <w:bookmarkStart w:id="227" w:name="_Toc14077868"/>
      <w:bookmarkStart w:id="228" w:name="_Toc25760358"/>
      <w:r w:rsidRPr="008D2C1D">
        <w:rPr>
          <w:rFonts w:ascii="Times New Roman" w:hAnsi="Times New Roman" w:cs="Times New Roman"/>
          <w:b/>
          <w:sz w:val="28"/>
          <w:szCs w:val="28"/>
        </w:rPr>
        <w:t>Организация захоронений</w:t>
      </w:r>
      <w:bookmarkEnd w:id="227"/>
      <w:bookmarkEnd w:id="228"/>
    </w:p>
    <w:p w:rsidR="004330B7" w:rsidRPr="008D2C1D" w:rsidRDefault="004330B7" w:rsidP="009873F1">
      <w:pPr>
        <w:spacing w:after="0" w:line="240" w:lineRule="auto"/>
        <w:ind w:firstLine="709"/>
        <w:jc w:val="both"/>
        <w:rPr>
          <w:rFonts w:ascii="Times New Roman" w:hAnsi="Times New Roman" w:cs="Times New Roman"/>
          <w:sz w:val="28"/>
          <w:szCs w:val="28"/>
        </w:rPr>
      </w:pPr>
    </w:p>
    <w:p w:rsidR="004330B7" w:rsidRPr="008D2C1D" w:rsidRDefault="004330B7" w:rsidP="009873F1">
      <w:pPr>
        <w:pStyle w:val="af0"/>
        <w:spacing w:after="0" w:line="240" w:lineRule="auto"/>
        <w:rPr>
          <w:rFonts w:ascii="Times New Roman" w:hAnsi="Times New Roman" w:cs="Times New Roman"/>
          <w:i/>
          <w:sz w:val="28"/>
          <w:szCs w:val="28"/>
        </w:rPr>
      </w:pPr>
      <w:r w:rsidRPr="008D2C1D">
        <w:rPr>
          <w:rFonts w:ascii="Times New Roman" w:hAnsi="Times New Roman" w:cs="Times New Roman"/>
          <w:i/>
          <w:sz w:val="28"/>
          <w:szCs w:val="28"/>
        </w:rPr>
        <w:t>Объекты ритуального захоронения (кладбища)</w:t>
      </w:r>
    </w:p>
    <w:p w:rsidR="004330B7" w:rsidRPr="008D2C1D" w:rsidRDefault="004330B7"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На данный момент суммарная площадь, занимаемая кладбищами в муниципальном образовании «Белоярское сельское поселение» составляет 4,4 га. </w:t>
      </w:r>
    </w:p>
    <w:p w:rsidR="004330B7" w:rsidRPr="008D2C1D" w:rsidRDefault="004330B7"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Потребность в кладбищах согласно Местным нормативам градостроительного проектирования муниципального образования «Белоярское сельское поселение» составляет 0,24 га на 1000 чел. С учетом коэффициента смертности 16,1 ‰, количество усопших к 2038 г. может составить около 0,80 тыс. чел. Таким образом, на расчетный срок генерального плана потребуется территория общей площадью 0,19 га.</w:t>
      </w:r>
    </w:p>
    <w:p w:rsidR="00DF1403" w:rsidRPr="008D2C1D" w:rsidRDefault="00DF1403" w:rsidP="009873F1">
      <w:pPr>
        <w:tabs>
          <w:tab w:val="left" w:pos="993"/>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Основные мероприятия по развитию мест захоронения:</w:t>
      </w:r>
    </w:p>
    <w:p w:rsidR="00DF1403" w:rsidRPr="008D2C1D" w:rsidRDefault="00DF1403" w:rsidP="009873F1">
      <w:pPr>
        <w:tabs>
          <w:tab w:val="left" w:pos="993"/>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1)</w:t>
      </w:r>
      <w:r w:rsidRPr="008D2C1D">
        <w:rPr>
          <w:rFonts w:ascii="Times New Roman" w:hAnsi="Times New Roman" w:cs="Times New Roman"/>
          <w:sz w:val="28"/>
          <w:szCs w:val="28"/>
        </w:rPr>
        <w:tab/>
        <w:t>расширение территории кладбища в юго-восточном направлении на 0,93 га с. Старый Белый Яр.</w:t>
      </w:r>
    </w:p>
    <w:p w:rsidR="004330B7" w:rsidRPr="008D2C1D" w:rsidRDefault="004330B7" w:rsidP="009873F1">
      <w:pPr>
        <w:spacing w:after="0" w:line="240" w:lineRule="auto"/>
        <w:ind w:firstLine="709"/>
        <w:jc w:val="both"/>
        <w:rPr>
          <w:rFonts w:ascii="Times New Roman" w:hAnsi="Times New Roman" w:cs="Times New Roman"/>
          <w:sz w:val="28"/>
          <w:szCs w:val="28"/>
        </w:rPr>
      </w:pPr>
    </w:p>
    <w:p w:rsidR="00DB7923" w:rsidRPr="008D2C1D" w:rsidRDefault="00DB7923" w:rsidP="009873F1">
      <w:pPr>
        <w:spacing w:after="0" w:line="240" w:lineRule="auto"/>
        <w:ind w:firstLine="709"/>
        <w:jc w:val="both"/>
        <w:rPr>
          <w:rFonts w:ascii="Times New Roman" w:eastAsia="Calibri" w:hAnsi="Times New Roman" w:cs="Times New Roman"/>
          <w:bCs/>
          <w:i/>
          <w:sz w:val="28"/>
          <w:szCs w:val="28"/>
        </w:rPr>
      </w:pPr>
      <w:r w:rsidRPr="008D2C1D">
        <w:rPr>
          <w:rFonts w:ascii="Times New Roman" w:eastAsia="Calibri" w:hAnsi="Times New Roman" w:cs="Times New Roman"/>
          <w:bCs/>
          <w:i/>
          <w:sz w:val="28"/>
          <w:szCs w:val="28"/>
        </w:rPr>
        <w:t xml:space="preserve">Объекты захоронения биологических отходов </w:t>
      </w:r>
      <w:r w:rsidRPr="008D2C1D">
        <w:rPr>
          <w:rFonts w:ascii="Times New Roman" w:hAnsi="Times New Roman" w:cs="Times New Roman"/>
          <w:i/>
          <w:sz w:val="28"/>
          <w:szCs w:val="28"/>
        </w:rPr>
        <w:t>(скотомогильники, биотермические ямы)</w:t>
      </w:r>
    </w:p>
    <w:p w:rsidR="00DB7923" w:rsidRPr="008D2C1D" w:rsidRDefault="00DB7923" w:rsidP="009873F1">
      <w:pPr>
        <w:tabs>
          <w:tab w:val="left" w:pos="1134"/>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Согласно проектным решениям Схемы территориального планирования Ульяновской области на территории Чердаклинского района до 2025 г. предусматривается ликвидация скотомогильника с. Суходол.</w:t>
      </w:r>
    </w:p>
    <w:p w:rsidR="00DB7923" w:rsidRPr="008D2C1D" w:rsidRDefault="00DB7923" w:rsidP="009873F1">
      <w:pPr>
        <w:spacing w:after="0" w:line="240" w:lineRule="auto"/>
        <w:ind w:firstLine="709"/>
        <w:jc w:val="both"/>
        <w:rPr>
          <w:rFonts w:ascii="Times New Roman" w:hAnsi="Times New Roman" w:cs="Times New Roman"/>
          <w:sz w:val="28"/>
          <w:szCs w:val="28"/>
        </w:rPr>
      </w:pPr>
    </w:p>
    <w:p w:rsidR="004330B7" w:rsidRPr="008D2C1D" w:rsidRDefault="004330B7" w:rsidP="009873F1">
      <w:pPr>
        <w:pStyle w:val="af0"/>
        <w:numPr>
          <w:ilvl w:val="2"/>
          <w:numId w:val="18"/>
        </w:numPr>
        <w:spacing w:after="0" w:line="240" w:lineRule="auto"/>
        <w:ind w:left="0" w:firstLine="709"/>
        <w:jc w:val="center"/>
        <w:outlineLvl w:val="2"/>
        <w:rPr>
          <w:rFonts w:ascii="Times New Roman" w:hAnsi="Times New Roman" w:cs="Times New Roman"/>
          <w:b/>
          <w:sz w:val="28"/>
          <w:szCs w:val="28"/>
        </w:rPr>
      </w:pPr>
      <w:bookmarkStart w:id="229" w:name="_Toc25760359"/>
      <w:r w:rsidRPr="008D2C1D">
        <w:rPr>
          <w:rFonts w:ascii="Times New Roman" w:hAnsi="Times New Roman" w:cs="Times New Roman"/>
          <w:b/>
          <w:sz w:val="28"/>
          <w:szCs w:val="28"/>
        </w:rPr>
        <w:lastRenderedPageBreak/>
        <w:t>Санитарная очистка территории</w:t>
      </w:r>
      <w:bookmarkEnd w:id="229"/>
    </w:p>
    <w:p w:rsidR="004330B7" w:rsidRPr="008D2C1D" w:rsidRDefault="004330B7" w:rsidP="009873F1">
      <w:pPr>
        <w:spacing w:after="0" w:line="240" w:lineRule="auto"/>
        <w:ind w:firstLine="709"/>
        <w:jc w:val="both"/>
        <w:rPr>
          <w:rFonts w:ascii="Times New Roman" w:hAnsi="Times New Roman" w:cs="Times New Roman"/>
          <w:sz w:val="28"/>
          <w:szCs w:val="28"/>
        </w:rPr>
      </w:pPr>
    </w:p>
    <w:p w:rsidR="00762BAB" w:rsidRPr="008D2C1D" w:rsidRDefault="00762BAB" w:rsidP="009873F1">
      <w:pPr>
        <w:pStyle w:val="-"/>
        <w:widowControl/>
        <w:spacing w:before="0"/>
        <w:rPr>
          <w:sz w:val="28"/>
          <w:szCs w:val="28"/>
        </w:rPr>
      </w:pPr>
      <w:r w:rsidRPr="008D2C1D">
        <w:rPr>
          <w:sz w:val="28"/>
          <w:szCs w:val="28"/>
        </w:rPr>
        <w:t>Объем образующихся отходов от жилищно-коммунального сектора в муниципальном образовании «Белоярское сельское поселение» рассчитан с учетом степени благоустройства территории и проектной численности постоянного населения.</w:t>
      </w:r>
    </w:p>
    <w:p w:rsidR="00762BAB" w:rsidRPr="008D2C1D" w:rsidRDefault="00762BAB" w:rsidP="009873F1">
      <w:pPr>
        <w:pStyle w:val="-"/>
        <w:widowControl/>
        <w:spacing w:before="0"/>
        <w:jc w:val="right"/>
        <w:rPr>
          <w:sz w:val="28"/>
          <w:szCs w:val="28"/>
        </w:rPr>
      </w:pPr>
      <w:r w:rsidRPr="008D2C1D">
        <w:rPr>
          <w:sz w:val="28"/>
          <w:szCs w:val="28"/>
        </w:rPr>
        <w:t xml:space="preserve">Таблица </w:t>
      </w:r>
      <w:r w:rsidR="00D75D39" w:rsidRPr="008D2C1D">
        <w:rPr>
          <w:sz w:val="28"/>
          <w:szCs w:val="28"/>
        </w:rPr>
        <w:t>3</w:t>
      </w:r>
      <w:r w:rsidR="009D7389" w:rsidRPr="008D2C1D">
        <w:rPr>
          <w:sz w:val="28"/>
          <w:szCs w:val="28"/>
        </w:rPr>
        <w:t>3</w:t>
      </w:r>
    </w:p>
    <w:p w:rsidR="00762BAB" w:rsidRPr="008D2C1D" w:rsidRDefault="00762BAB"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Расчёт образования твердых коммунальных отходов</w:t>
      </w:r>
    </w:p>
    <w:tbl>
      <w:tblPr>
        <w:tblStyle w:val="af2"/>
        <w:tblW w:w="0" w:type="auto"/>
        <w:tblLook w:val="04A0" w:firstRow="1" w:lastRow="0" w:firstColumn="1" w:lastColumn="0" w:noHBand="0" w:noVBand="1"/>
      </w:tblPr>
      <w:tblGrid>
        <w:gridCol w:w="594"/>
        <w:gridCol w:w="2916"/>
        <w:gridCol w:w="1276"/>
        <w:gridCol w:w="1985"/>
        <w:gridCol w:w="1842"/>
        <w:gridCol w:w="1808"/>
      </w:tblGrid>
      <w:tr w:rsidR="00762BAB" w:rsidRPr="008D2C1D" w:rsidTr="00C12056">
        <w:tc>
          <w:tcPr>
            <w:tcW w:w="594" w:type="dxa"/>
            <w:vMerge w:val="restart"/>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 п/п</w:t>
            </w:r>
          </w:p>
        </w:tc>
        <w:tc>
          <w:tcPr>
            <w:tcW w:w="2916" w:type="dxa"/>
            <w:vMerge w:val="restart"/>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Коммунальные отходы</w:t>
            </w:r>
          </w:p>
        </w:tc>
        <w:tc>
          <w:tcPr>
            <w:tcW w:w="3261" w:type="dxa"/>
            <w:gridSpan w:val="2"/>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Расчетное количество отходов, чел./год</w:t>
            </w:r>
          </w:p>
        </w:tc>
        <w:tc>
          <w:tcPr>
            <w:tcW w:w="3650" w:type="dxa"/>
            <w:gridSpan w:val="2"/>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Количество отходов на расчетный срок</w:t>
            </w:r>
          </w:p>
        </w:tc>
      </w:tr>
      <w:tr w:rsidR="00762BAB" w:rsidRPr="008D2C1D" w:rsidTr="00C12056">
        <w:tc>
          <w:tcPr>
            <w:tcW w:w="594" w:type="dxa"/>
            <w:vMerge/>
          </w:tcPr>
          <w:p w:rsidR="00762BAB" w:rsidRPr="008D2C1D" w:rsidRDefault="00762BAB" w:rsidP="009873F1">
            <w:pPr>
              <w:jc w:val="center"/>
              <w:rPr>
                <w:rFonts w:ascii="Times New Roman" w:hAnsi="Times New Roman" w:cs="Times New Roman"/>
                <w:sz w:val="28"/>
                <w:szCs w:val="28"/>
              </w:rPr>
            </w:pPr>
          </w:p>
        </w:tc>
        <w:tc>
          <w:tcPr>
            <w:tcW w:w="2916" w:type="dxa"/>
            <w:vMerge/>
          </w:tcPr>
          <w:p w:rsidR="00762BAB" w:rsidRPr="008D2C1D" w:rsidRDefault="00762BAB" w:rsidP="009873F1">
            <w:pPr>
              <w:jc w:val="center"/>
              <w:rPr>
                <w:rFonts w:ascii="Times New Roman" w:hAnsi="Times New Roman" w:cs="Times New Roman"/>
                <w:sz w:val="28"/>
                <w:szCs w:val="28"/>
              </w:rPr>
            </w:pPr>
          </w:p>
        </w:tc>
        <w:tc>
          <w:tcPr>
            <w:tcW w:w="1276" w:type="dxa"/>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кг</w:t>
            </w:r>
          </w:p>
        </w:tc>
        <w:tc>
          <w:tcPr>
            <w:tcW w:w="1985" w:type="dxa"/>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л</w:t>
            </w:r>
          </w:p>
        </w:tc>
        <w:tc>
          <w:tcPr>
            <w:tcW w:w="1842" w:type="dxa"/>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кг</w:t>
            </w:r>
          </w:p>
        </w:tc>
        <w:tc>
          <w:tcPr>
            <w:tcW w:w="1808" w:type="dxa"/>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л</w:t>
            </w:r>
          </w:p>
        </w:tc>
      </w:tr>
      <w:tr w:rsidR="00762BAB" w:rsidRPr="008D2C1D" w:rsidTr="00C12056">
        <w:tc>
          <w:tcPr>
            <w:tcW w:w="594" w:type="dxa"/>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1</w:t>
            </w:r>
          </w:p>
        </w:tc>
        <w:tc>
          <w:tcPr>
            <w:tcW w:w="2916" w:type="dxa"/>
          </w:tcPr>
          <w:p w:rsidR="00762BAB" w:rsidRPr="008D2C1D" w:rsidRDefault="00762BAB" w:rsidP="009873F1">
            <w:pPr>
              <w:jc w:val="both"/>
              <w:rPr>
                <w:rFonts w:ascii="Times New Roman" w:hAnsi="Times New Roman" w:cs="Times New Roman"/>
                <w:sz w:val="28"/>
                <w:szCs w:val="28"/>
              </w:rPr>
            </w:pPr>
            <w:r w:rsidRPr="008D2C1D">
              <w:rPr>
                <w:rFonts w:ascii="Times New Roman" w:hAnsi="Times New Roman" w:cs="Times New Roman"/>
                <w:sz w:val="28"/>
                <w:szCs w:val="28"/>
              </w:rPr>
              <w:t>Твердые</w:t>
            </w:r>
          </w:p>
        </w:tc>
        <w:tc>
          <w:tcPr>
            <w:tcW w:w="1276" w:type="dxa"/>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330</w:t>
            </w:r>
          </w:p>
        </w:tc>
        <w:tc>
          <w:tcPr>
            <w:tcW w:w="1985" w:type="dxa"/>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1210</w:t>
            </w:r>
          </w:p>
        </w:tc>
        <w:tc>
          <w:tcPr>
            <w:tcW w:w="1842" w:type="dxa"/>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767580</w:t>
            </w:r>
          </w:p>
        </w:tc>
        <w:tc>
          <w:tcPr>
            <w:tcW w:w="1808" w:type="dxa"/>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2814460</w:t>
            </w:r>
          </w:p>
        </w:tc>
      </w:tr>
      <w:tr w:rsidR="00762BAB" w:rsidRPr="008D2C1D" w:rsidTr="00C12056">
        <w:trPr>
          <w:trHeight w:val="748"/>
        </w:trPr>
        <w:tc>
          <w:tcPr>
            <w:tcW w:w="594" w:type="dxa"/>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2</w:t>
            </w:r>
          </w:p>
        </w:tc>
        <w:tc>
          <w:tcPr>
            <w:tcW w:w="2916" w:type="dxa"/>
          </w:tcPr>
          <w:p w:rsidR="00762BAB" w:rsidRPr="008D2C1D" w:rsidRDefault="00762BAB" w:rsidP="009873F1">
            <w:pPr>
              <w:jc w:val="both"/>
              <w:rPr>
                <w:rFonts w:ascii="Times New Roman" w:hAnsi="Times New Roman" w:cs="Times New Roman"/>
                <w:sz w:val="28"/>
                <w:szCs w:val="28"/>
              </w:rPr>
            </w:pPr>
            <w:r w:rsidRPr="008D2C1D">
              <w:rPr>
                <w:rFonts w:ascii="Times New Roman" w:hAnsi="Times New Roman" w:cs="Times New Roman"/>
                <w:sz w:val="28"/>
                <w:szCs w:val="28"/>
              </w:rPr>
              <w:t>Жидкие из выгребов (при отсутствии канализации)</w:t>
            </w:r>
          </w:p>
        </w:tc>
        <w:tc>
          <w:tcPr>
            <w:tcW w:w="1276" w:type="dxa"/>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w:t>
            </w:r>
          </w:p>
        </w:tc>
        <w:tc>
          <w:tcPr>
            <w:tcW w:w="1985" w:type="dxa"/>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220</w:t>
            </w:r>
          </w:p>
        </w:tc>
        <w:tc>
          <w:tcPr>
            <w:tcW w:w="1842" w:type="dxa"/>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w:t>
            </w:r>
          </w:p>
        </w:tc>
        <w:tc>
          <w:tcPr>
            <w:tcW w:w="1808" w:type="dxa"/>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511720</w:t>
            </w:r>
          </w:p>
        </w:tc>
      </w:tr>
      <w:tr w:rsidR="00762BAB" w:rsidRPr="008D2C1D" w:rsidTr="00C12056">
        <w:tc>
          <w:tcPr>
            <w:tcW w:w="594" w:type="dxa"/>
          </w:tcPr>
          <w:p w:rsidR="00762BAB" w:rsidRPr="008D2C1D" w:rsidRDefault="00762BAB" w:rsidP="009873F1">
            <w:pPr>
              <w:jc w:val="center"/>
              <w:rPr>
                <w:rFonts w:ascii="Times New Roman" w:hAnsi="Times New Roman" w:cs="Times New Roman"/>
                <w:sz w:val="28"/>
                <w:szCs w:val="28"/>
              </w:rPr>
            </w:pPr>
          </w:p>
        </w:tc>
        <w:tc>
          <w:tcPr>
            <w:tcW w:w="2916" w:type="dxa"/>
          </w:tcPr>
          <w:p w:rsidR="00762BAB" w:rsidRPr="008D2C1D" w:rsidRDefault="00762BAB" w:rsidP="009873F1">
            <w:pPr>
              <w:jc w:val="both"/>
              <w:rPr>
                <w:rFonts w:ascii="Times New Roman" w:hAnsi="Times New Roman" w:cs="Times New Roman"/>
                <w:sz w:val="28"/>
                <w:szCs w:val="28"/>
              </w:rPr>
            </w:pPr>
          </w:p>
        </w:tc>
        <w:tc>
          <w:tcPr>
            <w:tcW w:w="1276" w:type="dxa"/>
          </w:tcPr>
          <w:p w:rsidR="00762BAB" w:rsidRPr="008D2C1D" w:rsidRDefault="00762BAB" w:rsidP="009873F1">
            <w:pPr>
              <w:jc w:val="center"/>
              <w:rPr>
                <w:rFonts w:ascii="Times New Roman" w:hAnsi="Times New Roman" w:cs="Times New Roman"/>
                <w:sz w:val="28"/>
                <w:szCs w:val="28"/>
              </w:rPr>
            </w:pPr>
          </w:p>
        </w:tc>
        <w:tc>
          <w:tcPr>
            <w:tcW w:w="1985" w:type="dxa"/>
          </w:tcPr>
          <w:p w:rsidR="00762BAB" w:rsidRPr="008D2C1D" w:rsidRDefault="00762BAB" w:rsidP="009873F1">
            <w:pPr>
              <w:jc w:val="center"/>
              <w:rPr>
                <w:rFonts w:ascii="Times New Roman" w:hAnsi="Times New Roman" w:cs="Times New Roman"/>
                <w:sz w:val="28"/>
                <w:szCs w:val="28"/>
              </w:rPr>
            </w:pPr>
          </w:p>
        </w:tc>
        <w:tc>
          <w:tcPr>
            <w:tcW w:w="1842" w:type="dxa"/>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767580</w:t>
            </w:r>
          </w:p>
        </w:tc>
        <w:tc>
          <w:tcPr>
            <w:tcW w:w="1808" w:type="dxa"/>
          </w:tcPr>
          <w:p w:rsidR="00762BAB" w:rsidRPr="008D2C1D" w:rsidRDefault="00762BAB" w:rsidP="009873F1">
            <w:pPr>
              <w:jc w:val="center"/>
              <w:rPr>
                <w:rFonts w:ascii="Times New Roman" w:hAnsi="Times New Roman" w:cs="Times New Roman"/>
                <w:sz w:val="28"/>
                <w:szCs w:val="28"/>
              </w:rPr>
            </w:pPr>
            <w:r w:rsidRPr="008D2C1D">
              <w:rPr>
                <w:rFonts w:ascii="Times New Roman" w:hAnsi="Times New Roman" w:cs="Times New Roman"/>
                <w:sz w:val="28"/>
                <w:szCs w:val="28"/>
              </w:rPr>
              <w:t>3326180</w:t>
            </w:r>
          </w:p>
        </w:tc>
      </w:tr>
    </w:tbl>
    <w:p w:rsidR="00762BAB" w:rsidRPr="008D2C1D" w:rsidRDefault="00762BAB" w:rsidP="009873F1">
      <w:pPr>
        <w:spacing w:after="0" w:line="240" w:lineRule="auto"/>
        <w:ind w:firstLine="709"/>
        <w:jc w:val="both"/>
        <w:rPr>
          <w:rFonts w:ascii="Times New Roman" w:hAnsi="Times New Roman" w:cs="Times New Roman"/>
          <w:sz w:val="28"/>
          <w:szCs w:val="28"/>
        </w:rPr>
      </w:pPr>
    </w:p>
    <w:p w:rsidR="00762BAB" w:rsidRPr="008D2C1D" w:rsidRDefault="00762BAB"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Прогнозное количество твердых бытовых отходов от населения Белоярского сельского поселения на расчетный срок составит 767 т.</w:t>
      </w:r>
    </w:p>
    <w:p w:rsidR="00762BAB" w:rsidRPr="008D2C1D" w:rsidRDefault="00762BAB" w:rsidP="009873F1">
      <w:pPr>
        <w:pStyle w:val="af0"/>
        <w:spacing w:after="0" w:line="240" w:lineRule="auto"/>
        <w:ind w:left="0" w:firstLine="709"/>
        <w:jc w:val="both"/>
        <w:rPr>
          <w:rFonts w:ascii="Times New Roman" w:hAnsi="Times New Roman" w:cs="Times New Roman"/>
          <w:i/>
          <w:sz w:val="28"/>
          <w:szCs w:val="28"/>
        </w:rPr>
      </w:pPr>
      <w:r w:rsidRPr="008D2C1D">
        <w:rPr>
          <w:rFonts w:ascii="Times New Roman" w:hAnsi="Times New Roman" w:cs="Times New Roman"/>
          <w:sz w:val="28"/>
          <w:szCs w:val="28"/>
        </w:rPr>
        <w:t xml:space="preserve">Согласно Территориальной схеме обращения с отходами, в том числе с твердыми коммунальными отходами, на территории Ульяновской области, вывоз твердых коммунальных отходов будет осуществляться на </w:t>
      </w:r>
      <w:r w:rsidR="00A93660" w:rsidRPr="008D2C1D">
        <w:rPr>
          <w:rFonts w:ascii="Times New Roman" w:hAnsi="Times New Roman" w:cs="Times New Roman"/>
          <w:sz w:val="28"/>
          <w:szCs w:val="28"/>
        </w:rPr>
        <w:t>мусороперегрузочную станцию (МПС) у п. Колхозный Красноярского сельского поселения и далее на полигон ТКО в районе п. Пятисотенный Октябрьского сельского поселения</w:t>
      </w:r>
      <w:r w:rsidRPr="008D2C1D">
        <w:rPr>
          <w:rFonts w:ascii="Times New Roman" w:hAnsi="Times New Roman" w:cs="Times New Roman"/>
          <w:sz w:val="28"/>
          <w:szCs w:val="28"/>
        </w:rPr>
        <w:t>.</w:t>
      </w:r>
    </w:p>
    <w:p w:rsidR="00762BAB" w:rsidRPr="008D2C1D" w:rsidRDefault="00762BAB" w:rsidP="009873F1">
      <w:pPr>
        <w:pStyle w:val="af0"/>
        <w:spacing w:after="0" w:line="240" w:lineRule="auto"/>
        <w:ind w:left="0" w:firstLine="709"/>
        <w:jc w:val="both"/>
        <w:rPr>
          <w:rFonts w:ascii="Times New Roman" w:hAnsi="Times New Roman" w:cs="Times New Roman"/>
          <w:i/>
          <w:sz w:val="28"/>
          <w:szCs w:val="28"/>
        </w:rPr>
      </w:pPr>
      <w:r w:rsidRPr="008D2C1D">
        <w:rPr>
          <w:rFonts w:ascii="Times New Roman" w:hAnsi="Times New Roman" w:cs="Times New Roman"/>
          <w:i/>
          <w:sz w:val="28"/>
          <w:szCs w:val="28"/>
        </w:rPr>
        <w:t>Основные мероприятия по усовершенствованию системы сбора и вывоза твердых коммунальных отходов:</w:t>
      </w:r>
    </w:p>
    <w:p w:rsidR="00762BAB" w:rsidRPr="008D2C1D" w:rsidRDefault="00762BAB" w:rsidP="00E86C6F">
      <w:pPr>
        <w:numPr>
          <w:ilvl w:val="0"/>
          <w:numId w:val="68"/>
        </w:numPr>
        <w:tabs>
          <w:tab w:val="clear" w:pos="720"/>
          <w:tab w:val="left" w:pos="1134"/>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организация раздельного сбора отходов на местах сбора путем установки специализированных контейнеров для стекла, макулатуры, пластмассы и прочих отходов; </w:t>
      </w:r>
    </w:p>
    <w:p w:rsidR="00762BAB" w:rsidRPr="008D2C1D" w:rsidRDefault="00762BAB" w:rsidP="00E86C6F">
      <w:pPr>
        <w:numPr>
          <w:ilvl w:val="0"/>
          <w:numId w:val="68"/>
        </w:numPr>
        <w:tabs>
          <w:tab w:val="clear" w:pos="720"/>
          <w:tab w:val="left" w:pos="1134"/>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обеспечение отдельного сбора токсичных отходов с их последующим вывозом на переработку или захоронение;</w:t>
      </w:r>
    </w:p>
    <w:p w:rsidR="00762BAB" w:rsidRPr="008D2C1D" w:rsidRDefault="00762BAB" w:rsidP="00E86C6F">
      <w:pPr>
        <w:numPr>
          <w:ilvl w:val="0"/>
          <w:numId w:val="68"/>
        </w:numPr>
        <w:tabs>
          <w:tab w:val="clear" w:pos="720"/>
          <w:tab w:val="left" w:pos="1134"/>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обновление парка мусоровозов и мусороуборочной техники, а также приобретение сменных контейнеров различной емкости для установки их в различных функциональных зонах населенных пунктов;</w:t>
      </w:r>
    </w:p>
    <w:p w:rsidR="00762BAB" w:rsidRPr="008D2C1D" w:rsidRDefault="00762BAB" w:rsidP="00E86C6F">
      <w:pPr>
        <w:numPr>
          <w:ilvl w:val="0"/>
          <w:numId w:val="68"/>
        </w:numPr>
        <w:tabs>
          <w:tab w:val="clear" w:pos="720"/>
          <w:tab w:val="left" w:pos="1134"/>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выполнение предприятиями нормативов образования и лимитов размещения отходов.</w:t>
      </w:r>
    </w:p>
    <w:p w:rsidR="00762BAB" w:rsidRPr="008D2C1D" w:rsidRDefault="00762BAB" w:rsidP="009873F1">
      <w:pPr>
        <w:spacing w:after="0" w:line="240" w:lineRule="auto"/>
        <w:ind w:firstLine="709"/>
        <w:jc w:val="both"/>
        <w:rPr>
          <w:rFonts w:ascii="Times New Roman" w:hAnsi="Times New Roman" w:cs="Times New Roman"/>
          <w:sz w:val="28"/>
          <w:szCs w:val="28"/>
        </w:rPr>
      </w:pPr>
    </w:p>
    <w:p w:rsidR="00AC5B2C" w:rsidRPr="008D2C1D" w:rsidRDefault="00AC5B2C" w:rsidP="009873F1">
      <w:pPr>
        <w:pStyle w:val="001"/>
        <w:numPr>
          <w:ilvl w:val="1"/>
          <w:numId w:val="18"/>
        </w:numPr>
        <w:spacing w:line="240" w:lineRule="auto"/>
        <w:jc w:val="center"/>
        <w:outlineLvl w:val="1"/>
        <w:rPr>
          <w:b/>
          <w:sz w:val="28"/>
        </w:rPr>
      </w:pPr>
      <w:bookmarkStart w:id="230" w:name="_Toc14077870"/>
      <w:bookmarkStart w:id="231" w:name="_Toc25760360"/>
      <w:r w:rsidRPr="008D2C1D">
        <w:rPr>
          <w:b/>
          <w:sz w:val="28"/>
        </w:rPr>
        <w:t>Охрана окружающее среды</w:t>
      </w:r>
      <w:bookmarkEnd w:id="230"/>
      <w:bookmarkEnd w:id="231"/>
    </w:p>
    <w:p w:rsidR="00AC5B2C" w:rsidRPr="008D2C1D" w:rsidRDefault="00AC5B2C" w:rsidP="009873F1">
      <w:pPr>
        <w:pStyle w:val="001"/>
        <w:spacing w:line="240" w:lineRule="auto"/>
        <w:rPr>
          <w:sz w:val="28"/>
        </w:rPr>
      </w:pPr>
    </w:p>
    <w:p w:rsidR="00AC5B2C" w:rsidRPr="008D2C1D" w:rsidRDefault="00AC5B2C" w:rsidP="009873F1">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В данном разделе приводится комплекс природоохранных мероприятий, исходя из первостепенной экологической и социальной эффективности решения </w:t>
      </w:r>
      <w:r w:rsidRPr="008D2C1D">
        <w:rPr>
          <w:rFonts w:ascii="Times New Roman" w:hAnsi="Times New Roman" w:cs="Times New Roman"/>
          <w:sz w:val="28"/>
          <w:szCs w:val="28"/>
        </w:rPr>
        <w:lastRenderedPageBreak/>
        <w:t>наиболее важных проблем оздоровления окружающей среды по основным природоохранным направлениям:</w:t>
      </w:r>
    </w:p>
    <w:p w:rsidR="00AC5B2C" w:rsidRPr="008D2C1D" w:rsidRDefault="00AC5B2C" w:rsidP="00E86C6F">
      <w:pPr>
        <w:pStyle w:val="af0"/>
        <w:numPr>
          <w:ilvl w:val="0"/>
          <w:numId w:val="7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охрана атмосферного воздуха от физических воздействий (радиационное загрязнение, снижение транспортного шума);</w:t>
      </w:r>
    </w:p>
    <w:p w:rsidR="00AC5B2C" w:rsidRPr="008D2C1D" w:rsidRDefault="00AC5B2C" w:rsidP="00E86C6F">
      <w:pPr>
        <w:pStyle w:val="af0"/>
        <w:numPr>
          <w:ilvl w:val="0"/>
          <w:numId w:val="7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охрана и рациональное использование водных ресурсов;</w:t>
      </w:r>
    </w:p>
    <w:p w:rsidR="00AC5B2C" w:rsidRPr="008D2C1D" w:rsidRDefault="00AC5B2C" w:rsidP="00E86C6F">
      <w:pPr>
        <w:pStyle w:val="af0"/>
        <w:numPr>
          <w:ilvl w:val="0"/>
          <w:numId w:val="7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охрана почв;</w:t>
      </w:r>
    </w:p>
    <w:p w:rsidR="00AC5B2C" w:rsidRPr="008D2C1D" w:rsidRDefault="00AC5B2C" w:rsidP="00E86C6F">
      <w:pPr>
        <w:pStyle w:val="af0"/>
        <w:numPr>
          <w:ilvl w:val="0"/>
          <w:numId w:val="7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охрана растительности и животного мира. </w:t>
      </w:r>
    </w:p>
    <w:p w:rsidR="00AC5B2C" w:rsidRPr="008D2C1D" w:rsidRDefault="00AC5B2C" w:rsidP="009873F1">
      <w:pPr>
        <w:autoSpaceDE w:val="0"/>
        <w:autoSpaceDN w:val="0"/>
        <w:adjustRightInd w:val="0"/>
        <w:spacing w:after="0" w:line="240" w:lineRule="auto"/>
        <w:ind w:firstLine="709"/>
        <w:rPr>
          <w:rFonts w:ascii="Times New Roman" w:hAnsi="Times New Roman" w:cs="Times New Roman"/>
          <w:sz w:val="28"/>
          <w:szCs w:val="28"/>
        </w:rPr>
      </w:pPr>
    </w:p>
    <w:p w:rsidR="00AC5B2C" w:rsidRPr="008D2C1D" w:rsidRDefault="00AC5B2C" w:rsidP="009873F1">
      <w:pPr>
        <w:pStyle w:val="Style104"/>
        <w:widowControl/>
        <w:spacing w:line="240" w:lineRule="auto"/>
        <w:ind w:firstLine="709"/>
        <w:jc w:val="both"/>
        <w:rPr>
          <w:rFonts w:ascii="Times New Roman" w:eastAsia="Arial Unicode MS" w:hAnsi="Times New Roman" w:cs="Times New Roman"/>
          <w:i/>
          <w:kern w:val="1"/>
          <w:sz w:val="28"/>
          <w:szCs w:val="28"/>
        </w:rPr>
      </w:pPr>
      <w:r w:rsidRPr="008D2C1D">
        <w:rPr>
          <w:rFonts w:ascii="Times New Roman" w:eastAsia="Arial Unicode MS" w:hAnsi="Times New Roman" w:cs="Times New Roman"/>
          <w:i/>
          <w:kern w:val="1"/>
          <w:sz w:val="28"/>
          <w:szCs w:val="28"/>
        </w:rPr>
        <w:t>Мероприятия по охране атмосферного воздуха</w:t>
      </w:r>
    </w:p>
    <w:p w:rsidR="00AC5B2C" w:rsidRPr="008D2C1D" w:rsidRDefault="00AC5B2C"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Санитарная охрана и оздоровление воздушного бассейна </w:t>
      </w:r>
      <w:r w:rsidR="004375F7" w:rsidRPr="008D2C1D">
        <w:rPr>
          <w:rFonts w:ascii="Times New Roman" w:hAnsi="Times New Roman" w:cs="Times New Roman"/>
          <w:sz w:val="28"/>
          <w:szCs w:val="28"/>
        </w:rPr>
        <w:t>сельского поселения</w:t>
      </w:r>
      <w:r w:rsidRPr="008D2C1D">
        <w:rPr>
          <w:rFonts w:ascii="Times New Roman" w:hAnsi="Times New Roman" w:cs="Times New Roman"/>
          <w:sz w:val="28"/>
          <w:szCs w:val="28"/>
        </w:rPr>
        <w:t xml:space="preserve"> обеспечивается комплексом защитных мер технологического, санитарно-технического и планировочного характера.</w:t>
      </w:r>
    </w:p>
    <w:p w:rsidR="00AC5B2C" w:rsidRPr="008D2C1D" w:rsidRDefault="00AC5B2C"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Значительные возможности снижения уровня атмосферного загрязнения заключены в разработке эффективных планировочных мероприятий, которыми являются:</w:t>
      </w:r>
    </w:p>
    <w:p w:rsidR="00AC5B2C" w:rsidRPr="008D2C1D" w:rsidRDefault="00AC5B2C" w:rsidP="00E86C6F">
      <w:pPr>
        <w:pStyle w:val="af0"/>
        <w:numPr>
          <w:ilvl w:val="0"/>
          <w:numId w:val="69"/>
        </w:numPr>
        <w:tabs>
          <w:tab w:val="left" w:pos="1134"/>
        </w:tabs>
        <w:spacing w:after="0" w:line="240" w:lineRule="auto"/>
        <w:ind w:left="0" w:firstLine="709"/>
        <w:jc w:val="both"/>
        <w:rPr>
          <w:rFonts w:ascii="Times New Roman" w:hAnsi="Times New Roman"/>
          <w:sz w:val="28"/>
          <w:szCs w:val="28"/>
        </w:rPr>
      </w:pPr>
      <w:r w:rsidRPr="008D2C1D">
        <w:rPr>
          <w:rFonts w:ascii="Times New Roman" w:hAnsi="Times New Roman"/>
          <w:sz w:val="28"/>
          <w:szCs w:val="28"/>
        </w:rPr>
        <w:t>произведение расчетов проектов санитарно-защитных зон предприятий и введение СЗЗ в действие, вид деятельности и класс опасности предприятий должны соответствовать заявленным;</w:t>
      </w:r>
    </w:p>
    <w:p w:rsidR="00AC5B2C" w:rsidRPr="008D2C1D" w:rsidRDefault="00AC5B2C" w:rsidP="00E86C6F">
      <w:pPr>
        <w:pStyle w:val="af0"/>
        <w:numPr>
          <w:ilvl w:val="0"/>
          <w:numId w:val="69"/>
        </w:numPr>
        <w:tabs>
          <w:tab w:val="left" w:pos="1134"/>
        </w:tabs>
        <w:spacing w:after="0" w:line="240" w:lineRule="auto"/>
        <w:ind w:left="0" w:firstLine="709"/>
        <w:jc w:val="both"/>
        <w:rPr>
          <w:rFonts w:ascii="Times New Roman" w:hAnsi="Times New Roman"/>
          <w:sz w:val="28"/>
          <w:szCs w:val="28"/>
        </w:rPr>
      </w:pPr>
      <w:r w:rsidRPr="008D2C1D">
        <w:rPr>
          <w:rFonts w:ascii="Times New Roman" w:hAnsi="Times New Roman"/>
          <w:sz w:val="28"/>
          <w:szCs w:val="28"/>
        </w:rPr>
        <w:t>организация выбросов загрязняющих веществ в атмосферу и оснащение источников выбросов газопылеулавливающими установками, своевременная паспортизация вентиляционных устройств и газопылеочистных установок с оценкой их эффективности;</w:t>
      </w:r>
    </w:p>
    <w:p w:rsidR="00AC5B2C" w:rsidRPr="008D2C1D" w:rsidRDefault="00AC5B2C" w:rsidP="00E86C6F">
      <w:pPr>
        <w:pStyle w:val="af0"/>
        <w:numPr>
          <w:ilvl w:val="0"/>
          <w:numId w:val="69"/>
        </w:numPr>
        <w:tabs>
          <w:tab w:val="left" w:pos="1134"/>
        </w:tabs>
        <w:spacing w:after="0" w:line="240" w:lineRule="auto"/>
        <w:ind w:left="0" w:firstLine="709"/>
        <w:jc w:val="both"/>
        <w:rPr>
          <w:rFonts w:ascii="Times New Roman" w:hAnsi="Times New Roman"/>
          <w:sz w:val="28"/>
          <w:szCs w:val="28"/>
        </w:rPr>
      </w:pPr>
      <w:r w:rsidRPr="008D2C1D">
        <w:rPr>
          <w:rFonts w:ascii="Times New Roman" w:hAnsi="Times New Roman"/>
          <w:sz w:val="28"/>
          <w:szCs w:val="28"/>
        </w:rPr>
        <w:t>осуществление перевода автотранспорта на газовое топливо, с применением каталитических фильтров;</w:t>
      </w:r>
    </w:p>
    <w:p w:rsidR="00AC5B2C" w:rsidRPr="008D2C1D" w:rsidRDefault="00AC5B2C" w:rsidP="00E86C6F">
      <w:pPr>
        <w:pStyle w:val="af0"/>
        <w:numPr>
          <w:ilvl w:val="0"/>
          <w:numId w:val="69"/>
        </w:numPr>
        <w:tabs>
          <w:tab w:val="left" w:pos="1134"/>
        </w:tabs>
        <w:spacing w:after="0" w:line="240" w:lineRule="auto"/>
        <w:ind w:left="0" w:firstLine="709"/>
        <w:jc w:val="both"/>
        <w:rPr>
          <w:rFonts w:ascii="Times New Roman" w:hAnsi="Times New Roman"/>
          <w:sz w:val="28"/>
          <w:szCs w:val="28"/>
        </w:rPr>
      </w:pPr>
      <w:r w:rsidRPr="008D2C1D">
        <w:rPr>
          <w:rFonts w:ascii="Times New Roman" w:hAnsi="Times New Roman"/>
          <w:sz w:val="28"/>
          <w:szCs w:val="28"/>
        </w:rPr>
        <w:t>улучшение качества дорожного покрытия;</w:t>
      </w:r>
    </w:p>
    <w:p w:rsidR="00AC5B2C" w:rsidRPr="008D2C1D" w:rsidRDefault="00AC5B2C" w:rsidP="00E86C6F">
      <w:pPr>
        <w:pStyle w:val="af0"/>
        <w:numPr>
          <w:ilvl w:val="0"/>
          <w:numId w:val="69"/>
        </w:numPr>
        <w:tabs>
          <w:tab w:val="left" w:pos="1134"/>
        </w:tabs>
        <w:spacing w:after="0" w:line="240" w:lineRule="auto"/>
        <w:ind w:left="0" w:firstLine="709"/>
        <w:jc w:val="both"/>
        <w:rPr>
          <w:rFonts w:ascii="Times New Roman" w:hAnsi="Times New Roman"/>
          <w:sz w:val="28"/>
          <w:szCs w:val="28"/>
        </w:rPr>
      </w:pPr>
      <w:r w:rsidRPr="008D2C1D">
        <w:rPr>
          <w:rFonts w:ascii="Times New Roman" w:hAnsi="Times New Roman"/>
          <w:sz w:val="28"/>
          <w:szCs w:val="28"/>
        </w:rPr>
        <w:t>в населенных пунктах полив и уборка основных улиц в период засушливой погоды;</w:t>
      </w:r>
    </w:p>
    <w:p w:rsidR="00AC5B2C" w:rsidRPr="008D2C1D" w:rsidRDefault="00AC5B2C" w:rsidP="00E86C6F">
      <w:pPr>
        <w:pStyle w:val="af0"/>
        <w:numPr>
          <w:ilvl w:val="0"/>
          <w:numId w:val="69"/>
        </w:numPr>
        <w:tabs>
          <w:tab w:val="left" w:pos="1134"/>
        </w:tabs>
        <w:spacing w:after="0" w:line="240" w:lineRule="auto"/>
        <w:ind w:left="0" w:firstLine="709"/>
        <w:jc w:val="both"/>
        <w:rPr>
          <w:rFonts w:ascii="Times New Roman" w:hAnsi="Times New Roman"/>
          <w:sz w:val="28"/>
          <w:szCs w:val="28"/>
        </w:rPr>
      </w:pPr>
      <w:r w:rsidRPr="008D2C1D">
        <w:rPr>
          <w:rFonts w:ascii="Times New Roman" w:hAnsi="Times New Roman"/>
          <w:sz w:val="28"/>
          <w:szCs w:val="28"/>
        </w:rPr>
        <w:t>озеленение примагистральных территорий, которое должно осуществляться с использованием специальных посадок с подбором древесно-кустарниковых пород для улучшения шумо- и газопоглощающего эффекта;</w:t>
      </w:r>
    </w:p>
    <w:p w:rsidR="00AC5B2C" w:rsidRPr="008D2C1D" w:rsidRDefault="00AC5B2C" w:rsidP="00E86C6F">
      <w:pPr>
        <w:pStyle w:val="af0"/>
        <w:numPr>
          <w:ilvl w:val="0"/>
          <w:numId w:val="69"/>
        </w:numPr>
        <w:tabs>
          <w:tab w:val="left" w:pos="1134"/>
        </w:tabs>
        <w:spacing w:after="0" w:line="240" w:lineRule="auto"/>
        <w:ind w:left="0" w:firstLine="709"/>
        <w:jc w:val="both"/>
        <w:rPr>
          <w:rFonts w:ascii="Times New Roman" w:hAnsi="Times New Roman"/>
          <w:sz w:val="28"/>
          <w:szCs w:val="28"/>
        </w:rPr>
      </w:pPr>
      <w:r w:rsidRPr="008D2C1D">
        <w:rPr>
          <w:rFonts w:ascii="Times New Roman" w:hAnsi="Times New Roman"/>
          <w:sz w:val="28"/>
          <w:szCs w:val="28"/>
        </w:rPr>
        <w:t>озеленение санитарно-защитных зон с двухъярусной посадкой зеленых насаждений.</w:t>
      </w:r>
    </w:p>
    <w:p w:rsidR="00AC5B2C" w:rsidRPr="008D2C1D" w:rsidRDefault="00AC5B2C"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Санитарное состояние воздушного бассейна </w:t>
      </w:r>
      <w:r w:rsidR="004375F7" w:rsidRPr="008D2C1D">
        <w:rPr>
          <w:rFonts w:ascii="Times New Roman" w:hAnsi="Times New Roman" w:cs="Times New Roman"/>
          <w:sz w:val="28"/>
          <w:szCs w:val="28"/>
        </w:rPr>
        <w:t>сельского поселения</w:t>
      </w:r>
      <w:r w:rsidRPr="008D2C1D">
        <w:rPr>
          <w:rFonts w:ascii="Times New Roman" w:hAnsi="Times New Roman" w:cs="Times New Roman"/>
          <w:sz w:val="28"/>
          <w:szCs w:val="28"/>
        </w:rPr>
        <w:t xml:space="preserve"> на расчётный срок будет определяться количеством и характером источников загрязнения. Важным фактором является то, что система теплоснабжения поселения преимущественно использует природный газ, однако резервным видом топлива всё же остаётся дизельное топливо и уголь.</w:t>
      </w:r>
    </w:p>
    <w:p w:rsidR="00AC5B2C" w:rsidRPr="008D2C1D" w:rsidRDefault="00AC5B2C"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Большое значение имеют организационные меры защиты от загрязнения воздуха автотранспортом в местах проживания и отдыха (рациональное распределение транспортных потоков по их интенсивности, составу, времени и </w:t>
      </w:r>
      <w:r w:rsidRPr="008D2C1D">
        <w:rPr>
          <w:rFonts w:ascii="Times New Roman" w:hAnsi="Times New Roman" w:cs="Times New Roman"/>
          <w:sz w:val="28"/>
          <w:szCs w:val="28"/>
        </w:rPr>
        <w:lastRenderedPageBreak/>
        <w:t>направлению движения; контроль технического состояния транспортных средств; наблюдение за состоянием дорожных покрытий и т.д.).</w:t>
      </w:r>
    </w:p>
    <w:p w:rsidR="00AC5B2C" w:rsidRPr="008D2C1D" w:rsidRDefault="00AC5B2C" w:rsidP="009873F1">
      <w:pPr>
        <w:autoSpaceDE w:val="0"/>
        <w:autoSpaceDN w:val="0"/>
        <w:adjustRightInd w:val="0"/>
        <w:spacing w:after="0" w:line="240" w:lineRule="auto"/>
        <w:ind w:firstLine="709"/>
        <w:rPr>
          <w:rFonts w:ascii="Times New Roman" w:hAnsi="Times New Roman" w:cs="Times New Roman"/>
          <w:sz w:val="28"/>
          <w:szCs w:val="28"/>
        </w:rPr>
      </w:pPr>
    </w:p>
    <w:p w:rsidR="00AC5B2C" w:rsidRPr="008D2C1D" w:rsidRDefault="00AC5B2C" w:rsidP="009873F1">
      <w:pPr>
        <w:autoSpaceDE w:val="0"/>
        <w:autoSpaceDN w:val="0"/>
        <w:adjustRightInd w:val="0"/>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Мероприятия по охране и рациональному использованию водных ресурсов</w:t>
      </w:r>
    </w:p>
    <w:p w:rsidR="00AC5B2C" w:rsidRPr="008D2C1D" w:rsidRDefault="00AC5B2C"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Основной задачей при реализации генерального плана в отношении охраны поверхностных вод является предотвращение загрязнения водотоков </w:t>
      </w:r>
      <w:r w:rsidR="004375F7" w:rsidRPr="008D2C1D">
        <w:rPr>
          <w:rFonts w:ascii="Times New Roman" w:hAnsi="Times New Roman" w:cs="Times New Roman"/>
          <w:sz w:val="28"/>
          <w:szCs w:val="28"/>
        </w:rPr>
        <w:t>сельского поселения</w:t>
      </w:r>
      <w:r w:rsidRPr="008D2C1D">
        <w:rPr>
          <w:rFonts w:ascii="Times New Roman" w:hAnsi="Times New Roman" w:cs="Times New Roman"/>
          <w:sz w:val="28"/>
          <w:szCs w:val="28"/>
        </w:rPr>
        <w:t xml:space="preserve">. </w:t>
      </w:r>
    </w:p>
    <w:p w:rsidR="00AC5B2C" w:rsidRPr="008D2C1D" w:rsidRDefault="00AC5B2C"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Рекомендуемыми мероприятиями по охране водных объектов </w:t>
      </w:r>
      <w:r w:rsidR="004375F7" w:rsidRPr="008D2C1D">
        <w:rPr>
          <w:rFonts w:ascii="Times New Roman" w:hAnsi="Times New Roman" w:cs="Times New Roman"/>
          <w:sz w:val="28"/>
          <w:szCs w:val="28"/>
        </w:rPr>
        <w:t>сельского поселения</w:t>
      </w:r>
      <w:r w:rsidRPr="008D2C1D">
        <w:rPr>
          <w:rFonts w:ascii="Times New Roman" w:hAnsi="Times New Roman" w:cs="Times New Roman"/>
          <w:sz w:val="28"/>
          <w:szCs w:val="28"/>
        </w:rPr>
        <w:t xml:space="preserve"> являются:</w:t>
      </w:r>
    </w:p>
    <w:p w:rsidR="00AC5B2C" w:rsidRPr="008D2C1D" w:rsidRDefault="00AC5B2C" w:rsidP="00E86C6F">
      <w:pPr>
        <w:widowControl w:val="0"/>
        <w:numPr>
          <w:ilvl w:val="0"/>
          <w:numId w:val="71"/>
        </w:numPr>
        <w:tabs>
          <w:tab w:val="clear" w:pos="720"/>
          <w:tab w:val="left" w:pos="1134"/>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строительство локальных очистных сооружений;</w:t>
      </w:r>
    </w:p>
    <w:p w:rsidR="00AC5B2C" w:rsidRPr="008D2C1D" w:rsidRDefault="00AC5B2C" w:rsidP="00E86C6F">
      <w:pPr>
        <w:widowControl w:val="0"/>
        <w:numPr>
          <w:ilvl w:val="0"/>
          <w:numId w:val="71"/>
        </w:numPr>
        <w:tabs>
          <w:tab w:val="clear" w:pos="720"/>
          <w:tab w:val="left" w:pos="1134"/>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обеспечение сбора и очистки поверхностных стоков с территории жилой и промышленной застройки в населенном пункте, в первую очередь на предприятиях по переработке сельскохозяйственной продукции;</w:t>
      </w:r>
    </w:p>
    <w:p w:rsidR="00AC5B2C" w:rsidRPr="008D2C1D" w:rsidRDefault="00AC5B2C" w:rsidP="00E86C6F">
      <w:pPr>
        <w:widowControl w:val="0"/>
        <w:numPr>
          <w:ilvl w:val="0"/>
          <w:numId w:val="71"/>
        </w:numPr>
        <w:tabs>
          <w:tab w:val="clear" w:pos="720"/>
          <w:tab w:val="left" w:pos="1134"/>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соблюдение ограниченного режима водоохранных зон и прибрежных защитных полос (согласно Водному кодексу Российской Федерации);</w:t>
      </w:r>
    </w:p>
    <w:p w:rsidR="00AC5B2C" w:rsidRPr="008D2C1D" w:rsidRDefault="00AC5B2C" w:rsidP="00E86C6F">
      <w:pPr>
        <w:widowControl w:val="0"/>
        <w:numPr>
          <w:ilvl w:val="0"/>
          <w:numId w:val="71"/>
        </w:numPr>
        <w:tabs>
          <w:tab w:val="clear" w:pos="720"/>
          <w:tab w:val="left" w:pos="1134"/>
        </w:tabs>
        <w:suppressAutoHyphen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расчистка русел рек, протекающих по территории </w:t>
      </w:r>
      <w:r w:rsidR="004375F7" w:rsidRPr="008D2C1D">
        <w:rPr>
          <w:rFonts w:ascii="Times New Roman" w:hAnsi="Times New Roman" w:cs="Times New Roman"/>
          <w:sz w:val="28"/>
          <w:szCs w:val="28"/>
        </w:rPr>
        <w:t>поселения</w:t>
      </w:r>
      <w:r w:rsidRPr="008D2C1D">
        <w:rPr>
          <w:rFonts w:ascii="Times New Roman" w:hAnsi="Times New Roman" w:cs="Times New Roman"/>
          <w:sz w:val="28"/>
          <w:szCs w:val="28"/>
        </w:rPr>
        <w:t>.</w:t>
      </w:r>
    </w:p>
    <w:p w:rsidR="00AC5B2C" w:rsidRPr="008D2C1D" w:rsidRDefault="00AC5B2C" w:rsidP="009873F1">
      <w:pPr>
        <w:tabs>
          <w:tab w:val="left" w:pos="1134"/>
        </w:tabs>
        <w:spacing w:after="0" w:line="240" w:lineRule="auto"/>
        <w:ind w:firstLine="709"/>
        <w:jc w:val="both"/>
        <w:rPr>
          <w:rFonts w:ascii="Times New Roman" w:hAnsi="Times New Roman" w:cs="Times New Roman"/>
          <w:sz w:val="28"/>
          <w:szCs w:val="28"/>
          <w:lang w:bidi="en-US"/>
        </w:rPr>
      </w:pPr>
      <w:r w:rsidRPr="008D2C1D">
        <w:rPr>
          <w:rFonts w:ascii="Times New Roman" w:hAnsi="Times New Roman" w:cs="Times New Roman"/>
          <w:sz w:val="28"/>
          <w:szCs w:val="28"/>
          <w:lang w:bidi="en-US"/>
        </w:rPr>
        <w:t xml:space="preserve">Основными проблемами в отношении подземных вод при реализации генерального плана являются истощение водоносных горизонтов, используемых для хозяйственно-питьевого водоснабжения </w:t>
      </w:r>
      <w:r w:rsidR="004375F7" w:rsidRPr="008D2C1D">
        <w:rPr>
          <w:rFonts w:ascii="Times New Roman" w:hAnsi="Times New Roman" w:cs="Times New Roman"/>
          <w:sz w:val="28"/>
          <w:szCs w:val="28"/>
          <w:lang w:bidi="en-US"/>
        </w:rPr>
        <w:t>поселения</w:t>
      </w:r>
      <w:r w:rsidRPr="008D2C1D">
        <w:rPr>
          <w:rFonts w:ascii="Times New Roman" w:hAnsi="Times New Roman" w:cs="Times New Roman"/>
          <w:sz w:val="28"/>
          <w:szCs w:val="28"/>
          <w:lang w:bidi="en-US"/>
        </w:rPr>
        <w:t xml:space="preserve"> и загрязнение подземных вод.</w:t>
      </w:r>
    </w:p>
    <w:p w:rsidR="00AC5B2C" w:rsidRPr="008D2C1D" w:rsidRDefault="00AC5B2C" w:rsidP="009873F1">
      <w:pPr>
        <w:tabs>
          <w:tab w:val="left" w:pos="1134"/>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Для предотвращения дальнейшего снижения уровней водоносных горизонтов, эксплуатируемых в целях питьевого водоснабжения, и загрязнения подземных вод необходимы:</w:t>
      </w:r>
    </w:p>
    <w:p w:rsidR="00AC5B2C" w:rsidRPr="008D2C1D" w:rsidRDefault="00AC5B2C" w:rsidP="00E86C6F">
      <w:pPr>
        <w:pStyle w:val="af0"/>
        <w:numPr>
          <w:ilvl w:val="0"/>
          <w:numId w:val="70"/>
        </w:numPr>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устройство ограждения зон санитарной охраны на существующих водозаборах;</w:t>
      </w:r>
    </w:p>
    <w:p w:rsidR="00AC5B2C" w:rsidRPr="008D2C1D" w:rsidRDefault="00AC5B2C" w:rsidP="00E86C6F">
      <w:pPr>
        <w:pStyle w:val="af0"/>
        <w:numPr>
          <w:ilvl w:val="0"/>
          <w:numId w:val="70"/>
        </w:numPr>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проведение систем учета и контроля над потреблением питьевой воды;</w:t>
      </w:r>
    </w:p>
    <w:p w:rsidR="00AC5B2C" w:rsidRPr="008D2C1D" w:rsidRDefault="00AC5B2C" w:rsidP="00E86C6F">
      <w:pPr>
        <w:pStyle w:val="af0"/>
        <w:numPr>
          <w:ilvl w:val="0"/>
          <w:numId w:val="70"/>
        </w:numPr>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обеспечение качества питьевой воды, подаваемой населению, путем внедрения средств очистки.</w:t>
      </w:r>
    </w:p>
    <w:p w:rsidR="00AC5B2C" w:rsidRPr="008D2C1D" w:rsidRDefault="00AC5B2C" w:rsidP="009873F1">
      <w:pPr>
        <w:autoSpaceDE w:val="0"/>
        <w:autoSpaceDN w:val="0"/>
        <w:adjustRightInd w:val="0"/>
        <w:spacing w:after="0" w:line="240" w:lineRule="auto"/>
        <w:ind w:firstLine="709"/>
        <w:rPr>
          <w:rFonts w:ascii="Times New Roman" w:hAnsi="Times New Roman" w:cs="Times New Roman"/>
          <w:sz w:val="28"/>
          <w:szCs w:val="28"/>
        </w:rPr>
      </w:pPr>
    </w:p>
    <w:p w:rsidR="00AC5B2C" w:rsidRPr="008D2C1D" w:rsidRDefault="00AC5B2C" w:rsidP="009873F1">
      <w:pPr>
        <w:autoSpaceDE w:val="0"/>
        <w:autoSpaceDN w:val="0"/>
        <w:adjustRightInd w:val="0"/>
        <w:spacing w:after="0" w:line="240" w:lineRule="auto"/>
        <w:ind w:firstLine="709"/>
        <w:rPr>
          <w:rFonts w:ascii="Times New Roman" w:hAnsi="Times New Roman" w:cs="Times New Roman"/>
          <w:i/>
          <w:sz w:val="28"/>
          <w:szCs w:val="28"/>
        </w:rPr>
      </w:pPr>
      <w:r w:rsidRPr="008D2C1D">
        <w:rPr>
          <w:rFonts w:ascii="Times New Roman" w:hAnsi="Times New Roman" w:cs="Times New Roman"/>
          <w:i/>
          <w:sz w:val="28"/>
          <w:szCs w:val="28"/>
        </w:rPr>
        <w:t>Мероприятия по охране почв</w:t>
      </w:r>
    </w:p>
    <w:p w:rsidR="00AC5B2C" w:rsidRPr="008D2C1D" w:rsidRDefault="00AC5B2C" w:rsidP="009873F1">
      <w:pPr>
        <w:tabs>
          <w:tab w:val="left" w:pos="1134"/>
        </w:tabs>
        <w:spacing w:after="0" w:line="240" w:lineRule="auto"/>
        <w:ind w:firstLine="709"/>
        <w:jc w:val="both"/>
        <w:rPr>
          <w:rFonts w:ascii="Times New Roman" w:hAnsi="Times New Roman" w:cs="Times New Roman"/>
          <w:sz w:val="28"/>
          <w:szCs w:val="28"/>
          <w:lang w:bidi="en-US"/>
        </w:rPr>
      </w:pPr>
      <w:r w:rsidRPr="008D2C1D">
        <w:rPr>
          <w:rFonts w:ascii="Times New Roman" w:hAnsi="Times New Roman" w:cs="Times New Roman"/>
          <w:sz w:val="28"/>
          <w:szCs w:val="28"/>
        </w:rPr>
        <w:t>С</w:t>
      </w:r>
      <w:r w:rsidRPr="008D2C1D">
        <w:rPr>
          <w:rFonts w:ascii="Times New Roman" w:hAnsi="Times New Roman" w:cs="Times New Roman"/>
          <w:sz w:val="28"/>
          <w:szCs w:val="28"/>
          <w:lang w:bidi="en-US"/>
        </w:rPr>
        <w:t xml:space="preserve"> целью предотвращения деградации почвенного покрова территории </w:t>
      </w:r>
      <w:r w:rsidR="004375F7" w:rsidRPr="008D2C1D">
        <w:rPr>
          <w:rFonts w:ascii="Times New Roman" w:hAnsi="Times New Roman" w:cs="Times New Roman"/>
          <w:sz w:val="28"/>
          <w:szCs w:val="28"/>
          <w:lang w:bidi="en-US"/>
        </w:rPr>
        <w:t>поселения</w:t>
      </w:r>
      <w:r w:rsidRPr="008D2C1D">
        <w:rPr>
          <w:rFonts w:ascii="Times New Roman" w:hAnsi="Times New Roman" w:cs="Times New Roman"/>
          <w:sz w:val="28"/>
          <w:szCs w:val="28"/>
          <w:lang w:bidi="en-US"/>
        </w:rPr>
        <w:t xml:space="preserve"> генеральным планом предлагается:</w:t>
      </w:r>
    </w:p>
    <w:p w:rsidR="00AC5B2C" w:rsidRPr="008D2C1D" w:rsidRDefault="00AC5B2C" w:rsidP="00E86C6F">
      <w:pPr>
        <w:pStyle w:val="af0"/>
        <w:numPr>
          <w:ilvl w:val="0"/>
          <w:numId w:val="72"/>
        </w:numPr>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создание вдоль автомобильных дорог лесных полезащитных полос;</w:t>
      </w:r>
    </w:p>
    <w:p w:rsidR="00AC5B2C" w:rsidRPr="008D2C1D" w:rsidRDefault="00AC5B2C" w:rsidP="00E86C6F">
      <w:pPr>
        <w:pStyle w:val="af0"/>
        <w:numPr>
          <w:ilvl w:val="0"/>
          <w:numId w:val="72"/>
        </w:numPr>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p w:rsidR="00AC5B2C" w:rsidRPr="008D2C1D" w:rsidRDefault="00AC5B2C" w:rsidP="00E86C6F">
      <w:pPr>
        <w:pStyle w:val="af0"/>
        <w:numPr>
          <w:ilvl w:val="0"/>
          <w:numId w:val="72"/>
        </w:numPr>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принятие мер по сохранению плодородия почв, посредством защиты их от эрозии, на основе агрофитомелиоративных приемов и биоинженерных сооружений.</w:t>
      </w:r>
    </w:p>
    <w:p w:rsidR="00AC5B2C" w:rsidRPr="008D2C1D" w:rsidRDefault="00AC5B2C" w:rsidP="009873F1">
      <w:pPr>
        <w:tabs>
          <w:tab w:val="left" w:pos="1134"/>
        </w:tabs>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Организация схемы обращения с отходами должна включать в себя следующие мероприятия:</w:t>
      </w:r>
    </w:p>
    <w:p w:rsidR="00AC5B2C" w:rsidRPr="008D2C1D" w:rsidRDefault="00AC5B2C" w:rsidP="00E86C6F">
      <w:pPr>
        <w:pStyle w:val="af0"/>
        <w:numPr>
          <w:ilvl w:val="0"/>
          <w:numId w:val="73"/>
        </w:numPr>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разработка генеральной схемы санитарной очистки на территории </w:t>
      </w:r>
      <w:r w:rsidR="004375F7" w:rsidRPr="008D2C1D">
        <w:rPr>
          <w:rFonts w:ascii="Times New Roman" w:hAnsi="Times New Roman" w:cs="Times New Roman"/>
          <w:sz w:val="28"/>
          <w:szCs w:val="28"/>
        </w:rPr>
        <w:t>поселения</w:t>
      </w:r>
      <w:r w:rsidRPr="008D2C1D">
        <w:rPr>
          <w:rFonts w:ascii="Times New Roman" w:hAnsi="Times New Roman" w:cs="Times New Roman"/>
          <w:sz w:val="28"/>
          <w:szCs w:val="28"/>
        </w:rPr>
        <w:t>;</w:t>
      </w:r>
    </w:p>
    <w:p w:rsidR="00AC5B2C" w:rsidRPr="008D2C1D" w:rsidRDefault="00AC5B2C" w:rsidP="00E86C6F">
      <w:pPr>
        <w:pStyle w:val="af0"/>
        <w:numPr>
          <w:ilvl w:val="0"/>
          <w:numId w:val="73"/>
        </w:numPr>
        <w:tabs>
          <w:tab w:val="left" w:pos="1134"/>
        </w:tabs>
        <w:spacing w:after="0" w:line="240" w:lineRule="auto"/>
        <w:ind w:left="0" w:firstLine="709"/>
        <w:jc w:val="both"/>
        <w:rPr>
          <w:rFonts w:ascii="Times New Roman" w:eastAsia="Arial Unicode MS" w:hAnsi="Times New Roman" w:cs="Times New Roman"/>
          <w:kern w:val="1"/>
          <w:sz w:val="28"/>
          <w:szCs w:val="28"/>
        </w:rPr>
      </w:pPr>
      <w:r w:rsidRPr="008D2C1D">
        <w:rPr>
          <w:rFonts w:ascii="Times New Roman" w:eastAsia="Arial Unicode MS" w:hAnsi="Times New Roman" w:cs="Times New Roman"/>
          <w:kern w:val="1"/>
          <w:sz w:val="28"/>
          <w:szCs w:val="28"/>
        </w:rPr>
        <w:lastRenderedPageBreak/>
        <w:t>организация и оборудование площадок в населенных пунктах для установки специальных контейнеров для твердых коммунальных отходов. Размещение площадок и их обустройство необходимо осуществить согласно действующим санитарным нормам (СанПиН 42-128-4690-88. Санитарные правила содержания территории населенных мест);</w:t>
      </w:r>
    </w:p>
    <w:p w:rsidR="00AC5B2C" w:rsidRPr="008D2C1D" w:rsidRDefault="00AC5B2C" w:rsidP="00E86C6F">
      <w:pPr>
        <w:pStyle w:val="af0"/>
        <w:numPr>
          <w:ilvl w:val="0"/>
          <w:numId w:val="73"/>
        </w:numPr>
        <w:tabs>
          <w:tab w:val="left" w:pos="1134"/>
        </w:tabs>
        <w:spacing w:after="0" w:line="240" w:lineRule="auto"/>
        <w:ind w:left="0" w:firstLine="709"/>
        <w:jc w:val="both"/>
        <w:rPr>
          <w:rFonts w:ascii="Times New Roman" w:eastAsia="Arial Unicode MS" w:hAnsi="Times New Roman" w:cs="Times New Roman"/>
          <w:kern w:val="1"/>
          <w:sz w:val="28"/>
          <w:szCs w:val="28"/>
        </w:rPr>
      </w:pPr>
      <w:r w:rsidRPr="008D2C1D">
        <w:rPr>
          <w:rFonts w:ascii="Times New Roman" w:eastAsia="Arial Unicode MS" w:hAnsi="Times New Roman" w:cs="Times New Roman"/>
          <w:kern w:val="1"/>
          <w:sz w:val="28"/>
          <w:szCs w:val="28"/>
        </w:rPr>
        <w:t>приобретение необходимого парка мусоровозов и закупка специальных контейнеров для сбора твердых коммунальных отходов;</w:t>
      </w:r>
    </w:p>
    <w:p w:rsidR="00AC5B2C" w:rsidRPr="008D2C1D" w:rsidRDefault="00AC5B2C" w:rsidP="00E86C6F">
      <w:pPr>
        <w:pStyle w:val="af0"/>
        <w:numPr>
          <w:ilvl w:val="0"/>
          <w:numId w:val="73"/>
        </w:numPr>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развитие обязательной планово-регулярной системы сбора, транспортировки коммунальных отходов (включая уличный смет с усовершенствованных покрытий) и их обезвреживание и утилизация (с предварительной сортировкой);</w:t>
      </w:r>
    </w:p>
    <w:p w:rsidR="00AC5B2C" w:rsidRPr="008D2C1D" w:rsidRDefault="00AC5B2C" w:rsidP="00E86C6F">
      <w:pPr>
        <w:pStyle w:val="af0"/>
        <w:numPr>
          <w:ilvl w:val="0"/>
          <w:numId w:val="73"/>
        </w:numPr>
        <w:tabs>
          <w:tab w:val="left" w:pos="1134"/>
        </w:tabs>
        <w:spacing w:after="0" w:line="240" w:lineRule="auto"/>
        <w:ind w:left="0" w:firstLine="709"/>
        <w:jc w:val="both"/>
        <w:rPr>
          <w:rFonts w:ascii="Times New Roman" w:eastAsia="Arial Unicode MS" w:hAnsi="Times New Roman" w:cs="Times New Roman"/>
          <w:kern w:val="1"/>
          <w:sz w:val="28"/>
          <w:szCs w:val="28"/>
        </w:rPr>
      </w:pPr>
      <w:r w:rsidRPr="008D2C1D">
        <w:rPr>
          <w:rFonts w:ascii="Times New Roman" w:eastAsia="Arial Unicode MS" w:hAnsi="Times New Roman" w:cs="Times New Roman"/>
          <w:kern w:val="1"/>
          <w:sz w:val="28"/>
          <w:szCs w:val="28"/>
        </w:rPr>
        <w:t>обеспечение раздельного сбора токсичных отходов (батареек, люминесцентных ламп, аккумуляторов и так далее) с их последующим вывозом на переработку или захоронение;</w:t>
      </w:r>
    </w:p>
    <w:p w:rsidR="00AC5B2C" w:rsidRPr="008D2C1D" w:rsidRDefault="00AC5B2C" w:rsidP="00E86C6F">
      <w:pPr>
        <w:pStyle w:val="af0"/>
        <w:numPr>
          <w:ilvl w:val="0"/>
          <w:numId w:val="73"/>
        </w:numPr>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rsidR="00AC5B2C" w:rsidRPr="008D2C1D" w:rsidRDefault="00AC5B2C" w:rsidP="009873F1">
      <w:pPr>
        <w:spacing w:after="0" w:line="240" w:lineRule="auto"/>
        <w:ind w:firstLine="709"/>
        <w:jc w:val="both"/>
        <w:rPr>
          <w:rFonts w:ascii="Times New Roman" w:hAnsi="Times New Roman" w:cs="Times New Roman"/>
          <w:sz w:val="28"/>
          <w:szCs w:val="28"/>
        </w:rPr>
      </w:pPr>
    </w:p>
    <w:p w:rsidR="00AC5B2C" w:rsidRPr="008D2C1D" w:rsidRDefault="00AC5B2C" w:rsidP="009873F1">
      <w:pPr>
        <w:spacing w:after="0" w:line="240" w:lineRule="auto"/>
        <w:ind w:firstLine="709"/>
        <w:jc w:val="both"/>
        <w:rPr>
          <w:rFonts w:ascii="Times New Roman" w:hAnsi="Times New Roman" w:cs="Times New Roman"/>
          <w:i/>
          <w:sz w:val="28"/>
          <w:szCs w:val="28"/>
        </w:rPr>
      </w:pPr>
      <w:r w:rsidRPr="008D2C1D">
        <w:rPr>
          <w:rFonts w:ascii="Times New Roman" w:hAnsi="Times New Roman" w:cs="Times New Roman"/>
          <w:i/>
          <w:sz w:val="28"/>
          <w:szCs w:val="28"/>
        </w:rPr>
        <w:t>Мероприятия по охране растительности и животного мира</w:t>
      </w:r>
    </w:p>
    <w:p w:rsidR="00AC5B2C" w:rsidRPr="008D2C1D" w:rsidRDefault="00AC5B2C"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Основными элементами системы озеленения </w:t>
      </w:r>
      <w:r w:rsidR="004375F7" w:rsidRPr="008D2C1D">
        <w:rPr>
          <w:rFonts w:ascii="Times New Roman" w:hAnsi="Times New Roman" w:cs="Times New Roman"/>
          <w:sz w:val="28"/>
          <w:szCs w:val="28"/>
        </w:rPr>
        <w:t>сельского поселения</w:t>
      </w:r>
      <w:r w:rsidRPr="008D2C1D">
        <w:rPr>
          <w:rFonts w:ascii="Times New Roman" w:hAnsi="Times New Roman" w:cs="Times New Roman"/>
          <w:sz w:val="28"/>
          <w:szCs w:val="28"/>
        </w:rPr>
        <w:t xml:space="preserve"> являются озеленённые территории жилых и производственных районов и защитные зоны.</w:t>
      </w:r>
    </w:p>
    <w:p w:rsidR="00AC5B2C" w:rsidRPr="008D2C1D" w:rsidRDefault="00AC5B2C"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Парки и скверы должны быть оборудованы водопроводом, канализацией, водостоками, освещением.</w:t>
      </w:r>
    </w:p>
    <w:p w:rsidR="00AC5B2C" w:rsidRPr="008D2C1D" w:rsidRDefault="00AC5B2C"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Зелёные насаждения должны быть под контролем соответствующих организаций, которые обязаны следить за количественным и качественным их состоянием.</w:t>
      </w:r>
    </w:p>
    <w:p w:rsidR="00AC5B2C" w:rsidRPr="008D2C1D" w:rsidRDefault="00AC5B2C" w:rsidP="009873F1">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Основными природоохранными мероприятиями в отношении растительного и животного мира </w:t>
      </w:r>
      <w:r w:rsidR="004375F7" w:rsidRPr="008D2C1D">
        <w:rPr>
          <w:rFonts w:ascii="Times New Roman" w:hAnsi="Times New Roman" w:cs="Times New Roman"/>
          <w:sz w:val="28"/>
          <w:szCs w:val="28"/>
        </w:rPr>
        <w:t xml:space="preserve">поселения </w:t>
      </w:r>
      <w:r w:rsidRPr="008D2C1D">
        <w:rPr>
          <w:rFonts w:ascii="Times New Roman" w:hAnsi="Times New Roman" w:cs="Times New Roman"/>
          <w:sz w:val="28"/>
          <w:szCs w:val="28"/>
        </w:rPr>
        <w:t>являются:</w:t>
      </w:r>
    </w:p>
    <w:p w:rsidR="00AC5B2C" w:rsidRPr="008D2C1D" w:rsidRDefault="00AC5B2C" w:rsidP="00E86C6F">
      <w:pPr>
        <w:pStyle w:val="af0"/>
        <w:numPr>
          <w:ilvl w:val="0"/>
          <w:numId w:val="74"/>
        </w:numPr>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максимальное сохранение участков защитных лесных насаждений;</w:t>
      </w:r>
    </w:p>
    <w:p w:rsidR="00AC5B2C" w:rsidRPr="008D2C1D" w:rsidRDefault="00AC5B2C" w:rsidP="00E86C6F">
      <w:pPr>
        <w:pStyle w:val="af0"/>
        <w:numPr>
          <w:ilvl w:val="0"/>
          <w:numId w:val="74"/>
        </w:numPr>
        <w:tabs>
          <w:tab w:val="left" w:pos="1134"/>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создание оптимальных условий для поддержания видового разнообразия животного мира.</w:t>
      </w:r>
    </w:p>
    <w:p w:rsidR="00255F17" w:rsidRPr="008D2C1D" w:rsidRDefault="00255F17" w:rsidP="00255F17">
      <w:pPr>
        <w:pStyle w:val="af0"/>
        <w:tabs>
          <w:tab w:val="left" w:pos="1134"/>
        </w:tabs>
        <w:spacing w:after="0" w:line="240" w:lineRule="auto"/>
        <w:ind w:left="709"/>
        <w:jc w:val="both"/>
        <w:rPr>
          <w:rFonts w:ascii="Times New Roman" w:hAnsi="Times New Roman" w:cs="Times New Roman"/>
          <w:sz w:val="28"/>
          <w:szCs w:val="28"/>
        </w:rPr>
      </w:pPr>
    </w:p>
    <w:p w:rsidR="00255F17" w:rsidRPr="008D2C1D" w:rsidRDefault="00255F17" w:rsidP="00255F17">
      <w:pPr>
        <w:pStyle w:val="af0"/>
        <w:numPr>
          <w:ilvl w:val="1"/>
          <w:numId w:val="18"/>
        </w:numPr>
        <w:spacing w:after="0" w:line="240" w:lineRule="auto"/>
        <w:jc w:val="center"/>
        <w:outlineLvl w:val="1"/>
        <w:rPr>
          <w:rFonts w:ascii="Times New Roman" w:hAnsi="Times New Roman" w:cs="Times New Roman"/>
          <w:b/>
          <w:sz w:val="28"/>
          <w:szCs w:val="28"/>
        </w:rPr>
      </w:pPr>
      <w:bookmarkStart w:id="232" w:name="_Toc6841307"/>
      <w:bookmarkStart w:id="233" w:name="_Toc17748661"/>
      <w:bookmarkStart w:id="234" w:name="_Toc25760361"/>
      <w:r w:rsidRPr="008D2C1D">
        <w:rPr>
          <w:rFonts w:ascii="Times New Roman" w:hAnsi="Times New Roman" w:cs="Times New Roman"/>
          <w:b/>
          <w:sz w:val="28"/>
          <w:szCs w:val="28"/>
        </w:rPr>
        <w:t>Установление административных границ</w:t>
      </w:r>
      <w:bookmarkEnd w:id="232"/>
      <w:bookmarkEnd w:id="233"/>
      <w:bookmarkEnd w:id="234"/>
    </w:p>
    <w:p w:rsidR="00255F17" w:rsidRPr="008D2C1D" w:rsidRDefault="00255F17" w:rsidP="00255F17">
      <w:pPr>
        <w:spacing w:after="0" w:line="240" w:lineRule="auto"/>
        <w:ind w:firstLine="709"/>
        <w:jc w:val="both"/>
        <w:rPr>
          <w:rFonts w:ascii="Times New Roman" w:hAnsi="Times New Roman" w:cs="Times New Roman"/>
          <w:sz w:val="28"/>
          <w:szCs w:val="28"/>
        </w:rPr>
      </w:pPr>
    </w:p>
    <w:p w:rsidR="00255F17" w:rsidRPr="008D2C1D" w:rsidRDefault="00255F17" w:rsidP="00255F17">
      <w:pPr>
        <w:spacing w:after="0" w:line="240" w:lineRule="auto"/>
        <w:ind w:firstLine="709"/>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Границы муниципального образования «Белоярское сельское поселение» приняты согласно приложению 21 к Закону Ульяновской области № 043-30 от 13 июля 2004 года.</w:t>
      </w:r>
    </w:p>
    <w:p w:rsidR="00255F17" w:rsidRPr="008D2C1D" w:rsidRDefault="00255F17" w:rsidP="00255F17">
      <w:pPr>
        <w:spacing w:after="0" w:line="240" w:lineRule="auto"/>
        <w:ind w:firstLine="708"/>
        <w:jc w:val="both"/>
        <w:rPr>
          <w:rFonts w:ascii="Times New Roman" w:hAnsi="Times New Roman" w:cs="Times New Roman"/>
          <w:sz w:val="28"/>
          <w:szCs w:val="28"/>
          <w:lang w:eastAsia="ru-RU"/>
        </w:rPr>
      </w:pPr>
      <w:r w:rsidRPr="008D2C1D">
        <w:rPr>
          <w:rFonts w:ascii="Times New Roman" w:hAnsi="Times New Roman" w:cs="Times New Roman"/>
          <w:sz w:val="28"/>
          <w:szCs w:val="28"/>
          <w:lang w:eastAsia="ru-RU"/>
        </w:rPr>
        <w:t>Задачами территориального планирования в сфере административно территориального устройства является выделение границ населенных пунктов муниципального образования «</w:t>
      </w:r>
      <w:r w:rsidRPr="008D2C1D">
        <w:rPr>
          <w:rFonts w:ascii="Times New Roman" w:eastAsia="Times New Roman" w:hAnsi="Times New Roman" w:cs="Times New Roman"/>
          <w:iCs/>
          <w:sz w:val="28"/>
          <w:szCs w:val="28"/>
        </w:rPr>
        <w:t>Белоярское сельское поселение</w:t>
      </w:r>
      <w:r w:rsidRPr="008D2C1D">
        <w:rPr>
          <w:rFonts w:ascii="Times New Roman" w:hAnsi="Times New Roman" w:cs="Times New Roman"/>
          <w:sz w:val="28"/>
          <w:szCs w:val="28"/>
          <w:lang w:eastAsia="ru-RU"/>
        </w:rPr>
        <w:t>» в соответствии требованиям федерального и областного законодательства.</w:t>
      </w:r>
    </w:p>
    <w:p w:rsidR="00C05B18" w:rsidRPr="008D2C1D" w:rsidRDefault="00C05B18" w:rsidP="00C05B18">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lastRenderedPageBreak/>
        <w:t>Схемой территориального планирования предусмотрено изменение границ муниципальных образований «Белоярское сельское поселение».</w:t>
      </w:r>
    </w:p>
    <w:p w:rsidR="00C05B18" w:rsidRPr="008D2C1D" w:rsidRDefault="00C05B18" w:rsidP="00C05B18">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В результате изменений из границ муниципального образования «Белоярское сельское поселение» исключается участок общей площадью 2,64 га и включается в границы муниципального образования «Калмаюрское сельское поселение».</w:t>
      </w:r>
    </w:p>
    <w:p w:rsidR="00C05B18" w:rsidRPr="008D2C1D" w:rsidRDefault="00C05B18" w:rsidP="00C05B18">
      <w:pPr>
        <w:autoSpaceDE w:val="0"/>
        <w:autoSpaceDN w:val="0"/>
        <w:adjustRightInd w:val="0"/>
        <w:spacing w:after="0" w:line="240" w:lineRule="auto"/>
        <w:ind w:firstLine="709"/>
        <w:jc w:val="right"/>
        <w:rPr>
          <w:rFonts w:ascii="Times New Roman" w:hAnsi="Times New Roman" w:cs="Times New Roman"/>
          <w:sz w:val="28"/>
          <w:szCs w:val="28"/>
        </w:rPr>
      </w:pPr>
      <w:r w:rsidRPr="008D2C1D">
        <w:rPr>
          <w:rFonts w:ascii="Times New Roman" w:hAnsi="Times New Roman" w:cs="Times New Roman"/>
          <w:sz w:val="28"/>
          <w:szCs w:val="28"/>
        </w:rPr>
        <w:t>Таблица 3</w:t>
      </w:r>
      <w:r w:rsidR="009D7389" w:rsidRPr="008D2C1D">
        <w:rPr>
          <w:rFonts w:ascii="Times New Roman" w:hAnsi="Times New Roman" w:cs="Times New Roman"/>
          <w:sz w:val="28"/>
          <w:szCs w:val="28"/>
        </w:rPr>
        <w:t>4</w:t>
      </w:r>
    </w:p>
    <w:p w:rsidR="00C05B18" w:rsidRPr="008D2C1D" w:rsidRDefault="00C05B18" w:rsidP="00C05B18">
      <w:pPr>
        <w:spacing w:after="0" w:line="240" w:lineRule="auto"/>
        <w:jc w:val="center"/>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 xml:space="preserve">Перечень земельных участков, которые исключаются из границ сельских поселений, входящих в состав </w:t>
      </w:r>
      <w:r w:rsidRPr="008D2C1D">
        <w:rPr>
          <w:rFonts w:ascii="Times New Roman" w:eastAsia="Times New Roman" w:hAnsi="Times New Roman" w:cs="Times New Roman"/>
          <w:iCs/>
          <w:sz w:val="28"/>
          <w:szCs w:val="28"/>
        </w:rPr>
        <w:t>Ульяновского района</w:t>
      </w:r>
    </w:p>
    <w:tbl>
      <w:tblPr>
        <w:tblStyle w:val="af2"/>
        <w:tblW w:w="9981" w:type="dxa"/>
        <w:jc w:val="center"/>
        <w:tblLook w:val="04A0" w:firstRow="1" w:lastRow="0" w:firstColumn="1" w:lastColumn="0" w:noHBand="0" w:noVBand="1"/>
      </w:tblPr>
      <w:tblGrid>
        <w:gridCol w:w="594"/>
        <w:gridCol w:w="2915"/>
        <w:gridCol w:w="2271"/>
        <w:gridCol w:w="1795"/>
        <w:gridCol w:w="2406"/>
      </w:tblGrid>
      <w:tr w:rsidR="00C05B18" w:rsidRPr="008D2C1D" w:rsidTr="008B2D25">
        <w:trPr>
          <w:tblHeader/>
          <w:jc w:val="center"/>
        </w:trPr>
        <w:tc>
          <w:tcPr>
            <w:tcW w:w="594" w:type="dxa"/>
          </w:tcPr>
          <w:p w:rsidR="00C05B18" w:rsidRPr="008D2C1D" w:rsidRDefault="00C05B18" w:rsidP="008B2D25">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 п/п</w:t>
            </w:r>
          </w:p>
        </w:tc>
        <w:tc>
          <w:tcPr>
            <w:tcW w:w="2915" w:type="dxa"/>
          </w:tcPr>
          <w:p w:rsidR="00C05B18" w:rsidRPr="008D2C1D" w:rsidRDefault="00C05B18" w:rsidP="008B2D25">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Наименование населенного пункта</w:t>
            </w:r>
          </w:p>
        </w:tc>
        <w:tc>
          <w:tcPr>
            <w:tcW w:w="2271" w:type="dxa"/>
          </w:tcPr>
          <w:p w:rsidR="00C05B18" w:rsidRPr="008D2C1D" w:rsidRDefault="00C05B18" w:rsidP="008B2D25">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 xml:space="preserve">Кадастровый номер </w:t>
            </w:r>
          </w:p>
        </w:tc>
        <w:tc>
          <w:tcPr>
            <w:tcW w:w="1795" w:type="dxa"/>
          </w:tcPr>
          <w:p w:rsidR="00C05B18" w:rsidRPr="008D2C1D" w:rsidRDefault="00C05B18" w:rsidP="008B2D25">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Площадь включаемого земельного участка (га)</w:t>
            </w:r>
          </w:p>
        </w:tc>
        <w:tc>
          <w:tcPr>
            <w:tcW w:w="2406" w:type="dxa"/>
          </w:tcPr>
          <w:p w:rsidR="00C05B18" w:rsidRPr="008D2C1D" w:rsidRDefault="00C05B18" w:rsidP="008B2D25">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Обоснование исключения участка</w:t>
            </w:r>
          </w:p>
        </w:tc>
      </w:tr>
      <w:tr w:rsidR="00C05B18" w:rsidRPr="008D2C1D" w:rsidTr="008B2D25">
        <w:trPr>
          <w:trHeight w:val="1932"/>
          <w:jc w:val="center"/>
        </w:trPr>
        <w:tc>
          <w:tcPr>
            <w:tcW w:w="594" w:type="dxa"/>
          </w:tcPr>
          <w:p w:rsidR="00C05B18" w:rsidRPr="008D2C1D" w:rsidRDefault="00C05B18" w:rsidP="008B2D25">
            <w:pPr>
              <w:jc w:val="center"/>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1</w:t>
            </w:r>
          </w:p>
        </w:tc>
        <w:tc>
          <w:tcPr>
            <w:tcW w:w="2915" w:type="dxa"/>
          </w:tcPr>
          <w:p w:rsidR="00C05B18" w:rsidRPr="008D2C1D" w:rsidRDefault="00C05B18" w:rsidP="008B2D25">
            <w:pPr>
              <w:jc w:val="both"/>
              <w:rPr>
                <w:rFonts w:ascii="Times New Roman" w:eastAsia="Times New Roman" w:hAnsi="Times New Roman" w:cs="Times New Roman"/>
                <w:iCs/>
                <w:sz w:val="28"/>
                <w:szCs w:val="28"/>
              </w:rPr>
            </w:pPr>
            <w:r w:rsidRPr="008D2C1D">
              <w:rPr>
                <w:rFonts w:ascii="Times New Roman" w:hAnsi="Times New Roman" w:cs="Times New Roman"/>
                <w:sz w:val="28"/>
                <w:szCs w:val="28"/>
              </w:rPr>
              <w:t>Белоярское</w:t>
            </w:r>
            <w:r w:rsidRPr="008D2C1D">
              <w:rPr>
                <w:rFonts w:ascii="Times New Roman" w:eastAsia="Times New Roman" w:hAnsi="Times New Roman" w:cs="Times New Roman"/>
                <w:iCs/>
                <w:sz w:val="28"/>
                <w:szCs w:val="28"/>
              </w:rPr>
              <w:t xml:space="preserve"> сельское поселение </w:t>
            </w:r>
          </w:p>
        </w:tc>
        <w:tc>
          <w:tcPr>
            <w:tcW w:w="2271" w:type="dxa"/>
          </w:tcPr>
          <w:p w:rsidR="00C05B18" w:rsidRPr="008D2C1D" w:rsidRDefault="00C05B18" w:rsidP="008B2D25">
            <w:pPr>
              <w:jc w:val="both"/>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часть земельного участка с кадастровым номером 73:21:000000:157</w:t>
            </w:r>
          </w:p>
        </w:tc>
        <w:tc>
          <w:tcPr>
            <w:tcW w:w="1795" w:type="dxa"/>
          </w:tcPr>
          <w:p w:rsidR="00C05B18" w:rsidRPr="008D2C1D" w:rsidRDefault="00C05B18" w:rsidP="008B2D25">
            <w:pPr>
              <w:jc w:val="center"/>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2,64</w:t>
            </w:r>
          </w:p>
        </w:tc>
        <w:tc>
          <w:tcPr>
            <w:tcW w:w="2406" w:type="dxa"/>
          </w:tcPr>
          <w:p w:rsidR="00C05B18" w:rsidRPr="008D2C1D" w:rsidRDefault="00C05B18" w:rsidP="008B2D25">
            <w:pPr>
              <w:jc w:val="both"/>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корректировка с учетом кадастрового деления</w:t>
            </w:r>
          </w:p>
        </w:tc>
      </w:tr>
      <w:tr w:rsidR="00C05B18" w:rsidRPr="008D2C1D" w:rsidTr="008B2D25">
        <w:trPr>
          <w:trHeight w:val="85"/>
          <w:jc w:val="center"/>
        </w:trPr>
        <w:tc>
          <w:tcPr>
            <w:tcW w:w="594" w:type="dxa"/>
          </w:tcPr>
          <w:p w:rsidR="00C05B18" w:rsidRPr="008D2C1D" w:rsidRDefault="00C05B18" w:rsidP="008B2D25">
            <w:pPr>
              <w:jc w:val="center"/>
              <w:rPr>
                <w:rFonts w:ascii="Times New Roman" w:eastAsiaTheme="majorEastAsia" w:hAnsi="Times New Roman" w:cs="Times New Roman"/>
                <w:bCs/>
                <w:sz w:val="28"/>
                <w:szCs w:val="28"/>
              </w:rPr>
            </w:pPr>
          </w:p>
        </w:tc>
        <w:tc>
          <w:tcPr>
            <w:tcW w:w="2915" w:type="dxa"/>
          </w:tcPr>
          <w:p w:rsidR="00C05B18" w:rsidRPr="008D2C1D" w:rsidRDefault="00C05B18" w:rsidP="008B2D25">
            <w:pPr>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Итого</w:t>
            </w:r>
          </w:p>
        </w:tc>
        <w:tc>
          <w:tcPr>
            <w:tcW w:w="2271" w:type="dxa"/>
          </w:tcPr>
          <w:p w:rsidR="00C05B18" w:rsidRPr="008D2C1D" w:rsidRDefault="00C05B18" w:rsidP="008B2D25">
            <w:pPr>
              <w:jc w:val="both"/>
              <w:rPr>
                <w:rFonts w:ascii="Times New Roman" w:eastAsiaTheme="majorEastAsia" w:hAnsi="Times New Roman" w:cs="Times New Roman"/>
                <w:bCs/>
                <w:sz w:val="28"/>
                <w:szCs w:val="28"/>
              </w:rPr>
            </w:pPr>
          </w:p>
        </w:tc>
        <w:tc>
          <w:tcPr>
            <w:tcW w:w="1795" w:type="dxa"/>
          </w:tcPr>
          <w:p w:rsidR="00C05B18" w:rsidRPr="008D2C1D" w:rsidRDefault="00C05B18" w:rsidP="008B2D25">
            <w:pPr>
              <w:jc w:val="center"/>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2,64</w:t>
            </w:r>
          </w:p>
        </w:tc>
        <w:tc>
          <w:tcPr>
            <w:tcW w:w="2406" w:type="dxa"/>
          </w:tcPr>
          <w:p w:rsidR="00C05B18" w:rsidRPr="008D2C1D" w:rsidRDefault="00C05B18" w:rsidP="008B2D25">
            <w:pPr>
              <w:jc w:val="both"/>
              <w:rPr>
                <w:rFonts w:ascii="Times New Roman" w:eastAsiaTheme="majorEastAsia" w:hAnsi="Times New Roman" w:cs="Times New Roman"/>
                <w:bCs/>
                <w:sz w:val="28"/>
                <w:szCs w:val="28"/>
              </w:rPr>
            </w:pPr>
          </w:p>
        </w:tc>
      </w:tr>
    </w:tbl>
    <w:p w:rsidR="00C05B18" w:rsidRPr="008D2C1D" w:rsidRDefault="00C05B18" w:rsidP="005D155F">
      <w:pPr>
        <w:pStyle w:val="af0"/>
        <w:tabs>
          <w:tab w:val="left" w:pos="993"/>
        </w:tabs>
        <w:spacing w:after="0" w:line="240" w:lineRule="auto"/>
        <w:ind w:left="0" w:firstLine="709"/>
        <w:jc w:val="both"/>
        <w:rPr>
          <w:rFonts w:ascii="Times New Roman" w:hAnsi="Times New Roman" w:cs="Times New Roman"/>
          <w:sz w:val="28"/>
          <w:szCs w:val="28"/>
        </w:rPr>
      </w:pPr>
    </w:p>
    <w:p w:rsidR="005D155F" w:rsidRPr="008D2C1D" w:rsidRDefault="00255F17" w:rsidP="005D155F">
      <w:pPr>
        <w:pStyle w:val="af0"/>
        <w:tabs>
          <w:tab w:val="left" w:pos="993"/>
        </w:tabs>
        <w:spacing w:after="0" w:line="240" w:lineRule="auto"/>
        <w:ind w:left="0"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Генеральным планом предусматривается </w:t>
      </w:r>
      <w:r w:rsidRPr="008D2C1D">
        <w:rPr>
          <w:rFonts w:ascii="Times New Roman" w:eastAsiaTheme="majorEastAsia" w:hAnsi="Times New Roman" w:cs="Times New Roman"/>
          <w:bCs/>
          <w:sz w:val="28"/>
          <w:szCs w:val="28"/>
        </w:rPr>
        <w:t xml:space="preserve">корректировка границы </w:t>
      </w:r>
      <w:r w:rsidR="005D155F" w:rsidRPr="008D2C1D">
        <w:rPr>
          <w:rFonts w:ascii="Times New Roman" w:hAnsi="Times New Roman" w:cs="Times New Roman"/>
          <w:sz w:val="28"/>
          <w:szCs w:val="28"/>
          <w:lang w:eastAsia="ru-RU"/>
        </w:rPr>
        <w:t>с. Новый Белый Яр, с. Старый Белый Яр.</w:t>
      </w:r>
    </w:p>
    <w:p w:rsidR="00255F17" w:rsidRPr="008D2C1D" w:rsidRDefault="00255F17" w:rsidP="005D155F">
      <w:pPr>
        <w:spacing w:after="0" w:line="240" w:lineRule="auto"/>
        <w:ind w:firstLine="708"/>
        <w:jc w:val="both"/>
        <w:rPr>
          <w:rFonts w:ascii="Times New Roman" w:hAnsi="Times New Roman" w:cs="Times New Roman"/>
          <w:sz w:val="28"/>
          <w:szCs w:val="28"/>
        </w:rPr>
      </w:pPr>
      <w:r w:rsidRPr="008D2C1D">
        <w:rPr>
          <w:rFonts w:ascii="Times New Roman" w:hAnsi="Times New Roman" w:cs="Times New Roman"/>
          <w:sz w:val="28"/>
          <w:szCs w:val="28"/>
          <w:lang w:eastAsia="ru-RU"/>
        </w:rPr>
        <w:t xml:space="preserve">В границы населенных пунктов включаются участки </w:t>
      </w:r>
      <w:r w:rsidRPr="008D2C1D">
        <w:rPr>
          <w:rFonts w:ascii="Times New Roman" w:hAnsi="Times New Roman" w:cs="Times New Roman"/>
          <w:sz w:val="28"/>
          <w:szCs w:val="28"/>
        </w:rPr>
        <w:t xml:space="preserve">общей площадью </w:t>
      </w:r>
      <w:r w:rsidR="00C41045">
        <w:rPr>
          <w:rFonts w:ascii="Times New Roman" w:eastAsiaTheme="majorEastAsia" w:hAnsi="Times New Roman" w:cs="Times New Roman"/>
          <w:bCs/>
          <w:sz w:val="28"/>
          <w:szCs w:val="28"/>
        </w:rPr>
        <w:t>39,0</w:t>
      </w:r>
      <w:r w:rsidR="00543892" w:rsidRPr="008D2C1D">
        <w:rPr>
          <w:rFonts w:ascii="Times New Roman" w:eastAsiaTheme="majorEastAsia" w:hAnsi="Times New Roman" w:cs="Times New Roman"/>
          <w:bCs/>
          <w:sz w:val="28"/>
          <w:szCs w:val="28"/>
        </w:rPr>
        <w:t> </w:t>
      </w:r>
      <w:r w:rsidRPr="008D2C1D">
        <w:rPr>
          <w:rFonts w:ascii="Times New Roman" w:hAnsi="Times New Roman" w:cs="Times New Roman"/>
          <w:sz w:val="28"/>
          <w:szCs w:val="28"/>
        </w:rPr>
        <w:t xml:space="preserve">га. </w:t>
      </w:r>
    </w:p>
    <w:p w:rsidR="00255F17" w:rsidRPr="008D2C1D" w:rsidRDefault="00255F17" w:rsidP="00255F17">
      <w:pPr>
        <w:autoSpaceDE w:val="0"/>
        <w:autoSpaceDN w:val="0"/>
        <w:adjustRightInd w:val="0"/>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Из границ населенных пунктов исключается участок общей площадью </w:t>
      </w:r>
      <w:r w:rsidR="005D155F" w:rsidRPr="008D2C1D">
        <w:rPr>
          <w:rFonts w:ascii="Times New Roman" w:eastAsiaTheme="majorEastAsia" w:hAnsi="Times New Roman" w:cs="Times New Roman"/>
          <w:bCs/>
          <w:sz w:val="28"/>
          <w:szCs w:val="28"/>
        </w:rPr>
        <w:t>72,3 </w:t>
      </w:r>
      <w:r w:rsidRPr="008D2C1D">
        <w:rPr>
          <w:rFonts w:ascii="Times New Roman" w:hAnsi="Times New Roman" w:cs="Times New Roman"/>
          <w:sz w:val="28"/>
          <w:szCs w:val="28"/>
        </w:rPr>
        <w:t>га.</w:t>
      </w:r>
    </w:p>
    <w:p w:rsidR="00255F17" w:rsidRPr="008D2C1D" w:rsidRDefault="00255F17" w:rsidP="00255F17">
      <w:pPr>
        <w:spacing w:after="0" w:line="240" w:lineRule="auto"/>
        <w:ind w:firstLine="709"/>
        <w:jc w:val="both"/>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 xml:space="preserve">В соответствии с государственным лесным реестром земельные участки, планируемые к включению в границы населенных пунктов </w:t>
      </w:r>
      <w:r w:rsidRPr="008D2C1D">
        <w:rPr>
          <w:rFonts w:ascii="Times New Roman" w:eastAsia="Times New Roman" w:hAnsi="Times New Roman" w:cs="Times New Roman"/>
          <w:iCs/>
          <w:sz w:val="28"/>
          <w:szCs w:val="28"/>
        </w:rPr>
        <w:t>Белоярского</w:t>
      </w:r>
      <w:r w:rsidRPr="008D2C1D">
        <w:rPr>
          <w:rFonts w:ascii="Times New Roman" w:eastAsiaTheme="majorEastAsia" w:hAnsi="Times New Roman" w:cs="Times New Roman"/>
          <w:bCs/>
          <w:sz w:val="28"/>
          <w:szCs w:val="28"/>
        </w:rPr>
        <w:t xml:space="preserve"> сельского поселения, к землям лесного фонда не отнесены.</w:t>
      </w:r>
    </w:p>
    <w:p w:rsidR="00255F17" w:rsidRPr="008D2C1D" w:rsidRDefault="00255F17" w:rsidP="00255F17">
      <w:pPr>
        <w:spacing w:after="0" w:line="240" w:lineRule="auto"/>
        <w:ind w:firstLine="709"/>
        <w:jc w:val="both"/>
        <w:rPr>
          <w:rFonts w:ascii="Times New Roman" w:hAnsi="Times New Roman" w:cs="Times New Roman"/>
          <w:sz w:val="28"/>
          <w:szCs w:val="28"/>
        </w:rPr>
      </w:pPr>
      <w:r w:rsidRPr="008D2C1D">
        <w:rPr>
          <w:rFonts w:ascii="Times New Roman" w:hAnsi="Times New Roman" w:cs="Times New Roman"/>
          <w:sz w:val="28"/>
          <w:szCs w:val="28"/>
        </w:rPr>
        <w:t xml:space="preserve">Перечень включаемых и исключаемых земельных участков и обоснования включения в границы населенного пункта приведены в таблице </w:t>
      </w:r>
      <w:r w:rsidR="005D155F" w:rsidRPr="008D2C1D">
        <w:rPr>
          <w:rFonts w:ascii="Times New Roman" w:hAnsi="Times New Roman" w:cs="Times New Roman"/>
          <w:sz w:val="28"/>
          <w:szCs w:val="28"/>
        </w:rPr>
        <w:t>3</w:t>
      </w:r>
      <w:r w:rsidR="00B71846">
        <w:rPr>
          <w:rFonts w:ascii="Times New Roman" w:hAnsi="Times New Roman" w:cs="Times New Roman"/>
          <w:sz w:val="28"/>
          <w:szCs w:val="28"/>
        </w:rPr>
        <w:t>5</w:t>
      </w:r>
      <w:r w:rsidRPr="008D2C1D">
        <w:rPr>
          <w:rFonts w:ascii="Times New Roman" w:hAnsi="Times New Roman" w:cs="Times New Roman"/>
          <w:sz w:val="28"/>
          <w:szCs w:val="28"/>
        </w:rPr>
        <w:t xml:space="preserve"> и </w:t>
      </w:r>
      <w:r w:rsidR="005D155F" w:rsidRPr="008D2C1D">
        <w:rPr>
          <w:rFonts w:ascii="Times New Roman" w:hAnsi="Times New Roman" w:cs="Times New Roman"/>
          <w:sz w:val="28"/>
          <w:szCs w:val="28"/>
        </w:rPr>
        <w:t>3</w:t>
      </w:r>
      <w:r w:rsidR="00B71846">
        <w:rPr>
          <w:rFonts w:ascii="Times New Roman" w:hAnsi="Times New Roman" w:cs="Times New Roman"/>
          <w:sz w:val="28"/>
          <w:szCs w:val="28"/>
        </w:rPr>
        <w:t>6</w:t>
      </w:r>
      <w:r w:rsidRPr="008D2C1D">
        <w:rPr>
          <w:rFonts w:ascii="Times New Roman" w:hAnsi="Times New Roman" w:cs="Times New Roman"/>
          <w:sz w:val="28"/>
          <w:szCs w:val="28"/>
        </w:rPr>
        <w:t>.</w:t>
      </w:r>
    </w:p>
    <w:p w:rsidR="00255F17" w:rsidRPr="008D2C1D" w:rsidRDefault="00255F17" w:rsidP="00255F17">
      <w:pPr>
        <w:spacing w:after="0" w:line="240" w:lineRule="auto"/>
        <w:ind w:firstLine="709"/>
        <w:jc w:val="both"/>
        <w:rPr>
          <w:rFonts w:ascii="Times New Roman" w:eastAsia="Times New Roman" w:hAnsi="Times New Roman" w:cs="Times New Roman"/>
          <w:iCs/>
          <w:sz w:val="28"/>
          <w:szCs w:val="28"/>
        </w:rPr>
      </w:pPr>
    </w:p>
    <w:p w:rsidR="00255F17" w:rsidRPr="008D2C1D" w:rsidRDefault="00255F17" w:rsidP="00255F17">
      <w:pPr>
        <w:autoSpaceDE w:val="0"/>
        <w:autoSpaceDN w:val="0"/>
        <w:adjustRightInd w:val="0"/>
        <w:spacing w:after="0" w:line="240" w:lineRule="auto"/>
        <w:ind w:firstLine="709"/>
        <w:jc w:val="right"/>
        <w:rPr>
          <w:rFonts w:ascii="Times New Roman" w:hAnsi="Times New Roman" w:cs="Times New Roman"/>
          <w:sz w:val="28"/>
          <w:szCs w:val="28"/>
        </w:rPr>
        <w:sectPr w:rsidR="00255F17" w:rsidRPr="008D2C1D" w:rsidSect="004D4288">
          <w:pgSz w:w="11906" w:h="16838"/>
          <w:pgMar w:top="567" w:right="567" w:bottom="567" w:left="1134" w:header="709" w:footer="709" w:gutter="0"/>
          <w:cols w:space="708"/>
          <w:docGrid w:linePitch="360"/>
        </w:sectPr>
      </w:pPr>
    </w:p>
    <w:p w:rsidR="00255F17" w:rsidRPr="008D2C1D" w:rsidRDefault="00255F17" w:rsidP="00255F17">
      <w:pPr>
        <w:autoSpaceDE w:val="0"/>
        <w:autoSpaceDN w:val="0"/>
        <w:adjustRightInd w:val="0"/>
        <w:spacing w:after="0" w:line="240" w:lineRule="auto"/>
        <w:ind w:firstLine="709"/>
        <w:jc w:val="right"/>
        <w:rPr>
          <w:rFonts w:ascii="Times New Roman" w:hAnsi="Times New Roman" w:cs="Times New Roman"/>
          <w:sz w:val="28"/>
          <w:szCs w:val="28"/>
        </w:rPr>
      </w:pPr>
      <w:r w:rsidRPr="008D2C1D">
        <w:rPr>
          <w:rFonts w:ascii="Times New Roman" w:hAnsi="Times New Roman" w:cs="Times New Roman"/>
          <w:sz w:val="28"/>
          <w:szCs w:val="28"/>
        </w:rPr>
        <w:lastRenderedPageBreak/>
        <w:t xml:space="preserve">Таблица </w:t>
      </w:r>
      <w:r w:rsidR="005D155F" w:rsidRPr="008D2C1D">
        <w:rPr>
          <w:rFonts w:ascii="Times New Roman" w:hAnsi="Times New Roman" w:cs="Times New Roman"/>
          <w:sz w:val="28"/>
          <w:szCs w:val="28"/>
        </w:rPr>
        <w:t>3</w:t>
      </w:r>
      <w:r w:rsidR="009D7389" w:rsidRPr="008D2C1D">
        <w:rPr>
          <w:rFonts w:ascii="Times New Roman" w:hAnsi="Times New Roman" w:cs="Times New Roman"/>
          <w:sz w:val="28"/>
          <w:szCs w:val="28"/>
        </w:rPr>
        <w:t>5</w:t>
      </w:r>
    </w:p>
    <w:p w:rsidR="00255F17" w:rsidRPr="008D2C1D" w:rsidRDefault="00255F17" w:rsidP="00255F17">
      <w:pPr>
        <w:spacing w:after="0" w:line="240" w:lineRule="auto"/>
        <w:jc w:val="center"/>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 xml:space="preserve">Перечень земельных участков, которые включаются в границы населенных пунктов, входящих в состав </w:t>
      </w:r>
      <w:r w:rsidRPr="008D2C1D">
        <w:rPr>
          <w:rFonts w:ascii="Times New Roman" w:eastAsia="Times New Roman" w:hAnsi="Times New Roman" w:cs="Times New Roman"/>
          <w:iCs/>
          <w:sz w:val="28"/>
          <w:szCs w:val="28"/>
        </w:rPr>
        <w:t>Белоярского</w:t>
      </w:r>
      <w:r w:rsidRPr="008D2C1D">
        <w:rPr>
          <w:rFonts w:ascii="Times New Roman" w:eastAsiaTheme="majorEastAsia" w:hAnsi="Times New Roman" w:cs="Times New Roman"/>
          <w:bCs/>
          <w:sz w:val="28"/>
          <w:szCs w:val="28"/>
        </w:rPr>
        <w:t xml:space="preserve"> сельского поселения</w:t>
      </w:r>
    </w:p>
    <w:tbl>
      <w:tblPr>
        <w:tblStyle w:val="af2"/>
        <w:tblW w:w="15168" w:type="dxa"/>
        <w:jc w:val="center"/>
        <w:tblLook w:val="04A0" w:firstRow="1" w:lastRow="0" w:firstColumn="1" w:lastColumn="0" w:noHBand="0" w:noVBand="1"/>
      </w:tblPr>
      <w:tblGrid>
        <w:gridCol w:w="594"/>
        <w:gridCol w:w="2102"/>
        <w:gridCol w:w="2920"/>
        <w:gridCol w:w="3000"/>
        <w:gridCol w:w="2132"/>
        <w:gridCol w:w="1795"/>
        <w:gridCol w:w="2625"/>
      </w:tblGrid>
      <w:tr w:rsidR="00AA6486" w:rsidRPr="008D2C1D" w:rsidTr="00AA6486">
        <w:trPr>
          <w:tblHeader/>
          <w:jc w:val="center"/>
        </w:trPr>
        <w:tc>
          <w:tcPr>
            <w:tcW w:w="594"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 п/п</w:t>
            </w:r>
          </w:p>
        </w:tc>
        <w:tc>
          <w:tcPr>
            <w:tcW w:w="2102"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Наименование населенного пункта</w:t>
            </w:r>
          </w:p>
        </w:tc>
        <w:tc>
          <w:tcPr>
            <w:tcW w:w="2920"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 xml:space="preserve">Кадастровый номер </w:t>
            </w:r>
          </w:p>
        </w:tc>
        <w:tc>
          <w:tcPr>
            <w:tcW w:w="3000"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Категория земель</w:t>
            </w:r>
          </w:p>
        </w:tc>
        <w:tc>
          <w:tcPr>
            <w:tcW w:w="2132"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Категория земель, к которой планируется отнести земельный участок</w:t>
            </w:r>
          </w:p>
        </w:tc>
        <w:tc>
          <w:tcPr>
            <w:tcW w:w="1795"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Площадь включаемого земельного участка (га)</w:t>
            </w:r>
          </w:p>
        </w:tc>
        <w:tc>
          <w:tcPr>
            <w:tcW w:w="2625"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Обоснование включения участка</w:t>
            </w:r>
          </w:p>
        </w:tc>
      </w:tr>
      <w:tr w:rsidR="00AA6486" w:rsidRPr="008D2C1D" w:rsidTr="00AA6486">
        <w:trPr>
          <w:jc w:val="center"/>
        </w:trPr>
        <w:tc>
          <w:tcPr>
            <w:tcW w:w="594"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1</w:t>
            </w:r>
          </w:p>
        </w:tc>
        <w:tc>
          <w:tcPr>
            <w:tcW w:w="2102" w:type="dxa"/>
          </w:tcPr>
          <w:p w:rsidR="00255F17" w:rsidRPr="008D2C1D" w:rsidRDefault="00255F17" w:rsidP="00C12056">
            <w:pPr>
              <w:jc w:val="both"/>
              <w:rPr>
                <w:rFonts w:ascii="Times New Roman" w:eastAsiaTheme="majorEastAsia" w:hAnsi="Times New Roman" w:cs="Times New Roman"/>
                <w:bCs/>
                <w:sz w:val="28"/>
                <w:szCs w:val="28"/>
              </w:rPr>
            </w:pPr>
            <w:r w:rsidRPr="008D2C1D">
              <w:rPr>
                <w:rFonts w:ascii="Times New Roman" w:eastAsia="Times New Roman" w:hAnsi="Times New Roman" w:cs="Times New Roman"/>
                <w:iCs/>
                <w:sz w:val="28"/>
                <w:szCs w:val="28"/>
              </w:rPr>
              <w:t>с. Н</w:t>
            </w:r>
            <w:r w:rsidR="00C12056" w:rsidRPr="008D2C1D">
              <w:rPr>
                <w:rFonts w:ascii="Times New Roman" w:eastAsia="Times New Roman" w:hAnsi="Times New Roman" w:cs="Times New Roman"/>
                <w:iCs/>
                <w:sz w:val="28"/>
                <w:szCs w:val="28"/>
              </w:rPr>
              <w:t>овый Белый Яр</w:t>
            </w:r>
          </w:p>
        </w:tc>
        <w:tc>
          <w:tcPr>
            <w:tcW w:w="2920" w:type="dxa"/>
          </w:tcPr>
          <w:p w:rsidR="00255F17" w:rsidRPr="008D2C1D" w:rsidRDefault="00255F17" w:rsidP="00C12056">
            <w:pPr>
              <w:jc w:val="both"/>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 xml:space="preserve">часть кадастрового квартала </w:t>
            </w:r>
            <w:r w:rsidR="00C12056" w:rsidRPr="008D2C1D">
              <w:rPr>
                <w:rFonts w:ascii="Times New Roman" w:eastAsiaTheme="majorEastAsia" w:hAnsi="Times New Roman" w:cs="Times New Roman"/>
                <w:bCs/>
                <w:sz w:val="28"/>
                <w:szCs w:val="28"/>
              </w:rPr>
              <w:t>73:21:310401</w:t>
            </w:r>
          </w:p>
        </w:tc>
        <w:tc>
          <w:tcPr>
            <w:tcW w:w="3000" w:type="dxa"/>
          </w:tcPr>
          <w:p w:rsidR="00255F17" w:rsidRPr="008D2C1D" w:rsidRDefault="00C12056"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земли сельскохозяйственного назначения</w:t>
            </w:r>
          </w:p>
        </w:tc>
        <w:tc>
          <w:tcPr>
            <w:tcW w:w="2132"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земли населенных пунктов</w:t>
            </w:r>
          </w:p>
        </w:tc>
        <w:tc>
          <w:tcPr>
            <w:tcW w:w="1795" w:type="dxa"/>
          </w:tcPr>
          <w:p w:rsidR="00255F17" w:rsidRPr="008D2C1D" w:rsidRDefault="002B2BEA" w:rsidP="00C12056">
            <w:pPr>
              <w:jc w:val="center"/>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18,82</w:t>
            </w:r>
          </w:p>
        </w:tc>
        <w:tc>
          <w:tcPr>
            <w:tcW w:w="2625" w:type="dxa"/>
          </w:tcPr>
          <w:p w:rsidR="00255F17" w:rsidRPr="008D2C1D" w:rsidRDefault="00C12056" w:rsidP="00C12056">
            <w:pPr>
              <w:jc w:val="both"/>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включение территории под новое жилищное строительство</w:t>
            </w:r>
          </w:p>
        </w:tc>
      </w:tr>
      <w:tr w:rsidR="00AA6486" w:rsidRPr="008D2C1D" w:rsidTr="00AA6486">
        <w:trPr>
          <w:jc w:val="center"/>
        </w:trPr>
        <w:tc>
          <w:tcPr>
            <w:tcW w:w="594" w:type="dxa"/>
          </w:tcPr>
          <w:p w:rsidR="00216E6A" w:rsidRPr="008D2C1D" w:rsidRDefault="00216E6A" w:rsidP="00216E6A">
            <w:pPr>
              <w:jc w:val="center"/>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2</w:t>
            </w:r>
          </w:p>
        </w:tc>
        <w:tc>
          <w:tcPr>
            <w:tcW w:w="2102" w:type="dxa"/>
          </w:tcPr>
          <w:p w:rsidR="00216E6A" w:rsidRPr="008D2C1D" w:rsidRDefault="00216E6A" w:rsidP="00216E6A">
            <w:pPr>
              <w:jc w:val="both"/>
              <w:rPr>
                <w:rFonts w:ascii="Times New Roman" w:eastAsiaTheme="majorEastAsia" w:hAnsi="Times New Roman" w:cs="Times New Roman"/>
                <w:bCs/>
                <w:sz w:val="28"/>
                <w:szCs w:val="28"/>
              </w:rPr>
            </w:pPr>
            <w:r w:rsidRPr="008D2C1D">
              <w:rPr>
                <w:rFonts w:ascii="Times New Roman" w:eastAsia="Times New Roman" w:hAnsi="Times New Roman" w:cs="Times New Roman"/>
                <w:iCs/>
                <w:sz w:val="28"/>
                <w:szCs w:val="28"/>
              </w:rPr>
              <w:t>с. Новый Белый Яр</w:t>
            </w:r>
          </w:p>
        </w:tc>
        <w:tc>
          <w:tcPr>
            <w:tcW w:w="2920" w:type="dxa"/>
          </w:tcPr>
          <w:p w:rsidR="00216E6A" w:rsidRPr="008D2C1D" w:rsidRDefault="00216E6A" w:rsidP="00216E6A">
            <w:pPr>
              <w:jc w:val="both"/>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часть кадастрового квартала 73:21:310401(западная часть населенного пункта)</w:t>
            </w:r>
          </w:p>
        </w:tc>
        <w:tc>
          <w:tcPr>
            <w:tcW w:w="3000" w:type="dxa"/>
          </w:tcPr>
          <w:p w:rsidR="00216E6A" w:rsidRPr="008D2C1D" w:rsidRDefault="00216E6A" w:rsidP="00216E6A">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земли сельскохозяйственного назначения</w:t>
            </w:r>
          </w:p>
        </w:tc>
        <w:tc>
          <w:tcPr>
            <w:tcW w:w="2132" w:type="dxa"/>
          </w:tcPr>
          <w:p w:rsidR="00216E6A" w:rsidRPr="008D2C1D" w:rsidRDefault="00216E6A" w:rsidP="00216E6A">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земли населенных пунктов</w:t>
            </w:r>
          </w:p>
        </w:tc>
        <w:tc>
          <w:tcPr>
            <w:tcW w:w="1795" w:type="dxa"/>
          </w:tcPr>
          <w:p w:rsidR="00216E6A" w:rsidRPr="008D2C1D" w:rsidRDefault="00216E6A" w:rsidP="00216E6A">
            <w:pPr>
              <w:jc w:val="center"/>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19,27 га</w:t>
            </w:r>
          </w:p>
        </w:tc>
        <w:tc>
          <w:tcPr>
            <w:tcW w:w="2625" w:type="dxa"/>
          </w:tcPr>
          <w:p w:rsidR="00216E6A" w:rsidRPr="008D2C1D" w:rsidRDefault="00216E6A" w:rsidP="00216E6A">
            <w:pPr>
              <w:jc w:val="both"/>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включение территории под новое жилищное строительство</w:t>
            </w:r>
          </w:p>
        </w:tc>
      </w:tr>
      <w:tr w:rsidR="00C41045" w:rsidRPr="008D2C1D" w:rsidTr="00AA6486">
        <w:trPr>
          <w:jc w:val="center"/>
        </w:trPr>
        <w:tc>
          <w:tcPr>
            <w:tcW w:w="594" w:type="dxa"/>
            <w:vMerge w:val="restart"/>
          </w:tcPr>
          <w:p w:rsidR="00C41045" w:rsidRPr="008D2C1D" w:rsidRDefault="00C41045" w:rsidP="00447442">
            <w:pPr>
              <w:jc w:val="center"/>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3</w:t>
            </w:r>
          </w:p>
        </w:tc>
        <w:tc>
          <w:tcPr>
            <w:tcW w:w="2102" w:type="dxa"/>
            <w:vMerge w:val="restart"/>
          </w:tcPr>
          <w:p w:rsidR="00C41045" w:rsidRPr="008D2C1D" w:rsidRDefault="00C41045" w:rsidP="00447442">
            <w:pPr>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с. Старый Белый Яр</w:t>
            </w:r>
          </w:p>
        </w:tc>
        <w:tc>
          <w:tcPr>
            <w:tcW w:w="2920" w:type="dxa"/>
          </w:tcPr>
          <w:p w:rsidR="00C41045" w:rsidRPr="008D2C1D" w:rsidRDefault="00C41045" w:rsidP="00447442">
            <w:pPr>
              <w:jc w:val="both"/>
              <w:rPr>
                <w:rFonts w:ascii="Times New Roman" w:eastAsiaTheme="majorEastAsia" w:hAnsi="Times New Roman" w:cs="Times New Roman"/>
                <w:bCs/>
                <w:sz w:val="28"/>
                <w:szCs w:val="28"/>
              </w:rPr>
            </w:pPr>
            <w:r w:rsidRPr="00B71846">
              <w:rPr>
                <w:rFonts w:ascii="Times New Roman" w:eastAsiaTheme="majorEastAsia" w:hAnsi="Times New Roman" w:cs="Times New Roman"/>
                <w:bCs/>
                <w:sz w:val="28"/>
                <w:szCs w:val="28"/>
              </w:rPr>
              <w:t>часть земельного участка 73:21:300602:7</w:t>
            </w:r>
          </w:p>
        </w:tc>
        <w:tc>
          <w:tcPr>
            <w:tcW w:w="3000" w:type="dxa"/>
          </w:tcPr>
          <w:p w:rsidR="00C41045" w:rsidRPr="008D2C1D" w:rsidRDefault="00C41045" w:rsidP="00447442">
            <w:pPr>
              <w:jc w:val="center"/>
              <w:rPr>
                <w:rFonts w:ascii="Times New Roman" w:eastAsia="Calibri" w:hAnsi="Times New Roman" w:cs="Times New Roman"/>
                <w:sz w:val="28"/>
                <w:szCs w:val="28"/>
              </w:rPr>
            </w:pPr>
            <w:r>
              <w:rPr>
                <w:rFonts w:ascii="Times New Roman" w:eastAsia="Calibri" w:hAnsi="Times New Roman" w:cs="Times New Roman"/>
                <w:sz w:val="28"/>
                <w:szCs w:val="28"/>
              </w:rPr>
              <w:t>земли населенных пунктов</w:t>
            </w:r>
          </w:p>
        </w:tc>
        <w:tc>
          <w:tcPr>
            <w:tcW w:w="2132" w:type="dxa"/>
          </w:tcPr>
          <w:p w:rsidR="00C41045" w:rsidRPr="008D2C1D" w:rsidRDefault="00C41045" w:rsidP="00447442">
            <w:pPr>
              <w:jc w:val="center"/>
              <w:rPr>
                <w:rFonts w:ascii="Times New Roman" w:eastAsia="Calibri" w:hAnsi="Times New Roman" w:cs="Times New Roman"/>
                <w:sz w:val="28"/>
                <w:szCs w:val="28"/>
              </w:rPr>
            </w:pPr>
            <w:r w:rsidRPr="00B71846">
              <w:rPr>
                <w:rFonts w:ascii="Times New Roman" w:eastAsia="Calibri" w:hAnsi="Times New Roman" w:cs="Times New Roman"/>
                <w:sz w:val="28"/>
                <w:szCs w:val="28"/>
              </w:rPr>
              <w:t>земли населенных пунктов</w:t>
            </w:r>
          </w:p>
        </w:tc>
        <w:tc>
          <w:tcPr>
            <w:tcW w:w="1795" w:type="dxa"/>
          </w:tcPr>
          <w:p w:rsidR="00C41045" w:rsidRPr="008D2C1D" w:rsidRDefault="00C41045" w:rsidP="00447442">
            <w:pPr>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0,12</w:t>
            </w:r>
          </w:p>
        </w:tc>
        <w:tc>
          <w:tcPr>
            <w:tcW w:w="2625" w:type="dxa"/>
          </w:tcPr>
          <w:p w:rsidR="00C41045" w:rsidRPr="008D2C1D" w:rsidRDefault="00C41045" w:rsidP="00447442">
            <w:pPr>
              <w:jc w:val="both"/>
              <w:rPr>
                <w:rFonts w:ascii="Times New Roman" w:eastAsiaTheme="majorEastAsia" w:hAnsi="Times New Roman" w:cs="Times New Roman"/>
                <w:bCs/>
                <w:sz w:val="28"/>
                <w:szCs w:val="28"/>
              </w:rPr>
            </w:pPr>
            <w:r w:rsidRPr="00B71846">
              <w:rPr>
                <w:rFonts w:ascii="Times New Roman" w:eastAsiaTheme="majorEastAsia" w:hAnsi="Times New Roman" w:cs="Times New Roman"/>
                <w:bCs/>
                <w:sz w:val="28"/>
                <w:szCs w:val="28"/>
              </w:rPr>
              <w:t>корректировка границ с у четом сложившейся застройки</w:t>
            </w:r>
          </w:p>
        </w:tc>
      </w:tr>
      <w:tr w:rsidR="00C41045" w:rsidRPr="008D2C1D" w:rsidTr="00AA6486">
        <w:trPr>
          <w:jc w:val="center"/>
        </w:trPr>
        <w:tc>
          <w:tcPr>
            <w:tcW w:w="594" w:type="dxa"/>
            <w:vMerge/>
          </w:tcPr>
          <w:p w:rsidR="00C41045" w:rsidRPr="008D2C1D" w:rsidRDefault="00C41045" w:rsidP="00447442">
            <w:pPr>
              <w:jc w:val="center"/>
              <w:rPr>
                <w:rFonts w:ascii="Times New Roman" w:eastAsiaTheme="majorEastAsia" w:hAnsi="Times New Roman" w:cs="Times New Roman"/>
                <w:bCs/>
                <w:sz w:val="28"/>
                <w:szCs w:val="28"/>
              </w:rPr>
            </w:pPr>
          </w:p>
        </w:tc>
        <w:tc>
          <w:tcPr>
            <w:tcW w:w="2102" w:type="dxa"/>
            <w:vMerge/>
          </w:tcPr>
          <w:p w:rsidR="00C41045" w:rsidRPr="008D2C1D" w:rsidRDefault="00C41045" w:rsidP="00447442">
            <w:pPr>
              <w:jc w:val="both"/>
              <w:rPr>
                <w:rFonts w:ascii="Times New Roman" w:eastAsia="Times New Roman" w:hAnsi="Times New Roman" w:cs="Times New Roman"/>
                <w:iCs/>
                <w:sz w:val="28"/>
                <w:szCs w:val="28"/>
              </w:rPr>
            </w:pPr>
          </w:p>
        </w:tc>
        <w:tc>
          <w:tcPr>
            <w:tcW w:w="2920" w:type="dxa"/>
          </w:tcPr>
          <w:p w:rsidR="00C41045" w:rsidRPr="00B71846" w:rsidRDefault="00C41045" w:rsidP="00447442">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земельный участок с кадастровым номером </w:t>
            </w:r>
            <w:r w:rsidRPr="00AA6486">
              <w:rPr>
                <w:rFonts w:ascii="Times New Roman" w:eastAsiaTheme="majorEastAsia" w:hAnsi="Times New Roman" w:cs="Times New Roman"/>
                <w:bCs/>
                <w:sz w:val="28"/>
                <w:szCs w:val="28"/>
              </w:rPr>
              <w:t>73:21:300401:418</w:t>
            </w:r>
          </w:p>
        </w:tc>
        <w:tc>
          <w:tcPr>
            <w:tcW w:w="3000" w:type="dxa"/>
          </w:tcPr>
          <w:p w:rsidR="00C41045" w:rsidRDefault="00C41045" w:rsidP="00447442">
            <w:pPr>
              <w:jc w:val="center"/>
              <w:rPr>
                <w:rFonts w:ascii="Times New Roman" w:eastAsia="Calibri" w:hAnsi="Times New Roman" w:cs="Times New Roman"/>
                <w:sz w:val="28"/>
                <w:szCs w:val="28"/>
              </w:rPr>
            </w:pPr>
            <w:r>
              <w:rPr>
                <w:rFonts w:ascii="Times New Roman" w:eastAsia="Calibri" w:hAnsi="Times New Roman" w:cs="Times New Roman"/>
                <w:sz w:val="28"/>
                <w:szCs w:val="28"/>
              </w:rPr>
              <w:t>земли лесного фонда</w:t>
            </w:r>
          </w:p>
        </w:tc>
        <w:tc>
          <w:tcPr>
            <w:tcW w:w="2132" w:type="dxa"/>
          </w:tcPr>
          <w:p w:rsidR="00C41045" w:rsidRPr="00B71846" w:rsidRDefault="00C41045" w:rsidP="00447442">
            <w:pPr>
              <w:jc w:val="center"/>
              <w:rPr>
                <w:rFonts w:ascii="Times New Roman" w:eastAsia="Calibri" w:hAnsi="Times New Roman" w:cs="Times New Roman"/>
                <w:sz w:val="28"/>
                <w:szCs w:val="28"/>
              </w:rPr>
            </w:pPr>
            <w:r w:rsidRPr="00B71846">
              <w:rPr>
                <w:rFonts w:ascii="Times New Roman" w:eastAsia="Calibri" w:hAnsi="Times New Roman" w:cs="Times New Roman"/>
                <w:sz w:val="28"/>
                <w:szCs w:val="28"/>
              </w:rPr>
              <w:t>земли населенных пунктов</w:t>
            </w:r>
          </w:p>
        </w:tc>
        <w:tc>
          <w:tcPr>
            <w:tcW w:w="1795" w:type="dxa"/>
          </w:tcPr>
          <w:p w:rsidR="00C41045" w:rsidRDefault="00C41045" w:rsidP="00447442">
            <w:pPr>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0,7</w:t>
            </w:r>
          </w:p>
        </w:tc>
        <w:tc>
          <w:tcPr>
            <w:tcW w:w="2625" w:type="dxa"/>
          </w:tcPr>
          <w:p w:rsidR="00C41045" w:rsidRPr="00B71846" w:rsidRDefault="00C41045" w:rsidP="00447442">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на основании акта №5 от 06.10.2021 г об изменении документированной </w:t>
            </w:r>
            <w:r>
              <w:rPr>
                <w:rFonts w:ascii="Times New Roman" w:eastAsiaTheme="majorEastAsia" w:hAnsi="Times New Roman" w:cs="Times New Roman"/>
                <w:bCs/>
                <w:sz w:val="28"/>
                <w:szCs w:val="28"/>
              </w:rPr>
              <w:lastRenderedPageBreak/>
              <w:t>информации государственного лесного реестра</w:t>
            </w:r>
          </w:p>
        </w:tc>
      </w:tr>
      <w:tr w:rsidR="00C41045" w:rsidRPr="008D2C1D" w:rsidTr="00AA6486">
        <w:trPr>
          <w:jc w:val="center"/>
        </w:trPr>
        <w:tc>
          <w:tcPr>
            <w:tcW w:w="594" w:type="dxa"/>
            <w:vMerge/>
          </w:tcPr>
          <w:p w:rsidR="00C41045" w:rsidRPr="008D2C1D" w:rsidRDefault="00C41045" w:rsidP="00C41045">
            <w:pPr>
              <w:jc w:val="center"/>
              <w:rPr>
                <w:rFonts w:ascii="Times New Roman" w:eastAsiaTheme="majorEastAsia" w:hAnsi="Times New Roman" w:cs="Times New Roman"/>
                <w:bCs/>
                <w:sz w:val="28"/>
                <w:szCs w:val="28"/>
              </w:rPr>
            </w:pPr>
          </w:p>
        </w:tc>
        <w:tc>
          <w:tcPr>
            <w:tcW w:w="2102" w:type="dxa"/>
            <w:vMerge/>
          </w:tcPr>
          <w:p w:rsidR="00C41045" w:rsidRPr="008D2C1D" w:rsidRDefault="00C41045" w:rsidP="00C41045">
            <w:pPr>
              <w:jc w:val="both"/>
              <w:rPr>
                <w:rFonts w:ascii="Times New Roman" w:eastAsia="Times New Roman" w:hAnsi="Times New Roman" w:cs="Times New Roman"/>
                <w:iCs/>
                <w:sz w:val="28"/>
                <w:szCs w:val="28"/>
              </w:rPr>
            </w:pPr>
          </w:p>
        </w:tc>
        <w:tc>
          <w:tcPr>
            <w:tcW w:w="2920" w:type="dxa"/>
          </w:tcPr>
          <w:p w:rsidR="00C41045" w:rsidRDefault="00C41045" w:rsidP="00C41045">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часть земельного участка</w:t>
            </w:r>
          </w:p>
          <w:p w:rsidR="00C41045" w:rsidRDefault="00C41045" w:rsidP="00C41045">
            <w:pPr>
              <w:jc w:val="both"/>
              <w:rPr>
                <w:rFonts w:ascii="Times New Roman" w:eastAsiaTheme="majorEastAsia" w:hAnsi="Times New Roman" w:cs="Times New Roman"/>
                <w:bCs/>
                <w:sz w:val="28"/>
                <w:szCs w:val="28"/>
              </w:rPr>
            </w:pPr>
            <w:r w:rsidRPr="00C41045">
              <w:rPr>
                <w:rFonts w:ascii="Times New Roman" w:eastAsiaTheme="majorEastAsia" w:hAnsi="Times New Roman" w:cs="Times New Roman"/>
                <w:bCs/>
                <w:sz w:val="28"/>
                <w:szCs w:val="28"/>
              </w:rPr>
              <w:t>73:21:300602:7</w:t>
            </w:r>
          </w:p>
        </w:tc>
        <w:tc>
          <w:tcPr>
            <w:tcW w:w="3000" w:type="dxa"/>
          </w:tcPr>
          <w:p w:rsidR="00C41045" w:rsidRPr="008D2C1D" w:rsidRDefault="00C41045" w:rsidP="00C41045">
            <w:pPr>
              <w:jc w:val="center"/>
              <w:rPr>
                <w:rFonts w:ascii="Times New Roman" w:eastAsia="Calibri" w:hAnsi="Times New Roman" w:cs="Times New Roman"/>
                <w:sz w:val="28"/>
                <w:szCs w:val="28"/>
              </w:rPr>
            </w:pPr>
            <w:r>
              <w:rPr>
                <w:rFonts w:ascii="Times New Roman" w:eastAsia="Calibri" w:hAnsi="Times New Roman" w:cs="Times New Roman"/>
                <w:sz w:val="28"/>
                <w:szCs w:val="28"/>
              </w:rPr>
              <w:t>земли населенных пунктов</w:t>
            </w:r>
          </w:p>
        </w:tc>
        <w:tc>
          <w:tcPr>
            <w:tcW w:w="2132" w:type="dxa"/>
          </w:tcPr>
          <w:p w:rsidR="00C41045" w:rsidRPr="008D2C1D" w:rsidRDefault="00C41045" w:rsidP="00C41045">
            <w:pPr>
              <w:jc w:val="center"/>
              <w:rPr>
                <w:rFonts w:ascii="Times New Roman" w:eastAsia="Calibri" w:hAnsi="Times New Roman" w:cs="Times New Roman"/>
                <w:sz w:val="28"/>
                <w:szCs w:val="28"/>
              </w:rPr>
            </w:pPr>
            <w:r w:rsidRPr="00B71846">
              <w:rPr>
                <w:rFonts w:ascii="Times New Roman" w:eastAsia="Calibri" w:hAnsi="Times New Roman" w:cs="Times New Roman"/>
                <w:sz w:val="28"/>
                <w:szCs w:val="28"/>
              </w:rPr>
              <w:t>земли населенных пунктов</w:t>
            </w:r>
          </w:p>
        </w:tc>
        <w:tc>
          <w:tcPr>
            <w:tcW w:w="1795" w:type="dxa"/>
          </w:tcPr>
          <w:p w:rsidR="00C41045" w:rsidRDefault="00C41045" w:rsidP="00C41045">
            <w:pPr>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0.1</w:t>
            </w:r>
          </w:p>
        </w:tc>
        <w:tc>
          <w:tcPr>
            <w:tcW w:w="2625" w:type="dxa"/>
          </w:tcPr>
          <w:p w:rsidR="00C41045" w:rsidRDefault="00C41045" w:rsidP="00C41045">
            <w:pPr>
              <w:jc w:val="both"/>
              <w:rPr>
                <w:rFonts w:ascii="Times New Roman" w:eastAsiaTheme="majorEastAsia" w:hAnsi="Times New Roman" w:cs="Times New Roman"/>
                <w:bCs/>
                <w:sz w:val="28"/>
                <w:szCs w:val="28"/>
              </w:rPr>
            </w:pPr>
            <w:r w:rsidRPr="00B71846">
              <w:rPr>
                <w:rFonts w:ascii="Times New Roman" w:eastAsiaTheme="majorEastAsia" w:hAnsi="Times New Roman" w:cs="Times New Roman"/>
                <w:bCs/>
                <w:sz w:val="28"/>
                <w:szCs w:val="28"/>
              </w:rPr>
              <w:t>корректировка границ с у четом сложившейся застройки</w:t>
            </w:r>
          </w:p>
        </w:tc>
      </w:tr>
      <w:tr w:rsidR="00AA6486" w:rsidRPr="008D2C1D" w:rsidTr="00AA6486">
        <w:trPr>
          <w:jc w:val="center"/>
        </w:trPr>
        <w:tc>
          <w:tcPr>
            <w:tcW w:w="594" w:type="dxa"/>
          </w:tcPr>
          <w:p w:rsidR="00447442" w:rsidRPr="008D2C1D" w:rsidRDefault="00447442" w:rsidP="00447442">
            <w:pPr>
              <w:jc w:val="center"/>
              <w:rPr>
                <w:rFonts w:ascii="Times New Roman" w:eastAsiaTheme="majorEastAsia" w:hAnsi="Times New Roman" w:cs="Times New Roman"/>
                <w:bCs/>
                <w:sz w:val="28"/>
                <w:szCs w:val="28"/>
              </w:rPr>
            </w:pPr>
          </w:p>
        </w:tc>
        <w:tc>
          <w:tcPr>
            <w:tcW w:w="2102" w:type="dxa"/>
          </w:tcPr>
          <w:p w:rsidR="00447442" w:rsidRPr="008D2C1D" w:rsidRDefault="00447442" w:rsidP="00447442">
            <w:pPr>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Итого</w:t>
            </w:r>
          </w:p>
        </w:tc>
        <w:tc>
          <w:tcPr>
            <w:tcW w:w="2920" w:type="dxa"/>
          </w:tcPr>
          <w:p w:rsidR="00447442" w:rsidRPr="008D2C1D" w:rsidRDefault="00447442" w:rsidP="00447442">
            <w:pPr>
              <w:jc w:val="both"/>
              <w:rPr>
                <w:rFonts w:ascii="Times New Roman" w:eastAsiaTheme="majorEastAsia" w:hAnsi="Times New Roman" w:cs="Times New Roman"/>
                <w:bCs/>
                <w:sz w:val="28"/>
                <w:szCs w:val="28"/>
              </w:rPr>
            </w:pPr>
          </w:p>
        </w:tc>
        <w:tc>
          <w:tcPr>
            <w:tcW w:w="3000" w:type="dxa"/>
          </w:tcPr>
          <w:p w:rsidR="00447442" w:rsidRPr="008D2C1D" w:rsidRDefault="00447442" w:rsidP="00447442">
            <w:pPr>
              <w:jc w:val="center"/>
              <w:rPr>
                <w:rFonts w:ascii="Times New Roman" w:eastAsia="Calibri" w:hAnsi="Times New Roman" w:cs="Times New Roman"/>
                <w:sz w:val="28"/>
                <w:szCs w:val="28"/>
              </w:rPr>
            </w:pPr>
          </w:p>
        </w:tc>
        <w:tc>
          <w:tcPr>
            <w:tcW w:w="2132" w:type="dxa"/>
          </w:tcPr>
          <w:p w:rsidR="00447442" w:rsidRPr="008D2C1D" w:rsidRDefault="00447442" w:rsidP="00447442">
            <w:pPr>
              <w:jc w:val="center"/>
              <w:rPr>
                <w:rFonts w:ascii="Times New Roman" w:eastAsia="Calibri" w:hAnsi="Times New Roman" w:cs="Times New Roman"/>
                <w:sz w:val="28"/>
                <w:szCs w:val="28"/>
              </w:rPr>
            </w:pPr>
          </w:p>
        </w:tc>
        <w:tc>
          <w:tcPr>
            <w:tcW w:w="1795" w:type="dxa"/>
          </w:tcPr>
          <w:p w:rsidR="00447442" w:rsidRPr="008D2C1D" w:rsidRDefault="00C41045" w:rsidP="00AA6486">
            <w:pPr>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39,0</w:t>
            </w:r>
          </w:p>
        </w:tc>
        <w:tc>
          <w:tcPr>
            <w:tcW w:w="2625" w:type="dxa"/>
          </w:tcPr>
          <w:p w:rsidR="00447442" w:rsidRPr="008D2C1D" w:rsidRDefault="00447442" w:rsidP="00447442">
            <w:pPr>
              <w:jc w:val="both"/>
              <w:rPr>
                <w:rFonts w:ascii="Times New Roman" w:eastAsiaTheme="majorEastAsia" w:hAnsi="Times New Roman" w:cs="Times New Roman"/>
                <w:bCs/>
                <w:sz w:val="28"/>
                <w:szCs w:val="28"/>
              </w:rPr>
            </w:pPr>
          </w:p>
        </w:tc>
      </w:tr>
    </w:tbl>
    <w:p w:rsidR="00255F17" w:rsidRPr="008D2C1D" w:rsidRDefault="00255F17" w:rsidP="00255F17">
      <w:pPr>
        <w:autoSpaceDE w:val="0"/>
        <w:autoSpaceDN w:val="0"/>
        <w:adjustRightInd w:val="0"/>
        <w:spacing w:after="0" w:line="240" w:lineRule="auto"/>
        <w:ind w:firstLine="709"/>
        <w:jc w:val="right"/>
        <w:rPr>
          <w:rFonts w:ascii="Times New Roman" w:hAnsi="Times New Roman" w:cs="Times New Roman"/>
          <w:sz w:val="28"/>
          <w:szCs w:val="28"/>
        </w:rPr>
      </w:pPr>
    </w:p>
    <w:p w:rsidR="00255F17" w:rsidRPr="008D2C1D" w:rsidRDefault="00255F17" w:rsidP="00255F17">
      <w:pPr>
        <w:autoSpaceDE w:val="0"/>
        <w:autoSpaceDN w:val="0"/>
        <w:adjustRightInd w:val="0"/>
        <w:spacing w:after="0" w:line="240" w:lineRule="auto"/>
        <w:ind w:firstLine="709"/>
        <w:jc w:val="right"/>
        <w:rPr>
          <w:rFonts w:ascii="Times New Roman" w:hAnsi="Times New Roman" w:cs="Times New Roman"/>
          <w:sz w:val="28"/>
          <w:szCs w:val="28"/>
        </w:rPr>
      </w:pPr>
      <w:r w:rsidRPr="008D2C1D">
        <w:rPr>
          <w:rFonts w:ascii="Times New Roman" w:hAnsi="Times New Roman" w:cs="Times New Roman"/>
          <w:sz w:val="28"/>
          <w:szCs w:val="28"/>
        </w:rPr>
        <w:t xml:space="preserve">Таблица </w:t>
      </w:r>
      <w:r w:rsidR="003F235D" w:rsidRPr="008D2C1D">
        <w:rPr>
          <w:rFonts w:ascii="Times New Roman" w:hAnsi="Times New Roman" w:cs="Times New Roman"/>
          <w:sz w:val="28"/>
          <w:szCs w:val="28"/>
        </w:rPr>
        <w:t>3</w:t>
      </w:r>
      <w:r w:rsidR="009D7389" w:rsidRPr="008D2C1D">
        <w:rPr>
          <w:rFonts w:ascii="Times New Roman" w:hAnsi="Times New Roman" w:cs="Times New Roman"/>
          <w:sz w:val="28"/>
          <w:szCs w:val="28"/>
        </w:rPr>
        <w:t>6</w:t>
      </w:r>
    </w:p>
    <w:p w:rsidR="00255F17" w:rsidRPr="008D2C1D" w:rsidRDefault="00255F17" w:rsidP="00255F17">
      <w:pPr>
        <w:spacing w:after="0" w:line="240" w:lineRule="auto"/>
        <w:jc w:val="center"/>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 xml:space="preserve">Перечень земельных участков, которые исключаются из границ населенных пунктов, входящих в состав </w:t>
      </w:r>
      <w:r w:rsidRPr="008D2C1D">
        <w:rPr>
          <w:rFonts w:ascii="Times New Roman" w:eastAsia="Times New Roman" w:hAnsi="Times New Roman" w:cs="Times New Roman"/>
          <w:iCs/>
          <w:sz w:val="28"/>
          <w:szCs w:val="28"/>
        </w:rPr>
        <w:t>Белоярского</w:t>
      </w:r>
      <w:r w:rsidRPr="008D2C1D">
        <w:rPr>
          <w:rFonts w:ascii="Times New Roman" w:eastAsiaTheme="majorEastAsia" w:hAnsi="Times New Roman" w:cs="Times New Roman"/>
          <w:bCs/>
          <w:sz w:val="28"/>
          <w:szCs w:val="28"/>
        </w:rPr>
        <w:t xml:space="preserve"> сельского поселения</w:t>
      </w:r>
    </w:p>
    <w:tbl>
      <w:tblPr>
        <w:tblStyle w:val="af2"/>
        <w:tblW w:w="15103" w:type="dxa"/>
        <w:jc w:val="center"/>
        <w:tblLook w:val="04A0" w:firstRow="1" w:lastRow="0" w:firstColumn="1" w:lastColumn="0" w:noHBand="0" w:noVBand="1"/>
      </w:tblPr>
      <w:tblGrid>
        <w:gridCol w:w="590"/>
        <w:gridCol w:w="1948"/>
        <w:gridCol w:w="2676"/>
        <w:gridCol w:w="2975"/>
        <w:gridCol w:w="2975"/>
        <w:gridCol w:w="1781"/>
        <w:gridCol w:w="2975"/>
      </w:tblGrid>
      <w:tr w:rsidR="00255F17" w:rsidRPr="008D2C1D" w:rsidTr="005D155F">
        <w:trPr>
          <w:tblHeader/>
          <w:jc w:val="center"/>
        </w:trPr>
        <w:tc>
          <w:tcPr>
            <w:tcW w:w="569"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 п/п</w:t>
            </w:r>
          </w:p>
        </w:tc>
        <w:tc>
          <w:tcPr>
            <w:tcW w:w="2260"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Наименование населенного пункта</w:t>
            </w:r>
          </w:p>
        </w:tc>
        <w:tc>
          <w:tcPr>
            <w:tcW w:w="2128"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 xml:space="preserve">Кадастровый номер </w:t>
            </w:r>
          </w:p>
        </w:tc>
        <w:tc>
          <w:tcPr>
            <w:tcW w:w="2818"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Категория земель</w:t>
            </w:r>
          </w:p>
        </w:tc>
        <w:tc>
          <w:tcPr>
            <w:tcW w:w="2818"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Категория земель, к которой планируется отнести земельный участок</w:t>
            </w:r>
          </w:p>
        </w:tc>
        <w:tc>
          <w:tcPr>
            <w:tcW w:w="1692"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Площадь включаемого земельного участка (га)</w:t>
            </w:r>
          </w:p>
        </w:tc>
        <w:tc>
          <w:tcPr>
            <w:tcW w:w="2818"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Обоснование исключения участка</w:t>
            </w:r>
          </w:p>
        </w:tc>
      </w:tr>
      <w:tr w:rsidR="00255F17" w:rsidRPr="008D2C1D" w:rsidTr="005D155F">
        <w:trPr>
          <w:jc w:val="center"/>
        </w:trPr>
        <w:tc>
          <w:tcPr>
            <w:tcW w:w="569"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1</w:t>
            </w:r>
          </w:p>
        </w:tc>
        <w:tc>
          <w:tcPr>
            <w:tcW w:w="2260" w:type="dxa"/>
          </w:tcPr>
          <w:p w:rsidR="00255F17" w:rsidRPr="008D2C1D" w:rsidRDefault="002B2BEA" w:rsidP="00C12056">
            <w:pPr>
              <w:jc w:val="both"/>
              <w:rPr>
                <w:rFonts w:ascii="Times New Roman" w:eastAsiaTheme="majorEastAsia" w:hAnsi="Times New Roman" w:cs="Times New Roman"/>
                <w:bCs/>
                <w:sz w:val="28"/>
                <w:szCs w:val="28"/>
              </w:rPr>
            </w:pPr>
            <w:r w:rsidRPr="008D2C1D">
              <w:rPr>
                <w:rFonts w:ascii="Times New Roman" w:eastAsia="Times New Roman" w:hAnsi="Times New Roman" w:cs="Times New Roman"/>
                <w:iCs/>
                <w:sz w:val="28"/>
                <w:szCs w:val="28"/>
              </w:rPr>
              <w:t>с. Новый Белый Яр</w:t>
            </w:r>
          </w:p>
        </w:tc>
        <w:tc>
          <w:tcPr>
            <w:tcW w:w="2128" w:type="dxa"/>
          </w:tcPr>
          <w:p w:rsidR="00255F17" w:rsidRPr="008D2C1D" w:rsidRDefault="00255F17" w:rsidP="002B2BEA">
            <w:pPr>
              <w:jc w:val="both"/>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 xml:space="preserve">части земельных участков с кадастровыми номерами </w:t>
            </w:r>
            <w:r w:rsidR="002B2BEA" w:rsidRPr="008D2C1D">
              <w:rPr>
                <w:rFonts w:ascii="Times New Roman" w:eastAsiaTheme="majorEastAsia" w:hAnsi="Times New Roman" w:cs="Times New Roman"/>
                <w:bCs/>
                <w:sz w:val="28"/>
                <w:szCs w:val="28"/>
              </w:rPr>
              <w:lastRenderedPageBreak/>
              <w:t>73:21:310401:15</w:t>
            </w:r>
            <w:r w:rsidRPr="008D2C1D">
              <w:rPr>
                <w:rFonts w:ascii="Times New Roman" w:eastAsiaTheme="majorEastAsia" w:hAnsi="Times New Roman" w:cs="Times New Roman"/>
                <w:bCs/>
                <w:sz w:val="28"/>
                <w:szCs w:val="28"/>
              </w:rPr>
              <w:t xml:space="preserve">, </w:t>
            </w:r>
            <w:r w:rsidR="002B2BEA" w:rsidRPr="008D2C1D">
              <w:rPr>
                <w:rFonts w:ascii="Times New Roman" w:eastAsiaTheme="majorEastAsia" w:hAnsi="Times New Roman" w:cs="Times New Roman"/>
                <w:bCs/>
                <w:sz w:val="28"/>
                <w:szCs w:val="28"/>
              </w:rPr>
              <w:t>73:21:310401:55</w:t>
            </w:r>
            <w:r w:rsidRPr="008D2C1D">
              <w:rPr>
                <w:rFonts w:ascii="Times New Roman" w:eastAsiaTheme="majorEastAsia" w:hAnsi="Times New Roman" w:cs="Times New Roman"/>
                <w:bCs/>
                <w:sz w:val="28"/>
                <w:szCs w:val="28"/>
              </w:rPr>
              <w:t xml:space="preserve">, </w:t>
            </w:r>
            <w:r w:rsidR="002B2BEA" w:rsidRPr="008D2C1D">
              <w:rPr>
                <w:rFonts w:ascii="Times New Roman" w:eastAsiaTheme="majorEastAsia" w:hAnsi="Times New Roman" w:cs="Times New Roman"/>
                <w:bCs/>
                <w:sz w:val="28"/>
                <w:szCs w:val="28"/>
              </w:rPr>
              <w:t>73:21:310401:3,</w:t>
            </w:r>
            <w:r w:rsidRPr="008D2C1D">
              <w:rPr>
                <w:rFonts w:ascii="Times New Roman" w:eastAsiaTheme="majorEastAsia" w:hAnsi="Times New Roman" w:cs="Times New Roman"/>
                <w:bCs/>
                <w:sz w:val="28"/>
                <w:szCs w:val="28"/>
              </w:rPr>
              <w:t>часть кадастрового квартала</w:t>
            </w:r>
            <w:r w:rsidR="002B2BEA" w:rsidRPr="008D2C1D">
              <w:rPr>
                <w:rFonts w:ascii="Times New Roman" w:eastAsiaTheme="majorEastAsia" w:hAnsi="Times New Roman" w:cs="Times New Roman"/>
                <w:bCs/>
                <w:sz w:val="28"/>
                <w:szCs w:val="28"/>
              </w:rPr>
              <w:t xml:space="preserve"> 73:21:310401</w:t>
            </w:r>
          </w:p>
        </w:tc>
        <w:tc>
          <w:tcPr>
            <w:tcW w:w="2818"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lastRenderedPageBreak/>
              <w:t>земли сельскохозяйственного назначения</w:t>
            </w:r>
          </w:p>
        </w:tc>
        <w:tc>
          <w:tcPr>
            <w:tcW w:w="2818"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земли сельскохозяйственного назначения</w:t>
            </w:r>
          </w:p>
        </w:tc>
        <w:tc>
          <w:tcPr>
            <w:tcW w:w="1692" w:type="dxa"/>
          </w:tcPr>
          <w:p w:rsidR="00255F17" w:rsidRPr="008D2C1D" w:rsidRDefault="002B2BEA" w:rsidP="00C12056">
            <w:pPr>
              <w:jc w:val="center"/>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58,70</w:t>
            </w:r>
          </w:p>
        </w:tc>
        <w:tc>
          <w:tcPr>
            <w:tcW w:w="2818" w:type="dxa"/>
          </w:tcPr>
          <w:p w:rsidR="00255F17" w:rsidRPr="008D2C1D" w:rsidRDefault="00255F17" w:rsidP="00C12056">
            <w:pPr>
              <w:jc w:val="both"/>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 xml:space="preserve">корректировка границ за счет исключения из границ населенного пункта земель </w:t>
            </w:r>
            <w:r w:rsidRPr="008D2C1D">
              <w:rPr>
                <w:rFonts w:ascii="Times New Roman" w:eastAsiaTheme="majorEastAsia" w:hAnsi="Times New Roman" w:cs="Times New Roman"/>
                <w:bCs/>
                <w:sz w:val="28"/>
                <w:szCs w:val="28"/>
              </w:rPr>
              <w:lastRenderedPageBreak/>
              <w:t>сельскохозяйственного назначения сельскохозяйственного назначения</w:t>
            </w:r>
          </w:p>
        </w:tc>
      </w:tr>
      <w:tr w:rsidR="00255F17" w:rsidRPr="008D2C1D" w:rsidTr="005D155F">
        <w:trPr>
          <w:jc w:val="center"/>
        </w:trPr>
        <w:tc>
          <w:tcPr>
            <w:tcW w:w="569" w:type="dxa"/>
            <w:vMerge w:val="restart"/>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lastRenderedPageBreak/>
              <w:t>2</w:t>
            </w:r>
          </w:p>
        </w:tc>
        <w:tc>
          <w:tcPr>
            <w:tcW w:w="2260" w:type="dxa"/>
            <w:vMerge w:val="restart"/>
          </w:tcPr>
          <w:p w:rsidR="00255F17" w:rsidRPr="008D2C1D" w:rsidRDefault="002B2BEA" w:rsidP="00C12056">
            <w:pPr>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с. Старый Белый Яр</w:t>
            </w:r>
          </w:p>
        </w:tc>
        <w:tc>
          <w:tcPr>
            <w:tcW w:w="2128" w:type="dxa"/>
          </w:tcPr>
          <w:p w:rsidR="00255F17" w:rsidRPr="008D2C1D" w:rsidRDefault="00255F17" w:rsidP="002B2BEA">
            <w:pPr>
              <w:jc w:val="both"/>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 xml:space="preserve">земельный участок с кадастровым номером, </w:t>
            </w:r>
            <w:r w:rsidR="002B2BEA" w:rsidRPr="008D2C1D">
              <w:rPr>
                <w:rFonts w:ascii="Times New Roman" w:eastAsiaTheme="majorEastAsia" w:hAnsi="Times New Roman" w:cs="Times New Roman"/>
                <w:bCs/>
                <w:sz w:val="28"/>
                <w:szCs w:val="28"/>
              </w:rPr>
              <w:t>73:21:300701:12</w:t>
            </w:r>
          </w:p>
        </w:tc>
        <w:tc>
          <w:tcPr>
            <w:tcW w:w="2818"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земли сельскохозяйственного назначения</w:t>
            </w:r>
          </w:p>
        </w:tc>
        <w:tc>
          <w:tcPr>
            <w:tcW w:w="2818" w:type="dxa"/>
          </w:tcPr>
          <w:p w:rsidR="00255F17" w:rsidRPr="008D2C1D" w:rsidRDefault="00255F17" w:rsidP="00C12056">
            <w:pPr>
              <w:jc w:val="center"/>
              <w:rPr>
                <w:rFonts w:ascii="Times New Roman" w:eastAsiaTheme="majorEastAsia" w:hAnsi="Times New Roman" w:cs="Times New Roman"/>
                <w:bCs/>
                <w:sz w:val="28"/>
                <w:szCs w:val="28"/>
              </w:rPr>
            </w:pPr>
            <w:r w:rsidRPr="008D2C1D">
              <w:rPr>
                <w:rFonts w:ascii="Times New Roman" w:eastAsia="Calibri" w:hAnsi="Times New Roman" w:cs="Times New Roman"/>
                <w:sz w:val="28"/>
                <w:szCs w:val="28"/>
              </w:rPr>
              <w:t>земли сельскохозяйственного назначения</w:t>
            </w:r>
          </w:p>
        </w:tc>
        <w:tc>
          <w:tcPr>
            <w:tcW w:w="1692" w:type="dxa"/>
            <w:vMerge w:val="restart"/>
          </w:tcPr>
          <w:p w:rsidR="00255F17" w:rsidRPr="008D2C1D" w:rsidRDefault="002B2BEA" w:rsidP="00C12056">
            <w:pPr>
              <w:jc w:val="center"/>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13,60</w:t>
            </w:r>
          </w:p>
        </w:tc>
        <w:tc>
          <w:tcPr>
            <w:tcW w:w="2818" w:type="dxa"/>
            <w:vMerge w:val="restart"/>
          </w:tcPr>
          <w:p w:rsidR="00255F17" w:rsidRPr="008D2C1D" w:rsidRDefault="00255F17" w:rsidP="002B2BEA">
            <w:pPr>
              <w:jc w:val="both"/>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 xml:space="preserve">корректировка границ за счет исключения из границ населенного пункта земель сельскохозяйственного назначения сельскохозяйственного назначения </w:t>
            </w:r>
          </w:p>
        </w:tc>
      </w:tr>
      <w:tr w:rsidR="00255F17" w:rsidRPr="008D2C1D" w:rsidTr="005D155F">
        <w:trPr>
          <w:jc w:val="center"/>
        </w:trPr>
        <w:tc>
          <w:tcPr>
            <w:tcW w:w="569" w:type="dxa"/>
            <w:vMerge/>
          </w:tcPr>
          <w:p w:rsidR="00255F17" w:rsidRPr="008D2C1D" w:rsidRDefault="00255F17" w:rsidP="00C12056">
            <w:pPr>
              <w:jc w:val="center"/>
              <w:rPr>
                <w:rFonts w:ascii="Times New Roman" w:eastAsiaTheme="majorEastAsia" w:hAnsi="Times New Roman" w:cs="Times New Roman"/>
                <w:bCs/>
                <w:sz w:val="28"/>
                <w:szCs w:val="28"/>
              </w:rPr>
            </w:pPr>
          </w:p>
        </w:tc>
        <w:tc>
          <w:tcPr>
            <w:tcW w:w="2260" w:type="dxa"/>
            <w:vMerge/>
          </w:tcPr>
          <w:p w:rsidR="00255F17" w:rsidRPr="008D2C1D" w:rsidRDefault="00255F17" w:rsidP="00C12056">
            <w:pPr>
              <w:jc w:val="both"/>
              <w:rPr>
                <w:rFonts w:ascii="Times New Roman" w:eastAsia="Times New Roman" w:hAnsi="Times New Roman" w:cs="Times New Roman"/>
                <w:iCs/>
                <w:sz w:val="28"/>
                <w:szCs w:val="28"/>
              </w:rPr>
            </w:pPr>
          </w:p>
        </w:tc>
        <w:tc>
          <w:tcPr>
            <w:tcW w:w="2128" w:type="dxa"/>
          </w:tcPr>
          <w:p w:rsidR="00255F17" w:rsidRPr="008D2C1D" w:rsidRDefault="00255F17" w:rsidP="00C12056">
            <w:pPr>
              <w:jc w:val="both"/>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 xml:space="preserve">часть земельного участка с кадастровым номером </w:t>
            </w:r>
            <w:r w:rsidR="002B2BEA" w:rsidRPr="008D2C1D">
              <w:rPr>
                <w:rFonts w:ascii="Times New Roman" w:eastAsiaTheme="majorEastAsia" w:hAnsi="Times New Roman" w:cs="Times New Roman"/>
                <w:bCs/>
                <w:sz w:val="28"/>
                <w:szCs w:val="28"/>
              </w:rPr>
              <w:t>73:21:300501:73</w:t>
            </w:r>
          </w:p>
        </w:tc>
        <w:tc>
          <w:tcPr>
            <w:tcW w:w="2818" w:type="dxa"/>
          </w:tcPr>
          <w:p w:rsidR="00255F17" w:rsidRPr="008D2C1D" w:rsidRDefault="00255F17" w:rsidP="002B2BEA">
            <w:pPr>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 xml:space="preserve">земли </w:t>
            </w:r>
            <w:r w:rsidR="002B2BEA" w:rsidRPr="008D2C1D">
              <w:rPr>
                <w:rFonts w:ascii="Times New Roman" w:eastAsia="Calibri" w:hAnsi="Times New Roman" w:cs="Times New Roman"/>
                <w:sz w:val="28"/>
                <w:szCs w:val="28"/>
              </w:rPr>
              <w:t>особо охраняемых территорий и объектов</w:t>
            </w:r>
          </w:p>
        </w:tc>
        <w:tc>
          <w:tcPr>
            <w:tcW w:w="2818" w:type="dxa"/>
          </w:tcPr>
          <w:p w:rsidR="00255F17" w:rsidRPr="008D2C1D" w:rsidRDefault="002B2BEA" w:rsidP="00C12056">
            <w:pPr>
              <w:jc w:val="center"/>
              <w:rPr>
                <w:rFonts w:ascii="Times New Roman" w:eastAsia="Calibri" w:hAnsi="Times New Roman" w:cs="Times New Roman"/>
                <w:sz w:val="28"/>
                <w:szCs w:val="28"/>
              </w:rPr>
            </w:pPr>
            <w:r w:rsidRPr="008D2C1D">
              <w:rPr>
                <w:rFonts w:ascii="Times New Roman" w:eastAsia="Calibri" w:hAnsi="Times New Roman" w:cs="Times New Roman"/>
                <w:sz w:val="28"/>
                <w:szCs w:val="28"/>
              </w:rPr>
              <w:t>земли особо охраняемых территорий и объектов</w:t>
            </w:r>
          </w:p>
        </w:tc>
        <w:tc>
          <w:tcPr>
            <w:tcW w:w="1692" w:type="dxa"/>
            <w:vMerge/>
          </w:tcPr>
          <w:p w:rsidR="00255F17" w:rsidRPr="008D2C1D" w:rsidRDefault="00255F17" w:rsidP="00C12056">
            <w:pPr>
              <w:jc w:val="center"/>
              <w:rPr>
                <w:rFonts w:ascii="Times New Roman" w:eastAsiaTheme="majorEastAsia" w:hAnsi="Times New Roman" w:cs="Times New Roman"/>
                <w:bCs/>
                <w:sz w:val="28"/>
                <w:szCs w:val="28"/>
              </w:rPr>
            </w:pPr>
          </w:p>
        </w:tc>
        <w:tc>
          <w:tcPr>
            <w:tcW w:w="2818" w:type="dxa"/>
            <w:vMerge/>
          </w:tcPr>
          <w:p w:rsidR="00255F17" w:rsidRPr="008D2C1D" w:rsidRDefault="00255F17" w:rsidP="00C12056">
            <w:pPr>
              <w:jc w:val="both"/>
              <w:rPr>
                <w:rFonts w:ascii="Times New Roman" w:eastAsiaTheme="majorEastAsia" w:hAnsi="Times New Roman" w:cs="Times New Roman"/>
                <w:bCs/>
                <w:sz w:val="28"/>
                <w:szCs w:val="28"/>
              </w:rPr>
            </w:pPr>
          </w:p>
        </w:tc>
      </w:tr>
      <w:tr w:rsidR="00255F17" w:rsidRPr="008D2C1D" w:rsidTr="005D155F">
        <w:trPr>
          <w:jc w:val="center"/>
        </w:trPr>
        <w:tc>
          <w:tcPr>
            <w:tcW w:w="569" w:type="dxa"/>
          </w:tcPr>
          <w:p w:rsidR="00255F17" w:rsidRPr="008D2C1D" w:rsidRDefault="00255F17" w:rsidP="00C12056">
            <w:pPr>
              <w:jc w:val="center"/>
              <w:rPr>
                <w:rFonts w:ascii="Times New Roman" w:eastAsiaTheme="majorEastAsia" w:hAnsi="Times New Roman" w:cs="Times New Roman"/>
                <w:bCs/>
                <w:sz w:val="28"/>
                <w:szCs w:val="28"/>
              </w:rPr>
            </w:pPr>
          </w:p>
        </w:tc>
        <w:tc>
          <w:tcPr>
            <w:tcW w:w="2260" w:type="dxa"/>
          </w:tcPr>
          <w:p w:rsidR="00255F17" w:rsidRPr="008D2C1D" w:rsidRDefault="00255F17" w:rsidP="00C12056">
            <w:pPr>
              <w:jc w:val="both"/>
              <w:rPr>
                <w:rFonts w:ascii="Times New Roman" w:eastAsia="Times New Roman" w:hAnsi="Times New Roman" w:cs="Times New Roman"/>
                <w:iCs/>
                <w:sz w:val="28"/>
                <w:szCs w:val="28"/>
              </w:rPr>
            </w:pPr>
            <w:r w:rsidRPr="008D2C1D">
              <w:rPr>
                <w:rFonts w:ascii="Times New Roman" w:eastAsia="Times New Roman" w:hAnsi="Times New Roman" w:cs="Times New Roman"/>
                <w:iCs/>
                <w:sz w:val="28"/>
                <w:szCs w:val="28"/>
              </w:rPr>
              <w:t>Итого</w:t>
            </w:r>
          </w:p>
        </w:tc>
        <w:tc>
          <w:tcPr>
            <w:tcW w:w="2128" w:type="dxa"/>
          </w:tcPr>
          <w:p w:rsidR="00255F17" w:rsidRPr="008D2C1D" w:rsidRDefault="00255F17" w:rsidP="00C12056">
            <w:pPr>
              <w:jc w:val="both"/>
              <w:rPr>
                <w:rFonts w:ascii="Times New Roman" w:eastAsiaTheme="majorEastAsia" w:hAnsi="Times New Roman" w:cs="Times New Roman"/>
                <w:bCs/>
                <w:sz w:val="28"/>
                <w:szCs w:val="28"/>
              </w:rPr>
            </w:pPr>
          </w:p>
        </w:tc>
        <w:tc>
          <w:tcPr>
            <w:tcW w:w="2818" w:type="dxa"/>
          </w:tcPr>
          <w:p w:rsidR="00255F17" w:rsidRPr="008D2C1D" w:rsidRDefault="00255F17" w:rsidP="00C12056">
            <w:pPr>
              <w:jc w:val="center"/>
              <w:rPr>
                <w:rFonts w:ascii="Times New Roman" w:eastAsia="Calibri" w:hAnsi="Times New Roman" w:cs="Times New Roman"/>
                <w:sz w:val="28"/>
                <w:szCs w:val="28"/>
              </w:rPr>
            </w:pPr>
          </w:p>
        </w:tc>
        <w:tc>
          <w:tcPr>
            <w:tcW w:w="2818" w:type="dxa"/>
          </w:tcPr>
          <w:p w:rsidR="00255F17" w:rsidRPr="008D2C1D" w:rsidRDefault="00255F17" w:rsidP="00C12056">
            <w:pPr>
              <w:jc w:val="center"/>
              <w:rPr>
                <w:rFonts w:ascii="Times New Roman" w:eastAsia="Calibri" w:hAnsi="Times New Roman" w:cs="Times New Roman"/>
                <w:sz w:val="28"/>
                <w:szCs w:val="28"/>
              </w:rPr>
            </w:pPr>
          </w:p>
        </w:tc>
        <w:tc>
          <w:tcPr>
            <w:tcW w:w="1692" w:type="dxa"/>
          </w:tcPr>
          <w:p w:rsidR="00255F17" w:rsidRPr="008D2C1D" w:rsidRDefault="005D155F" w:rsidP="00C12056">
            <w:pPr>
              <w:jc w:val="center"/>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72,3</w:t>
            </w:r>
          </w:p>
        </w:tc>
        <w:tc>
          <w:tcPr>
            <w:tcW w:w="2818" w:type="dxa"/>
          </w:tcPr>
          <w:p w:rsidR="00255F17" w:rsidRPr="008D2C1D" w:rsidRDefault="00255F17" w:rsidP="00C12056">
            <w:pPr>
              <w:jc w:val="both"/>
              <w:rPr>
                <w:rFonts w:ascii="Times New Roman" w:eastAsiaTheme="majorEastAsia" w:hAnsi="Times New Roman" w:cs="Times New Roman"/>
                <w:bCs/>
                <w:sz w:val="28"/>
                <w:szCs w:val="28"/>
              </w:rPr>
            </w:pPr>
          </w:p>
        </w:tc>
      </w:tr>
    </w:tbl>
    <w:p w:rsidR="00255F17" w:rsidRPr="008D2C1D" w:rsidRDefault="00255F17" w:rsidP="00255F17">
      <w:pPr>
        <w:spacing w:after="0" w:line="240" w:lineRule="auto"/>
        <w:ind w:firstLine="709"/>
        <w:jc w:val="both"/>
        <w:rPr>
          <w:rFonts w:ascii="Times New Roman" w:eastAsia="Times New Roman" w:hAnsi="Times New Roman" w:cs="Times New Roman"/>
          <w:iCs/>
          <w:sz w:val="28"/>
          <w:szCs w:val="28"/>
        </w:rPr>
        <w:sectPr w:rsidR="00255F17" w:rsidRPr="008D2C1D" w:rsidSect="00C12056">
          <w:pgSz w:w="16838" w:h="11906" w:orient="landscape"/>
          <w:pgMar w:top="1134" w:right="567" w:bottom="567" w:left="567" w:header="709" w:footer="709" w:gutter="0"/>
          <w:cols w:space="708"/>
          <w:docGrid w:linePitch="360"/>
        </w:sectPr>
      </w:pPr>
    </w:p>
    <w:p w:rsidR="006D13D3" w:rsidRPr="001B03D5" w:rsidRDefault="009873F1" w:rsidP="006D13D3">
      <w:pPr>
        <w:pStyle w:val="11"/>
        <w:spacing w:before="0" w:line="240" w:lineRule="auto"/>
        <w:jc w:val="center"/>
        <w:rPr>
          <w:rFonts w:ascii="Times New Roman" w:hAnsi="Times New Roman" w:cs="Times New Roman"/>
          <w:b w:val="0"/>
          <w:color w:val="auto"/>
        </w:rPr>
      </w:pPr>
      <w:bookmarkStart w:id="235" w:name="_Toc25760362"/>
      <w:bookmarkStart w:id="236" w:name="_Toc15391550"/>
      <w:r w:rsidRPr="008D2C1D">
        <w:rPr>
          <w:rFonts w:ascii="Times New Roman" w:hAnsi="Times New Roman" w:cs="Times New Roman"/>
          <w:color w:val="auto"/>
        </w:rPr>
        <w:lastRenderedPageBreak/>
        <w:t xml:space="preserve">3. </w:t>
      </w:r>
      <w:r w:rsidR="006D13D3" w:rsidRPr="001B03D5">
        <w:rPr>
          <w:rFonts w:ascii="Times New Roman" w:hAnsi="Times New Roman" w:cs="Times New Roman"/>
          <w:color w:val="auto"/>
        </w:rPr>
        <w:t>ИНЖЕНЕРНО-ТЕХНИЧЕСКИЕ МЕРОПРИЯТИЯ ГРАЖДАНСКОЙ ОБОРОНЫ.</w:t>
      </w:r>
      <w:bookmarkEnd w:id="235"/>
    </w:p>
    <w:p w:rsidR="006D13D3" w:rsidRPr="001B03D5" w:rsidRDefault="006D13D3" w:rsidP="006D13D3">
      <w:pPr>
        <w:spacing w:after="0" w:line="240" w:lineRule="auto"/>
        <w:ind w:left="-567" w:firstLine="567"/>
        <w:rPr>
          <w:rFonts w:ascii="Times New Roman" w:hAnsi="Times New Roman" w:cs="Times New Roman"/>
          <w:b/>
          <w:sz w:val="28"/>
          <w:szCs w:val="28"/>
        </w:rPr>
      </w:pPr>
    </w:p>
    <w:p w:rsidR="006D13D3" w:rsidRPr="001B03D5" w:rsidRDefault="006D13D3" w:rsidP="006D13D3">
      <w:pPr>
        <w:pStyle w:val="000"/>
        <w:jc w:val="center"/>
        <w:outlineLvl w:val="1"/>
        <w:rPr>
          <w:b/>
          <w:sz w:val="28"/>
          <w:szCs w:val="28"/>
        </w:rPr>
      </w:pPr>
      <w:bookmarkStart w:id="237" w:name="_Toc17970045"/>
      <w:bookmarkStart w:id="238" w:name="_Toc25760363"/>
      <w:r w:rsidRPr="001B03D5">
        <w:rPr>
          <w:b/>
          <w:sz w:val="28"/>
          <w:szCs w:val="28"/>
        </w:rPr>
        <w:t>3.1. Основные положения плана ГО поселения.</w:t>
      </w:r>
      <w:bookmarkEnd w:id="237"/>
      <w:bookmarkEnd w:id="238"/>
    </w:p>
    <w:p w:rsidR="006D13D3" w:rsidRPr="001B03D5" w:rsidRDefault="006D13D3" w:rsidP="006D13D3">
      <w:pPr>
        <w:spacing w:after="0" w:line="240" w:lineRule="auto"/>
        <w:ind w:left="-567" w:firstLine="567"/>
        <w:rPr>
          <w:rFonts w:ascii="Times New Roman" w:hAnsi="Times New Roman" w:cs="Times New Roman"/>
          <w:b/>
          <w:sz w:val="28"/>
          <w:szCs w:val="28"/>
        </w:rPr>
      </w:pPr>
    </w:p>
    <w:p w:rsidR="006D13D3" w:rsidRPr="001B03D5" w:rsidRDefault="006D13D3" w:rsidP="006D13D3">
      <w:pPr>
        <w:pStyle w:val="30"/>
        <w:spacing w:before="0" w:line="240" w:lineRule="auto"/>
        <w:jc w:val="center"/>
        <w:rPr>
          <w:rFonts w:ascii="Times New Roman" w:hAnsi="Times New Roman" w:cs="Times New Roman"/>
          <w:color w:val="auto"/>
          <w:sz w:val="28"/>
          <w:szCs w:val="28"/>
        </w:rPr>
      </w:pPr>
      <w:bookmarkStart w:id="239" w:name="_Toc17970046"/>
      <w:bookmarkStart w:id="240" w:name="_Toc25760364"/>
      <w:r w:rsidRPr="001B03D5">
        <w:rPr>
          <w:rFonts w:ascii="Times New Roman" w:hAnsi="Times New Roman" w:cs="Times New Roman"/>
          <w:color w:val="auto"/>
          <w:sz w:val="28"/>
          <w:szCs w:val="28"/>
        </w:rPr>
        <w:t>3.1.1. Обоснование категории по ГО территории.</w:t>
      </w:r>
      <w:bookmarkEnd w:id="239"/>
      <w:bookmarkEnd w:id="240"/>
    </w:p>
    <w:p w:rsidR="006D13D3" w:rsidRPr="001B03D5" w:rsidRDefault="006D13D3" w:rsidP="006D13D3">
      <w:pPr>
        <w:spacing w:after="0" w:line="240" w:lineRule="auto"/>
        <w:ind w:left="-567" w:firstLine="567"/>
        <w:rPr>
          <w:rFonts w:ascii="Times New Roman" w:hAnsi="Times New Roman" w:cs="Times New Roman"/>
          <w:i/>
          <w:sz w:val="28"/>
          <w:szCs w:val="28"/>
        </w:rPr>
      </w:pPr>
    </w:p>
    <w:p w:rsidR="006D13D3" w:rsidRPr="001B03D5" w:rsidRDefault="006D13D3" w:rsidP="006D13D3">
      <w:pPr>
        <w:spacing w:after="0" w:line="240" w:lineRule="auto"/>
        <w:ind w:firstLine="709"/>
        <w:jc w:val="both"/>
        <w:rPr>
          <w:rFonts w:ascii="Times New Roman" w:hAnsi="Times New Roman" w:cs="Times New Roman"/>
          <w:sz w:val="28"/>
          <w:szCs w:val="28"/>
        </w:rPr>
      </w:pPr>
      <w:r w:rsidRPr="001B03D5">
        <w:rPr>
          <w:rFonts w:ascii="Times New Roman" w:hAnsi="Times New Roman" w:cs="Times New Roman"/>
          <w:sz w:val="28"/>
          <w:szCs w:val="28"/>
        </w:rPr>
        <w:t xml:space="preserve">Категорирование объектов по гражданской обороне (ГО) осуществляется в порядке, определенном Правительством Российской Федерации. Согласно Постановления Правительства РФ от 3 октября </w:t>
      </w:r>
      <w:smartTag w:uri="urn:schemas-microsoft-com:office:smarttags" w:element="metricconverter">
        <w:smartTagPr>
          <w:attr w:name="ProductID" w:val="1998 г"/>
        </w:smartTagPr>
        <w:r w:rsidRPr="001B03D5">
          <w:rPr>
            <w:rFonts w:ascii="Times New Roman" w:hAnsi="Times New Roman" w:cs="Times New Roman"/>
            <w:sz w:val="28"/>
            <w:szCs w:val="28"/>
          </w:rPr>
          <w:t>1998 г</w:t>
        </w:r>
      </w:smartTag>
      <w:r w:rsidRPr="001B03D5">
        <w:rPr>
          <w:rFonts w:ascii="Times New Roman" w:hAnsi="Times New Roman" w:cs="Times New Roman"/>
          <w:sz w:val="28"/>
          <w:szCs w:val="28"/>
        </w:rPr>
        <w:t xml:space="preserve">. N 1149 </w:t>
      </w:r>
      <w:r w:rsidR="00EF61CC">
        <w:rPr>
          <w:rFonts w:ascii="Times New Roman" w:hAnsi="Times New Roman" w:cs="Times New Roman"/>
          <w:sz w:val="28"/>
          <w:szCs w:val="28"/>
        </w:rPr>
        <w:t>«</w:t>
      </w:r>
      <w:r w:rsidRPr="001B03D5">
        <w:rPr>
          <w:rFonts w:ascii="Times New Roman" w:hAnsi="Times New Roman" w:cs="Times New Roman"/>
          <w:sz w:val="28"/>
          <w:szCs w:val="28"/>
        </w:rPr>
        <w:t>О порядке отнесения территорий к группам по гражданской обороне</w:t>
      </w:r>
      <w:r w:rsidR="00EF61CC">
        <w:rPr>
          <w:rFonts w:ascii="Times New Roman" w:hAnsi="Times New Roman" w:cs="Times New Roman"/>
          <w:sz w:val="28"/>
          <w:szCs w:val="28"/>
        </w:rPr>
        <w:t>»</w:t>
      </w:r>
      <w:r w:rsidRPr="001B03D5">
        <w:rPr>
          <w:rFonts w:ascii="Times New Roman" w:hAnsi="Times New Roman" w:cs="Times New Roman"/>
          <w:sz w:val="28"/>
          <w:szCs w:val="28"/>
        </w:rPr>
        <w:t>. Территория МО «Белоярское сельское поселение» не относится к группе по гражданской обороне.</w:t>
      </w:r>
    </w:p>
    <w:p w:rsidR="006D13D3" w:rsidRPr="001B03D5" w:rsidRDefault="006D13D3" w:rsidP="006D13D3">
      <w:pPr>
        <w:spacing w:after="0" w:line="240" w:lineRule="auto"/>
        <w:ind w:left="-567" w:firstLine="567"/>
        <w:jc w:val="both"/>
        <w:rPr>
          <w:rFonts w:ascii="Times New Roman" w:hAnsi="Times New Roman" w:cs="Times New Roman"/>
          <w:sz w:val="28"/>
          <w:szCs w:val="28"/>
        </w:rPr>
      </w:pPr>
    </w:p>
    <w:p w:rsidR="006D13D3" w:rsidRPr="001B03D5" w:rsidRDefault="006D13D3" w:rsidP="006D13D3">
      <w:pPr>
        <w:pStyle w:val="30"/>
        <w:spacing w:before="0" w:line="240" w:lineRule="auto"/>
        <w:jc w:val="center"/>
        <w:rPr>
          <w:rFonts w:ascii="Times New Roman" w:hAnsi="Times New Roman" w:cs="Times New Roman"/>
          <w:color w:val="auto"/>
          <w:sz w:val="28"/>
          <w:szCs w:val="28"/>
        </w:rPr>
      </w:pPr>
      <w:bookmarkStart w:id="241" w:name="_Toc17970047"/>
      <w:bookmarkStart w:id="242" w:name="_Toc25760365"/>
      <w:r w:rsidRPr="001B03D5">
        <w:rPr>
          <w:rFonts w:ascii="Times New Roman" w:hAnsi="Times New Roman" w:cs="Times New Roman"/>
          <w:color w:val="auto"/>
          <w:sz w:val="28"/>
          <w:szCs w:val="28"/>
        </w:rPr>
        <w:t>3.1.2. Отнесенные к категориям по ГО организации на территории поселений с указанием численности производственного персонала и наибольшей работающей смены.</w:t>
      </w:r>
      <w:bookmarkEnd w:id="241"/>
      <w:bookmarkEnd w:id="242"/>
    </w:p>
    <w:p w:rsidR="006D13D3" w:rsidRPr="001B03D5" w:rsidRDefault="006D13D3" w:rsidP="006D13D3">
      <w:pPr>
        <w:spacing w:after="0" w:line="240" w:lineRule="auto"/>
        <w:ind w:left="-567" w:firstLine="567"/>
        <w:rPr>
          <w:rFonts w:ascii="Times New Roman" w:hAnsi="Times New Roman" w:cs="Times New Roman"/>
          <w:i/>
          <w:sz w:val="28"/>
          <w:szCs w:val="28"/>
        </w:rPr>
      </w:pPr>
    </w:p>
    <w:p w:rsidR="006D13D3" w:rsidRPr="001B03D5" w:rsidRDefault="006D13D3" w:rsidP="006D13D3">
      <w:pPr>
        <w:spacing w:after="0" w:line="240" w:lineRule="auto"/>
        <w:ind w:firstLine="709"/>
        <w:jc w:val="both"/>
        <w:rPr>
          <w:rFonts w:ascii="Times New Roman" w:hAnsi="Times New Roman" w:cs="Times New Roman"/>
          <w:sz w:val="28"/>
          <w:szCs w:val="28"/>
        </w:rPr>
      </w:pPr>
      <w:r w:rsidRPr="001B03D5">
        <w:rPr>
          <w:rFonts w:ascii="Times New Roman" w:hAnsi="Times New Roman" w:cs="Times New Roman"/>
          <w:sz w:val="28"/>
          <w:szCs w:val="28"/>
        </w:rPr>
        <w:t xml:space="preserve">На территории МО «Белоярское сельское поселение» не имеется категорированных по ГО предприятий и организаций. </w:t>
      </w:r>
    </w:p>
    <w:p w:rsidR="006D13D3" w:rsidRPr="001B03D5" w:rsidRDefault="006D13D3" w:rsidP="006D13D3">
      <w:pPr>
        <w:spacing w:after="0" w:line="240" w:lineRule="auto"/>
        <w:ind w:firstLine="709"/>
        <w:jc w:val="both"/>
        <w:rPr>
          <w:rFonts w:ascii="Times New Roman" w:hAnsi="Times New Roman" w:cs="Times New Roman"/>
          <w:sz w:val="28"/>
          <w:szCs w:val="28"/>
        </w:rPr>
      </w:pPr>
      <w:r w:rsidRPr="001B03D5">
        <w:rPr>
          <w:rFonts w:ascii="Times New Roman" w:hAnsi="Times New Roman" w:cs="Times New Roman"/>
          <w:sz w:val="28"/>
          <w:szCs w:val="28"/>
        </w:rPr>
        <w:t>Все решения по поводу продолжения или прекращения деятельности организаций в период действия военного положения принимаются указами Президента Российской Федерации, федеральными органами исполнительной власти в пределах их компетенции, органами исполнительной власти субъектов Российской Федерации в пределах их компетенции. Регулируются данные решения федеральными законами и иными нормативными правовыми актами Российской Федерации.</w:t>
      </w:r>
    </w:p>
    <w:p w:rsidR="006D13D3" w:rsidRPr="001B03D5" w:rsidRDefault="006D13D3" w:rsidP="006D13D3">
      <w:pPr>
        <w:spacing w:after="0" w:line="240" w:lineRule="auto"/>
        <w:ind w:left="-567" w:firstLine="567"/>
        <w:jc w:val="both"/>
        <w:rPr>
          <w:rFonts w:ascii="Times New Roman" w:hAnsi="Times New Roman" w:cs="Times New Roman"/>
          <w:sz w:val="28"/>
          <w:szCs w:val="28"/>
        </w:rPr>
      </w:pPr>
    </w:p>
    <w:p w:rsidR="006D13D3" w:rsidRPr="001B03D5" w:rsidRDefault="006D13D3" w:rsidP="006D13D3">
      <w:pPr>
        <w:pStyle w:val="30"/>
        <w:spacing w:before="0" w:line="240" w:lineRule="auto"/>
        <w:jc w:val="center"/>
        <w:rPr>
          <w:rFonts w:ascii="Times New Roman" w:hAnsi="Times New Roman" w:cs="Times New Roman"/>
          <w:color w:val="auto"/>
          <w:sz w:val="28"/>
          <w:szCs w:val="28"/>
        </w:rPr>
      </w:pPr>
      <w:bookmarkStart w:id="243" w:name="_Toc17970048"/>
      <w:bookmarkStart w:id="244" w:name="_Toc25760366"/>
      <w:r w:rsidRPr="001B03D5">
        <w:rPr>
          <w:rFonts w:ascii="Times New Roman" w:hAnsi="Times New Roman" w:cs="Times New Roman"/>
          <w:color w:val="auto"/>
          <w:sz w:val="28"/>
          <w:szCs w:val="28"/>
        </w:rPr>
        <w:t>3.1.3. Определение зон возможной опасности.</w:t>
      </w:r>
      <w:bookmarkEnd w:id="243"/>
      <w:bookmarkEnd w:id="244"/>
    </w:p>
    <w:p w:rsidR="006D13D3" w:rsidRPr="001B03D5" w:rsidRDefault="006D13D3" w:rsidP="006D13D3">
      <w:pPr>
        <w:spacing w:after="0" w:line="240" w:lineRule="auto"/>
        <w:ind w:left="-567" w:firstLine="567"/>
        <w:jc w:val="both"/>
        <w:rPr>
          <w:rFonts w:ascii="Times New Roman" w:hAnsi="Times New Roman" w:cs="Times New Roman"/>
          <w:i/>
          <w:sz w:val="28"/>
          <w:szCs w:val="28"/>
        </w:rPr>
      </w:pPr>
    </w:p>
    <w:p w:rsidR="006D13D3" w:rsidRPr="001B03D5" w:rsidRDefault="006D13D3" w:rsidP="006D13D3">
      <w:pPr>
        <w:spacing w:after="0" w:line="240" w:lineRule="auto"/>
        <w:ind w:firstLine="709"/>
        <w:jc w:val="both"/>
        <w:rPr>
          <w:rFonts w:ascii="Times New Roman" w:hAnsi="Times New Roman" w:cs="Times New Roman"/>
          <w:sz w:val="28"/>
          <w:szCs w:val="28"/>
        </w:rPr>
      </w:pPr>
      <w:r w:rsidRPr="001B03D5">
        <w:rPr>
          <w:rFonts w:ascii="Times New Roman" w:hAnsi="Times New Roman" w:cs="Times New Roman"/>
          <w:sz w:val="28"/>
          <w:szCs w:val="28"/>
        </w:rPr>
        <w:t>В соответствии с требованиями СП 165.1325800.2014 «Инженерно-технические мероприятия по гражданской обороне», актуализированная редакция </w:t>
      </w:r>
      <w:hyperlink r:id="rId27" w:tgtFrame="_blank" w:history="1">
        <w:r w:rsidRPr="001B03D5">
          <w:rPr>
            <w:rFonts w:ascii="Times New Roman" w:hAnsi="Times New Roman" w:cs="Times New Roman"/>
            <w:sz w:val="28"/>
            <w:szCs w:val="28"/>
          </w:rPr>
          <w:t>СНиП 2.01.51-90</w:t>
        </w:r>
      </w:hyperlink>
      <w:r w:rsidRPr="001B03D5">
        <w:rPr>
          <w:rFonts w:ascii="Times New Roman" w:hAnsi="Times New Roman" w:cs="Times New Roman"/>
          <w:sz w:val="28"/>
          <w:szCs w:val="28"/>
        </w:rPr>
        <w:t> состав проектных решений по защите населения от последствий воздействия средств поражения при ведении боевых действий определяется в зависимости от того, находится ли проектируемый объект в зонах: световой маскировки, возможных разрушений, возможного опасного радиоактивного заражения (загрязнения), возможного сильного радиоактивного заражения (загрязнения), возможного химического заражения, вероятного катастрофического затопления, а также с учетом групп городов и категорий объектов по ГО.</w:t>
      </w:r>
    </w:p>
    <w:p w:rsidR="006D13D3" w:rsidRPr="001B03D5" w:rsidRDefault="006D13D3" w:rsidP="006D13D3">
      <w:pPr>
        <w:spacing w:after="0" w:line="240" w:lineRule="auto"/>
        <w:ind w:firstLine="709"/>
        <w:jc w:val="both"/>
        <w:rPr>
          <w:rFonts w:ascii="Times New Roman" w:hAnsi="Times New Roman" w:cs="Times New Roman"/>
          <w:sz w:val="28"/>
          <w:szCs w:val="28"/>
        </w:rPr>
      </w:pPr>
      <w:r w:rsidRPr="001B03D5">
        <w:rPr>
          <w:rFonts w:ascii="Times New Roman" w:hAnsi="Times New Roman" w:cs="Times New Roman"/>
          <w:sz w:val="28"/>
          <w:szCs w:val="28"/>
        </w:rPr>
        <w:t>Территория МО «Белоярское сельское поселение» находиться вне границ зон возможной опасности.</w:t>
      </w:r>
    </w:p>
    <w:p w:rsidR="006D13D3" w:rsidRPr="001B03D5" w:rsidRDefault="006D13D3" w:rsidP="006D13D3">
      <w:pPr>
        <w:spacing w:after="0" w:line="240" w:lineRule="auto"/>
        <w:ind w:left="-567" w:firstLine="567"/>
        <w:jc w:val="both"/>
        <w:rPr>
          <w:rFonts w:ascii="Times New Roman" w:hAnsi="Times New Roman" w:cs="Times New Roman"/>
          <w:sz w:val="28"/>
          <w:szCs w:val="28"/>
        </w:rPr>
      </w:pPr>
    </w:p>
    <w:p w:rsidR="006D13D3" w:rsidRPr="001B03D5" w:rsidRDefault="006D13D3" w:rsidP="006D13D3">
      <w:pPr>
        <w:pStyle w:val="30"/>
        <w:spacing w:before="0" w:line="240" w:lineRule="auto"/>
        <w:jc w:val="center"/>
        <w:rPr>
          <w:rFonts w:ascii="Times New Roman" w:hAnsi="Times New Roman" w:cs="Times New Roman"/>
          <w:color w:val="auto"/>
          <w:sz w:val="28"/>
          <w:szCs w:val="28"/>
        </w:rPr>
      </w:pPr>
      <w:bookmarkStart w:id="245" w:name="_Toc17970049"/>
      <w:bookmarkStart w:id="246" w:name="_Toc25760367"/>
      <w:r w:rsidRPr="001B03D5">
        <w:rPr>
          <w:rFonts w:ascii="Times New Roman" w:hAnsi="Times New Roman" w:cs="Times New Roman"/>
          <w:color w:val="auto"/>
          <w:sz w:val="28"/>
          <w:szCs w:val="28"/>
        </w:rPr>
        <w:t>3.1.4. Подземные горные выработки, пригодные для защиты людей, размещения объектов, производств, складов и баз.</w:t>
      </w:r>
      <w:bookmarkEnd w:id="245"/>
      <w:bookmarkEnd w:id="246"/>
    </w:p>
    <w:p w:rsidR="006D13D3" w:rsidRPr="001B03D5" w:rsidRDefault="006D13D3" w:rsidP="006D13D3">
      <w:pPr>
        <w:spacing w:after="0" w:line="240" w:lineRule="auto"/>
        <w:ind w:left="-567" w:firstLine="567"/>
        <w:jc w:val="both"/>
        <w:rPr>
          <w:rFonts w:ascii="Times New Roman" w:hAnsi="Times New Roman" w:cs="Times New Roman"/>
          <w:i/>
          <w:sz w:val="28"/>
          <w:szCs w:val="28"/>
        </w:rPr>
      </w:pPr>
    </w:p>
    <w:p w:rsidR="006D13D3" w:rsidRPr="001B03D5" w:rsidRDefault="006D13D3" w:rsidP="006D13D3">
      <w:pPr>
        <w:spacing w:after="0" w:line="240" w:lineRule="auto"/>
        <w:ind w:firstLine="709"/>
        <w:jc w:val="both"/>
        <w:rPr>
          <w:rFonts w:ascii="Times New Roman" w:hAnsi="Times New Roman" w:cs="Times New Roman"/>
          <w:sz w:val="28"/>
          <w:szCs w:val="28"/>
        </w:rPr>
      </w:pPr>
      <w:r w:rsidRPr="001B03D5">
        <w:rPr>
          <w:rFonts w:ascii="Times New Roman" w:hAnsi="Times New Roman" w:cs="Times New Roman"/>
          <w:sz w:val="28"/>
          <w:szCs w:val="28"/>
        </w:rPr>
        <w:t>Подземные горные выработки, пригодные для защиты людей, размещения объектов, производств, складов и баз на данной территории отсутствуют.</w:t>
      </w:r>
    </w:p>
    <w:p w:rsidR="006D13D3" w:rsidRPr="001B03D5" w:rsidRDefault="006D13D3" w:rsidP="006D13D3">
      <w:pPr>
        <w:spacing w:after="0" w:line="240" w:lineRule="auto"/>
        <w:ind w:left="-567" w:firstLine="567"/>
        <w:jc w:val="both"/>
        <w:rPr>
          <w:rFonts w:ascii="Times New Roman" w:hAnsi="Times New Roman" w:cs="Times New Roman"/>
          <w:sz w:val="28"/>
          <w:szCs w:val="28"/>
        </w:rPr>
      </w:pPr>
    </w:p>
    <w:p w:rsidR="006D13D3" w:rsidRPr="001B03D5" w:rsidRDefault="006D13D3" w:rsidP="006D13D3">
      <w:pPr>
        <w:pStyle w:val="30"/>
        <w:spacing w:before="0" w:line="240" w:lineRule="auto"/>
        <w:jc w:val="center"/>
        <w:rPr>
          <w:rFonts w:ascii="Times New Roman" w:hAnsi="Times New Roman" w:cs="Times New Roman"/>
          <w:color w:val="auto"/>
          <w:sz w:val="28"/>
          <w:szCs w:val="28"/>
        </w:rPr>
      </w:pPr>
      <w:bookmarkStart w:id="247" w:name="_Toc17970050"/>
      <w:bookmarkStart w:id="248" w:name="_Toc25760368"/>
      <w:r w:rsidRPr="001B03D5">
        <w:rPr>
          <w:rFonts w:ascii="Times New Roman" w:hAnsi="Times New Roman" w:cs="Times New Roman"/>
          <w:color w:val="auto"/>
          <w:sz w:val="28"/>
          <w:szCs w:val="28"/>
        </w:rPr>
        <w:t>3.1.5. Размещение складов и баз горюче-смазочных материалов, складов и баз продовольственных, материально-технических и прочих резервов, распределительных холодильников и баз, специализированных торговых комплексов, размещаемых в районах рассредоточения и эвакуации населения, размещение складов и баз восстановительного периода.</w:t>
      </w:r>
      <w:bookmarkEnd w:id="247"/>
      <w:bookmarkEnd w:id="248"/>
    </w:p>
    <w:p w:rsidR="006D13D3" w:rsidRPr="001B03D5" w:rsidRDefault="006D13D3" w:rsidP="006D13D3">
      <w:pPr>
        <w:spacing w:after="0" w:line="240" w:lineRule="auto"/>
        <w:ind w:left="-567" w:firstLine="567"/>
        <w:jc w:val="both"/>
        <w:rPr>
          <w:rFonts w:ascii="Times New Roman" w:hAnsi="Times New Roman" w:cs="Times New Roman"/>
          <w:i/>
          <w:sz w:val="28"/>
          <w:szCs w:val="28"/>
        </w:rPr>
      </w:pPr>
    </w:p>
    <w:p w:rsidR="006D13D3" w:rsidRPr="00B04845" w:rsidRDefault="006D13D3" w:rsidP="00B04845">
      <w:pPr>
        <w:spacing w:after="0" w:line="240" w:lineRule="auto"/>
        <w:ind w:firstLine="709"/>
        <w:jc w:val="both"/>
        <w:rPr>
          <w:rFonts w:ascii="Times New Roman" w:hAnsi="Times New Roman" w:cs="Times New Roman"/>
          <w:sz w:val="28"/>
          <w:szCs w:val="28"/>
        </w:rPr>
      </w:pPr>
      <w:r w:rsidRPr="001B03D5">
        <w:rPr>
          <w:rFonts w:ascii="Times New Roman" w:hAnsi="Times New Roman" w:cs="Times New Roman"/>
          <w:sz w:val="28"/>
          <w:szCs w:val="28"/>
        </w:rPr>
        <w:t>Размещение указанных объектов на территории МО «Белоярское сельское поселение» на данном этапе разработки градостроительно</w:t>
      </w:r>
      <w:r w:rsidR="00B04845">
        <w:rPr>
          <w:rFonts w:ascii="Times New Roman" w:hAnsi="Times New Roman" w:cs="Times New Roman"/>
          <w:sz w:val="28"/>
          <w:szCs w:val="28"/>
        </w:rPr>
        <w:t xml:space="preserve">й документации не планируется. </w:t>
      </w:r>
    </w:p>
    <w:p w:rsidR="006D13D3" w:rsidRPr="001B03D5" w:rsidRDefault="006D13D3" w:rsidP="006D13D3">
      <w:pPr>
        <w:pStyle w:val="000"/>
        <w:jc w:val="center"/>
        <w:outlineLvl w:val="1"/>
        <w:rPr>
          <w:b/>
          <w:sz w:val="28"/>
          <w:szCs w:val="28"/>
        </w:rPr>
      </w:pPr>
      <w:bookmarkStart w:id="249" w:name="_Toc17970051"/>
      <w:bookmarkStart w:id="250" w:name="_Toc25760369"/>
      <w:r w:rsidRPr="001B03D5">
        <w:rPr>
          <w:b/>
          <w:sz w:val="28"/>
          <w:szCs w:val="28"/>
        </w:rPr>
        <w:t>3.2. Расселение.</w:t>
      </w:r>
      <w:bookmarkEnd w:id="249"/>
      <w:bookmarkEnd w:id="250"/>
    </w:p>
    <w:p w:rsidR="006D13D3" w:rsidRPr="001B03D5" w:rsidRDefault="006D13D3" w:rsidP="006D13D3">
      <w:pPr>
        <w:spacing w:after="0" w:line="240" w:lineRule="auto"/>
        <w:ind w:left="-567" w:right="141" w:firstLine="567"/>
        <w:jc w:val="both"/>
        <w:rPr>
          <w:rFonts w:ascii="Times New Roman" w:eastAsia="Times New Roman" w:hAnsi="Times New Roman" w:cs="Times New Roman"/>
          <w:iCs/>
          <w:sz w:val="28"/>
          <w:szCs w:val="28"/>
        </w:rPr>
      </w:pPr>
      <w:r w:rsidRPr="001B03D5">
        <w:rPr>
          <w:rFonts w:ascii="Times New Roman" w:eastAsia="Times New Roman" w:hAnsi="Times New Roman" w:cs="Times New Roman"/>
          <w:iCs/>
          <w:sz w:val="28"/>
          <w:szCs w:val="28"/>
        </w:rPr>
        <w:t xml:space="preserve"> </w:t>
      </w:r>
    </w:p>
    <w:p w:rsidR="006D13D3" w:rsidRPr="001B03D5" w:rsidRDefault="006D13D3" w:rsidP="006D13D3">
      <w:pPr>
        <w:pStyle w:val="30"/>
        <w:spacing w:before="0" w:line="240" w:lineRule="auto"/>
        <w:jc w:val="center"/>
        <w:rPr>
          <w:rFonts w:ascii="Times New Roman" w:eastAsia="Times New Roman" w:hAnsi="Times New Roman" w:cs="Times New Roman"/>
          <w:iCs/>
          <w:color w:val="auto"/>
          <w:sz w:val="28"/>
          <w:szCs w:val="28"/>
        </w:rPr>
      </w:pPr>
      <w:bookmarkStart w:id="251" w:name="_Toc17970052"/>
      <w:bookmarkStart w:id="252" w:name="_Toc25760370"/>
      <w:r w:rsidRPr="001B03D5">
        <w:rPr>
          <w:rFonts w:ascii="Times New Roman" w:eastAsia="Times New Roman" w:hAnsi="Times New Roman" w:cs="Times New Roman"/>
          <w:iCs/>
          <w:color w:val="auto"/>
          <w:sz w:val="28"/>
          <w:szCs w:val="28"/>
        </w:rPr>
        <w:t>3.2.1 Требования к экономически перспективным средним и малым городам и поселкам - центрам устойчивого функционирования района.</w:t>
      </w:r>
      <w:bookmarkEnd w:id="251"/>
      <w:bookmarkEnd w:id="252"/>
    </w:p>
    <w:p w:rsidR="006D13D3" w:rsidRPr="001B03D5" w:rsidRDefault="006D13D3" w:rsidP="006D13D3">
      <w:pPr>
        <w:spacing w:after="0" w:line="240" w:lineRule="auto"/>
        <w:ind w:left="-567" w:right="141" w:firstLine="567"/>
        <w:jc w:val="both"/>
        <w:rPr>
          <w:rFonts w:ascii="Times New Roman" w:eastAsia="Times New Roman" w:hAnsi="Times New Roman" w:cs="Times New Roman"/>
          <w:iCs/>
          <w:sz w:val="28"/>
          <w:szCs w:val="28"/>
        </w:rPr>
      </w:pPr>
      <w:r w:rsidRPr="001B03D5">
        <w:rPr>
          <w:rFonts w:ascii="Times New Roman" w:eastAsia="Times New Roman" w:hAnsi="Times New Roman" w:cs="Times New Roman"/>
          <w:iCs/>
          <w:sz w:val="28"/>
          <w:szCs w:val="28"/>
        </w:rPr>
        <w:t xml:space="preserve"> </w:t>
      </w:r>
    </w:p>
    <w:p w:rsidR="006D13D3" w:rsidRPr="001B03D5" w:rsidRDefault="006D13D3" w:rsidP="006D13D3">
      <w:pPr>
        <w:tabs>
          <w:tab w:val="left" w:pos="993"/>
        </w:tabs>
        <w:spacing w:after="0" w:line="240" w:lineRule="auto"/>
        <w:ind w:right="141" w:firstLine="709"/>
        <w:jc w:val="both"/>
        <w:rPr>
          <w:rFonts w:ascii="Times New Roman" w:eastAsia="Times New Roman" w:hAnsi="Times New Roman" w:cs="Times New Roman"/>
          <w:iCs/>
          <w:sz w:val="28"/>
          <w:szCs w:val="28"/>
        </w:rPr>
      </w:pPr>
      <w:r w:rsidRPr="001B03D5">
        <w:rPr>
          <w:rFonts w:ascii="Times New Roman" w:eastAsia="Times New Roman" w:hAnsi="Times New Roman" w:cs="Times New Roman"/>
          <w:iCs/>
          <w:sz w:val="28"/>
          <w:szCs w:val="28"/>
        </w:rPr>
        <w:t xml:space="preserve">При детальной разработке генеральных планов отдельных поселений необходимо руководствоваться пунктами </w:t>
      </w:r>
      <w:r w:rsidRPr="001B03D5">
        <w:rPr>
          <w:rFonts w:ascii="Times New Roman" w:hAnsi="Times New Roman" w:cs="Times New Roman"/>
          <w:sz w:val="28"/>
          <w:szCs w:val="28"/>
        </w:rPr>
        <w:t>СП 165.1325800.2014 «Инженерно-технические мероприятия по гражданской обороне», актуализированная редакция </w:t>
      </w:r>
      <w:hyperlink r:id="rId28" w:tgtFrame="_blank" w:history="1">
        <w:r w:rsidRPr="001B03D5">
          <w:rPr>
            <w:rFonts w:ascii="Times New Roman" w:hAnsi="Times New Roman" w:cs="Times New Roman"/>
            <w:sz w:val="28"/>
            <w:szCs w:val="28"/>
          </w:rPr>
          <w:t>СНиП 2.01.51-90</w:t>
        </w:r>
      </w:hyperlink>
      <w:r w:rsidRPr="001B03D5">
        <w:rPr>
          <w:rFonts w:ascii="Times New Roman" w:hAnsi="Times New Roman" w:cs="Times New Roman"/>
          <w:sz w:val="28"/>
          <w:szCs w:val="28"/>
        </w:rPr>
        <w:t> </w:t>
      </w:r>
      <w:r w:rsidRPr="001B03D5">
        <w:rPr>
          <w:rFonts w:ascii="Times New Roman" w:eastAsia="Times New Roman" w:hAnsi="Times New Roman" w:cs="Times New Roman"/>
          <w:iCs/>
          <w:sz w:val="28"/>
          <w:szCs w:val="28"/>
        </w:rPr>
        <w:t>в части размещения новых промышленных объектов и транспортной связи и инженерных систем.</w:t>
      </w:r>
    </w:p>
    <w:p w:rsidR="006D13D3" w:rsidRPr="001B03D5" w:rsidRDefault="006D13D3" w:rsidP="006D13D3">
      <w:pPr>
        <w:spacing w:after="0" w:line="240" w:lineRule="auto"/>
        <w:ind w:left="-567" w:right="141" w:firstLine="567"/>
        <w:jc w:val="both"/>
        <w:rPr>
          <w:rFonts w:ascii="Times New Roman" w:eastAsia="Times New Roman" w:hAnsi="Times New Roman" w:cs="Times New Roman"/>
          <w:iCs/>
          <w:sz w:val="28"/>
          <w:szCs w:val="28"/>
        </w:rPr>
      </w:pPr>
    </w:p>
    <w:p w:rsidR="006D13D3" w:rsidRPr="001B03D5" w:rsidRDefault="006D13D3" w:rsidP="006D13D3">
      <w:pPr>
        <w:pStyle w:val="30"/>
        <w:spacing w:before="0" w:line="240" w:lineRule="auto"/>
        <w:rPr>
          <w:rFonts w:ascii="Times New Roman" w:eastAsia="Times New Roman" w:hAnsi="Times New Roman" w:cs="Times New Roman"/>
          <w:iCs/>
          <w:color w:val="auto"/>
          <w:sz w:val="28"/>
          <w:szCs w:val="28"/>
        </w:rPr>
      </w:pPr>
      <w:bookmarkStart w:id="253" w:name="_Toc17970053"/>
      <w:bookmarkStart w:id="254" w:name="_Toc25760371"/>
      <w:r w:rsidRPr="001B03D5">
        <w:rPr>
          <w:rFonts w:ascii="Times New Roman" w:eastAsia="Times New Roman" w:hAnsi="Times New Roman" w:cs="Times New Roman"/>
          <w:iCs/>
          <w:color w:val="auto"/>
          <w:sz w:val="28"/>
          <w:szCs w:val="28"/>
        </w:rPr>
        <w:t>3.2.2 Требования к этажности, плотности застройки, плотности населения.</w:t>
      </w:r>
      <w:bookmarkEnd w:id="253"/>
      <w:bookmarkEnd w:id="254"/>
      <w:r w:rsidRPr="001B03D5">
        <w:rPr>
          <w:rFonts w:ascii="Times New Roman" w:eastAsia="Times New Roman" w:hAnsi="Times New Roman" w:cs="Times New Roman"/>
          <w:iCs/>
          <w:color w:val="auto"/>
          <w:sz w:val="28"/>
          <w:szCs w:val="28"/>
        </w:rPr>
        <w:t xml:space="preserve"> </w:t>
      </w:r>
    </w:p>
    <w:p w:rsidR="006D13D3" w:rsidRPr="001B03D5" w:rsidRDefault="006D13D3" w:rsidP="006D13D3">
      <w:pPr>
        <w:spacing w:after="0" w:line="240" w:lineRule="auto"/>
        <w:ind w:left="-567" w:right="141" w:firstLine="567"/>
        <w:jc w:val="both"/>
        <w:rPr>
          <w:rFonts w:ascii="Times New Roman" w:eastAsia="Times New Roman" w:hAnsi="Times New Roman" w:cs="Times New Roman"/>
          <w:iCs/>
          <w:sz w:val="28"/>
          <w:szCs w:val="28"/>
        </w:rPr>
      </w:pPr>
      <w:r w:rsidRPr="001B03D5">
        <w:rPr>
          <w:rFonts w:ascii="Times New Roman" w:eastAsia="Times New Roman" w:hAnsi="Times New Roman" w:cs="Times New Roman"/>
          <w:iCs/>
          <w:sz w:val="28"/>
          <w:szCs w:val="28"/>
        </w:rPr>
        <w:t xml:space="preserve"> </w:t>
      </w:r>
    </w:p>
    <w:p w:rsidR="006D13D3" w:rsidRPr="001B03D5" w:rsidRDefault="006D13D3" w:rsidP="006D13D3">
      <w:pPr>
        <w:spacing w:after="0" w:line="240" w:lineRule="auto"/>
        <w:ind w:right="141" w:firstLine="709"/>
        <w:jc w:val="both"/>
        <w:rPr>
          <w:rFonts w:ascii="Times New Roman" w:eastAsia="Times New Roman" w:hAnsi="Times New Roman" w:cs="Times New Roman"/>
          <w:iCs/>
          <w:sz w:val="28"/>
          <w:szCs w:val="28"/>
        </w:rPr>
      </w:pPr>
      <w:r w:rsidRPr="001B03D5">
        <w:rPr>
          <w:rFonts w:ascii="Times New Roman" w:eastAsia="Times New Roman" w:hAnsi="Times New Roman" w:cs="Times New Roman"/>
          <w:iCs/>
          <w:sz w:val="28"/>
          <w:szCs w:val="28"/>
        </w:rPr>
        <w:t xml:space="preserve">Так как территория Белоярского сельского поселения не имеет категории по ГО, то в соответствии с </w:t>
      </w:r>
      <w:r w:rsidRPr="001B03D5">
        <w:rPr>
          <w:rFonts w:ascii="Times New Roman" w:hAnsi="Times New Roman" w:cs="Times New Roman"/>
          <w:sz w:val="28"/>
          <w:szCs w:val="28"/>
        </w:rPr>
        <w:t>СП 165.1325800.2014 «Инженерно-технические мероприятия по гражданской обороне», актуализированная редакция </w:t>
      </w:r>
      <w:hyperlink r:id="rId29" w:tgtFrame="_blank" w:history="1">
        <w:r w:rsidRPr="001B03D5">
          <w:rPr>
            <w:rFonts w:ascii="Times New Roman" w:hAnsi="Times New Roman" w:cs="Times New Roman"/>
            <w:sz w:val="28"/>
            <w:szCs w:val="28"/>
          </w:rPr>
          <w:t>СНиП 2.01.51-90</w:t>
        </w:r>
      </w:hyperlink>
      <w:r w:rsidRPr="001B03D5">
        <w:rPr>
          <w:rFonts w:ascii="Times New Roman" w:hAnsi="Times New Roman" w:cs="Times New Roman"/>
          <w:sz w:val="28"/>
          <w:szCs w:val="28"/>
        </w:rPr>
        <w:t> </w:t>
      </w:r>
      <w:r w:rsidRPr="001B03D5">
        <w:rPr>
          <w:rFonts w:ascii="Times New Roman" w:eastAsia="Times New Roman" w:hAnsi="Times New Roman" w:cs="Times New Roman"/>
          <w:iCs/>
          <w:sz w:val="28"/>
          <w:szCs w:val="28"/>
        </w:rPr>
        <w:t>высотность зданий и плотность застройки не ограничивается, и выбор высотности при строительстве того или иного здания будет определяться возможностью его строительства, согласно климатических и геофизических параметров данной местности, а также экономической целесообразностью.</w:t>
      </w:r>
    </w:p>
    <w:p w:rsidR="006D13D3" w:rsidRPr="001B03D5" w:rsidRDefault="006D13D3" w:rsidP="006D13D3">
      <w:pPr>
        <w:spacing w:after="0" w:line="240" w:lineRule="auto"/>
        <w:ind w:left="-567" w:right="141" w:firstLine="567"/>
        <w:jc w:val="both"/>
        <w:rPr>
          <w:rFonts w:ascii="Times New Roman" w:eastAsia="Times New Roman" w:hAnsi="Times New Roman" w:cs="Times New Roman"/>
          <w:iCs/>
          <w:sz w:val="28"/>
          <w:szCs w:val="28"/>
        </w:rPr>
      </w:pPr>
    </w:p>
    <w:p w:rsidR="006D13D3" w:rsidRPr="001B03D5" w:rsidRDefault="006D13D3" w:rsidP="006D13D3">
      <w:pPr>
        <w:pStyle w:val="30"/>
        <w:spacing w:before="0" w:line="240" w:lineRule="auto"/>
        <w:rPr>
          <w:rFonts w:ascii="Times New Roman" w:eastAsia="Times New Roman" w:hAnsi="Times New Roman" w:cs="Times New Roman"/>
          <w:iCs/>
          <w:color w:val="auto"/>
          <w:sz w:val="28"/>
          <w:szCs w:val="28"/>
        </w:rPr>
      </w:pPr>
      <w:bookmarkStart w:id="255" w:name="_Toc17970054"/>
      <w:bookmarkStart w:id="256" w:name="_Toc25760372"/>
      <w:r w:rsidRPr="001B03D5">
        <w:rPr>
          <w:rFonts w:ascii="Times New Roman" w:eastAsia="Times New Roman" w:hAnsi="Times New Roman" w:cs="Times New Roman"/>
          <w:iCs/>
          <w:color w:val="auto"/>
          <w:sz w:val="28"/>
          <w:szCs w:val="28"/>
        </w:rPr>
        <w:t>3.2.3 Размещение зон отдыха и требования к ним.</w:t>
      </w:r>
      <w:bookmarkEnd w:id="255"/>
      <w:bookmarkEnd w:id="256"/>
      <w:r w:rsidRPr="001B03D5">
        <w:rPr>
          <w:rFonts w:ascii="Times New Roman" w:eastAsia="Times New Roman" w:hAnsi="Times New Roman" w:cs="Times New Roman"/>
          <w:iCs/>
          <w:color w:val="auto"/>
          <w:sz w:val="28"/>
          <w:szCs w:val="28"/>
        </w:rPr>
        <w:t xml:space="preserve"> </w:t>
      </w:r>
    </w:p>
    <w:p w:rsidR="006D13D3" w:rsidRPr="001B03D5" w:rsidRDefault="006D13D3" w:rsidP="006D13D3">
      <w:pPr>
        <w:spacing w:after="0" w:line="240" w:lineRule="auto"/>
        <w:ind w:left="-567" w:right="141" w:firstLine="567"/>
        <w:jc w:val="both"/>
        <w:rPr>
          <w:rFonts w:ascii="Times New Roman" w:eastAsia="Times New Roman" w:hAnsi="Times New Roman" w:cs="Times New Roman"/>
          <w:iCs/>
          <w:sz w:val="28"/>
          <w:szCs w:val="28"/>
        </w:rPr>
      </w:pPr>
      <w:r w:rsidRPr="001B03D5">
        <w:rPr>
          <w:rFonts w:ascii="Times New Roman" w:eastAsia="Times New Roman" w:hAnsi="Times New Roman" w:cs="Times New Roman"/>
          <w:iCs/>
          <w:sz w:val="28"/>
          <w:szCs w:val="28"/>
        </w:rPr>
        <w:t xml:space="preserve"> </w:t>
      </w:r>
    </w:p>
    <w:p w:rsidR="006D13D3" w:rsidRPr="001B03D5" w:rsidRDefault="006D13D3" w:rsidP="006D13D3">
      <w:pPr>
        <w:spacing w:after="0" w:line="240" w:lineRule="auto"/>
        <w:ind w:right="141" w:firstLine="709"/>
        <w:jc w:val="both"/>
        <w:rPr>
          <w:rFonts w:ascii="Times New Roman" w:eastAsia="Times New Roman" w:hAnsi="Times New Roman" w:cs="Times New Roman"/>
          <w:iCs/>
          <w:sz w:val="28"/>
          <w:szCs w:val="28"/>
        </w:rPr>
      </w:pPr>
      <w:r w:rsidRPr="001B03D5">
        <w:rPr>
          <w:rFonts w:ascii="Times New Roman" w:eastAsia="Times New Roman" w:hAnsi="Times New Roman" w:cs="Times New Roman"/>
          <w:iCs/>
          <w:sz w:val="28"/>
          <w:szCs w:val="28"/>
        </w:rPr>
        <w:lastRenderedPageBreak/>
        <w:t>Размещение зон отдыха на территории Белоярского сельского поселения, где возможно размещение населения, эвакуируемого из зон возможных опасностей, не планируется.</w:t>
      </w:r>
    </w:p>
    <w:p w:rsidR="006D13D3" w:rsidRPr="001B03D5" w:rsidRDefault="006D13D3" w:rsidP="006D13D3">
      <w:pPr>
        <w:spacing w:after="0" w:line="240" w:lineRule="auto"/>
        <w:ind w:left="-567" w:right="141" w:firstLine="567"/>
        <w:jc w:val="both"/>
        <w:rPr>
          <w:rFonts w:ascii="Times New Roman" w:eastAsia="Times New Roman" w:hAnsi="Times New Roman" w:cs="Times New Roman"/>
          <w:iCs/>
          <w:sz w:val="28"/>
          <w:szCs w:val="28"/>
        </w:rPr>
      </w:pPr>
    </w:p>
    <w:p w:rsidR="006D13D3" w:rsidRPr="001B03D5" w:rsidRDefault="006D13D3" w:rsidP="006D13D3">
      <w:pPr>
        <w:pStyle w:val="30"/>
        <w:spacing w:before="0" w:line="240" w:lineRule="auto"/>
        <w:rPr>
          <w:rFonts w:ascii="Times New Roman" w:eastAsia="Times New Roman" w:hAnsi="Times New Roman" w:cs="Times New Roman"/>
          <w:iCs/>
          <w:color w:val="auto"/>
          <w:sz w:val="28"/>
          <w:szCs w:val="28"/>
        </w:rPr>
      </w:pPr>
      <w:bookmarkStart w:id="257" w:name="_Toc17970055"/>
      <w:bookmarkStart w:id="258" w:name="_Toc25760373"/>
      <w:r w:rsidRPr="001B03D5">
        <w:rPr>
          <w:rFonts w:ascii="Times New Roman" w:eastAsia="Times New Roman" w:hAnsi="Times New Roman" w:cs="Times New Roman"/>
          <w:iCs/>
          <w:color w:val="auto"/>
          <w:sz w:val="28"/>
          <w:szCs w:val="28"/>
        </w:rPr>
        <w:t>3.2.4 Численность рассредоточиваемого, эвакуируемого населения, расселяемого в загородной зоне на первую очередь и расчетный срок.</w:t>
      </w:r>
      <w:bookmarkEnd w:id="257"/>
      <w:bookmarkEnd w:id="258"/>
    </w:p>
    <w:p w:rsidR="006D13D3" w:rsidRPr="001B03D5" w:rsidRDefault="006D13D3" w:rsidP="006D13D3">
      <w:pPr>
        <w:spacing w:after="0" w:line="240" w:lineRule="auto"/>
        <w:ind w:left="-567" w:right="141" w:firstLine="567"/>
        <w:jc w:val="both"/>
        <w:rPr>
          <w:rFonts w:ascii="Times New Roman" w:eastAsia="Times New Roman" w:hAnsi="Times New Roman" w:cs="Times New Roman"/>
          <w:iCs/>
          <w:sz w:val="28"/>
          <w:szCs w:val="28"/>
        </w:rPr>
      </w:pPr>
    </w:p>
    <w:p w:rsidR="006D13D3" w:rsidRPr="001B03D5" w:rsidRDefault="006D13D3" w:rsidP="006D13D3">
      <w:pPr>
        <w:spacing w:after="0" w:line="240" w:lineRule="auto"/>
        <w:ind w:right="141" w:firstLine="709"/>
        <w:jc w:val="both"/>
        <w:rPr>
          <w:rFonts w:ascii="Times New Roman" w:eastAsia="Times New Roman" w:hAnsi="Times New Roman" w:cs="Times New Roman"/>
          <w:iCs/>
          <w:sz w:val="28"/>
          <w:szCs w:val="28"/>
        </w:rPr>
      </w:pPr>
      <w:r w:rsidRPr="001B03D5">
        <w:rPr>
          <w:rFonts w:ascii="Times New Roman" w:eastAsia="Times New Roman" w:hAnsi="Times New Roman" w:cs="Times New Roman"/>
          <w:iCs/>
          <w:sz w:val="28"/>
          <w:szCs w:val="28"/>
        </w:rPr>
        <w:t>Данная информация отсутствует.</w:t>
      </w:r>
    </w:p>
    <w:p w:rsidR="006D13D3" w:rsidRPr="001B03D5" w:rsidRDefault="006D13D3" w:rsidP="006D13D3">
      <w:pPr>
        <w:spacing w:after="0" w:line="240" w:lineRule="auto"/>
        <w:ind w:left="-567" w:right="141" w:firstLine="567"/>
        <w:jc w:val="both"/>
        <w:rPr>
          <w:rFonts w:ascii="Times New Roman" w:eastAsia="Times New Roman" w:hAnsi="Times New Roman" w:cs="Times New Roman"/>
          <w:iCs/>
          <w:sz w:val="28"/>
          <w:szCs w:val="28"/>
        </w:rPr>
      </w:pPr>
    </w:p>
    <w:p w:rsidR="006D13D3" w:rsidRPr="001B03D5" w:rsidRDefault="006D13D3" w:rsidP="006D13D3">
      <w:pPr>
        <w:pStyle w:val="30"/>
        <w:spacing w:before="0" w:line="240" w:lineRule="auto"/>
        <w:rPr>
          <w:rFonts w:ascii="Times New Roman" w:eastAsia="Times New Roman" w:hAnsi="Times New Roman" w:cs="Times New Roman"/>
          <w:iCs/>
          <w:color w:val="auto"/>
          <w:sz w:val="28"/>
          <w:szCs w:val="28"/>
        </w:rPr>
      </w:pPr>
      <w:bookmarkStart w:id="259" w:name="_Toc17970056"/>
      <w:bookmarkStart w:id="260" w:name="_Toc25760374"/>
      <w:r w:rsidRPr="001B03D5">
        <w:rPr>
          <w:rFonts w:ascii="Times New Roman" w:eastAsia="Times New Roman" w:hAnsi="Times New Roman" w:cs="Times New Roman"/>
          <w:iCs/>
          <w:color w:val="auto"/>
          <w:sz w:val="28"/>
          <w:szCs w:val="28"/>
        </w:rPr>
        <w:t>3.2.5. Обеспеченность различных категорий населения существующими ЗС ГО и требования к ЗС ГО.</w:t>
      </w:r>
      <w:bookmarkEnd w:id="259"/>
      <w:bookmarkEnd w:id="260"/>
    </w:p>
    <w:p w:rsidR="006D13D3" w:rsidRPr="001B03D5" w:rsidRDefault="006D13D3" w:rsidP="006D13D3">
      <w:pPr>
        <w:spacing w:after="0" w:line="240" w:lineRule="auto"/>
        <w:ind w:left="-567" w:firstLine="567"/>
        <w:rPr>
          <w:rFonts w:ascii="Times New Roman" w:hAnsi="Times New Roman" w:cs="Times New Roman"/>
          <w:sz w:val="28"/>
          <w:szCs w:val="28"/>
        </w:rPr>
      </w:pPr>
    </w:p>
    <w:p w:rsidR="006D13D3" w:rsidRPr="001B03D5" w:rsidRDefault="006D13D3" w:rsidP="006D13D3">
      <w:pPr>
        <w:spacing w:after="0" w:line="240" w:lineRule="auto"/>
        <w:ind w:right="141" w:firstLine="709"/>
        <w:jc w:val="both"/>
        <w:rPr>
          <w:rFonts w:ascii="Times New Roman" w:eastAsia="Times New Roman" w:hAnsi="Times New Roman" w:cs="Times New Roman"/>
          <w:iCs/>
          <w:sz w:val="28"/>
          <w:szCs w:val="28"/>
        </w:rPr>
      </w:pPr>
      <w:r w:rsidRPr="001B03D5">
        <w:rPr>
          <w:rFonts w:ascii="Times New Roman" w:eastAsia="Times New Roman" w:hAnsi="Times New Roman" w:cs="Times New Roman"/>
          <w:iCs/>
          <w:sz w:val="28"/>
          <w:szCs w:val="28"/>
        </w:rPr>
        <w:t>Данная информация отсутствует.</w:t>
      </w:r>
    </w:p>
    <w:p w:rsidR="006D13D3" w:rsidRPr="001B03D5" w:rsidRDefault="006D13D3" w:rsidP="006D13D3">
      <w:pPr>
        <w:spacing w:after="0" w:line="240" w:lineRule="auto"/>
        <w:ind w:left="-567" w:firstLine="567"/>
        <w:rPr>
          <w:rFonts w:ascii="Times New Roman" w:hAnsi="Times New Roman" w:cs="Times New Roman"/>
          <w:b/>
          <w:sz w:val="28"/>
          <w:szCs w:val="28"/>
        </w:rPr>
      </w:pPr>
    </w:p>
    <w:p w:rsidR="006D13D3" w:rsidRPr="001B03D5" w:rsidRDefault="006D13D3" w:rsidP="006D13D3">
      <w:pPr>
        <w:pStyle w:val="001"/>
        <w:jc w:val="center"/>
        <w:outlineLvl w:val="1"/>
        <w:rPr>
          <w:b/>
          <w:sz w:val="28"/>
        </w:rPr>
      </w:pPr>
      <w:bookmarkStart w:id="261" w:name="_Toc17970057"/>
      <w:bookmarkStart w:id="262" w:name="_Toc25760375"/>
      <w:r w:rsidRPr="001B03D5">
        <w:rPr>
          <w:b/>
          <w:sz w:val="28"/>
        </w:rPr>
        <w:t>3.3. Требования по системам оповещения ГО.</w:t>
      </w:r>
      <w:bookmarkEnd w:id="261"/>
      <w:bookmarkEnd w:id="262"/>
    </w:p>
    <w:p w:rsidR="006D13D3" w:rsidRPr="001B03D5" w:rsidRDefault="006D13D3" w:rsidP="006D13D3">
      <w:pPr>
        <w:spacing w:after="0" w:line="240" w:lineRule="auto"/>
        <w:rPr>
          <w:b/>
          <w:sz w:val="28"/>
          <w:szCs w:val="28"/>
        </w:rPr>
      </w:pPr>
    </w:p>
    <w:p w:rsidR="006D13D3" w:rsidRPr="001B03D5" w:rsidRDefault="006D13D3" w:rsidP="006D13D3">
      <w:pPr>
        <w:spacing w:after="0" w:line="240" w:lineRule="auto"/>
        <w:ind w:right="141" w:firstLine="709"/>
        <w:jc w:val="both"/>
        <w:rPr>
          <w:rFonts w:ascii="Times New Roman" w:eastAsia="Times New Roman" w:hAnsi="Times New Roman" w:cs="Times New Roman"/>
          <w:iCs/>
          <w:sz w:val="28"/>
          <w:szCs w:val="28"/>
        </w:rPr>
      </w:pPr>
      <w:r w:rsidRPr="001B03D5">
        <w:rPr>
          <w:rFonts w:ascii="Times New Roman" w:eastAsia="Times New Roman" w:hAnsi="Times New Roman" w:cs="Times New Roman"/>
          <w:iCs/>
          <w:sz w:val="28"/>
          <w:szCs w:val="28"/>
        </w:rPr>
        <w:t>Организация и осуществление оповещения проводится в соответствии с «Положением о системах оповещения населения» (</w:t>
      </w:r>
      <w:r w:rsidR="0067279D" w:rsidRPr="0067279D">
        <w:rPr>
          <w:rFonts w:ascii="Times New Roman" w:eastAsia="Times New Roman" w:hAnsi="Times New Roman" w:cs="Times New Roman"/>
          <w:iCs/>
          <w:sz w:val="28"/>
          <w:szCs w:val="28"/>
        </w:rPr>
        <w:t xml:space="preserve">Приказ Министерства Российской Федерации по делам гражданской обороны, чрезвычайным ситуациям и ликвидации последствий стихийных бедствий № 578, Министерства цифрового развития, связи и массовых коммуникаций Российской Федерации № 365 от </w:t>
      </w:r>
      <w:smartTag w:uri="urn:schemas-microsoft-com:office:smarttags" w:element="date">
        <w:smartTagPr>
          <w:attr w:name="ls" w:val="trans"/>
          <w:attr w:name="Month" w:val="07"/>
          <w:attr w:name="Day" w:val="31"/>
          <w:attr w:name="Year" w:val="2020"/>
        </w:smartTagPr>
        <w:r w:rsidR="0067279D" w:rsidRPr="0067279D">
          <w:rPr>
            <w:rFonts w:ascii="Times New Roman" w:eastAsia="Times New Roman" w:hAnsi="Times New Roman" w:cs="Times New Roman"/>
            <w:iCs/>
            <w:sz w:val="28"/>
            <w:szCs w:val="28"/>
          </w:rPr>
          <w:t>31.07.2020</w:t>
        </w:r>
      </w:smartTag>
      <w:r w:rsidRPr="001B03D5">
        <w:rPr>
          <w:rFonts w:ascii="Times New Roman" w:eastAsia="Times New Roman" w:hAnsi="Times New Roman" w:cs="Times New Roman"/>
          <w:iCs/>
          <w:sz w:val="28"/>
          <w:szCs w:val="28"/>
        </w:rPr>
        <w:t xml:space="preserve">). К системе оповещения подключаются радиостанции и телеканалы для передачи звуковых и речевых сигналов оповещения в мирное и военное время при взаимодействии со штабами гражданской обороны. На территории МО </w:t>
      </w:r>
      <w:r w:rsidRPr="001B03D5">
        <w:rPr>
          <w:rFonts w:ascii="Times New Roman" w:hAnsi="Times New Roman" w:cs="Times New Roman"/>
          <w:sz w:val="28"/>
          <w:szCs w:val="28"/>
        </w:rPr>
        <w:t>«Белоярское сельское поселение»</w:t>
      </w:r>
      <w:r w:rsidRPr="001B03D5">
        <w:rPr>
          <w:rFonts w:ascii="Times New Roman" w:eastAsia="Times New Roman" w:hAnsi="Times New Roman" w:cs="Times New Roman"/>
          <w:iCs/>
          <w:sz w:val="28"/>
          <w:szCs w:val="28"/>
        </w:rPr>
        <w:t xml:space="preserve"> существует устойчивый прием радио- и телесигнала. Оповещение населения производится по существующей схеме, с использованием существующей проводной телефонной связи и существующей электросирены.</w:t>
      </w:r>
    </w:p>
    <w:p w:rsidR="006D13D3" w:rsidRPr="001B03D5" w:rsidRDefault="006D13D3" w:rsidP="006D13D3">
      <w:pPr>
        <w:spacing w:after="0" w:line="240" w:lineRule="auto"/>
        <w:jc w:val="both"/>
        <w:rPr>
          <w:rFonts w:ascii="Times New Roman" w:hAnsi="Times New Roman" w:cs="Times New Roman"/>
          <w:sz w:val="28"/>
          <w:szCs w:val="28"/>
        </w:rPr>
      </w:pPr>
    </w:p>
    <w:p w:rsidR="006D13D3" w:rsidRPr="001B03D5" w:rsidRDefault="006D13D3" w:rsidP="006D13D3">
      <w:pPr>
        <w:pStyle w:val="11"/>
        <w:spacing w:before="0" w:line="240" w:lineRule="auto"/>
        <w:jc w:val="center"/>
        <w:rPr>
          <w:rFonts w:ascii="Times New Roman" w:eastAsia="Calibri" w:hAnsi="Times New Roman" w:cs="Times New Roman"/>
          <w:b w:val="0"/>
          <w:color w:val="auto"/>
        </w:rPr>
      </w:pPr>
      <w:bookmarkStart w:id="263" w:name="_Toc17970058"/>
      <w:bookmarkStart w:id="264" w:name="_Toc25760376"/>
      <w:r w:rsidRPr="001B03D5">
        <w:rPr>
          <w:rFonts w:ascii="Times New Roman" w:hAnsi="Times New Roman" w:cs="Times New Roman"/>
          <w:color w:val="auto"/>
        </w:rPr>
        <w:t xml:space="preserve">4. </w:t>
      </w:r>
      <w:bookmarkEnd w:id="263"/>
      <w:r w:rsidRPr="001B03D5">
        <w:rPr>
          <w:rFonts w:ascii="Times New Roman" w:eastAsia="Calibri" w:hAnsi="Times New Roman" w:cs="Times New Roman"/>
          <w:color w:val="auto"/>
        </w:rPr>
        <w:t>ПЕРЕЧЕНЬ И ХАРАКТЕРИСТИКА ОСНОВНЫХ ФАКТОРОВ РИСКА ВОЗНИКНОВЕНИЯ ЧРЕЗВЫЧАЙНЫХ СИТУАЦИЙ ПРИРОДНОГО, ТЕХНОГЕННОГО И БИОЛОГО - СОЦИАЛЬНОГО ХАРАКТЕРА</w:t>
      </w:r>
      <w:bookmarkEnd w:id="264"/>
    </w:p>
    <w:p w:rsidR="006D13D3" w:rsidRPr="001B03D5" w:rsidRDefault="006D13D3" w:rsidP="006D13D3">
      <w:pPr>
        <w:spacing w:after="0" w:line="240" w:lineRule="auto"/>
        <w:jc w:val="both"/>
        <w:rPr>
          <w:rFonts w:ascii="Times New Roman" w:hAnsi="Times New Roman" w:cs="Times New Roman"/>
          <w:i/>
          <w:sz w:val="28"/>
          <w:szCs w:val="28"/>
        </w:rPr>
      </w:pPr>
    </w:p>
    <w:p w:rsidR="006D13D3" w:rsidRPr="001B03D5" w:rsidRDefault="006D13D3" w:rsidP="006D13D3">
      <w:pPr>
        <w:spacing w:after="0" w:line="240" w:lineRule="auto"/>
        <w:ind w:right="141" w:firstLine="709"/>
        <w:jc w:val="both"/>
        <w:rPr>
          <w:rFonts w:ascii="Times New Roman" w:eastAsia="Times New Roman" w:hAnsi="Times New Roman" w:cs="Times New Roman"/>
          <w:iCs/>
          <w:sz w:val="28"/>
          <w:szCs w:val="28"/>
        </w:rPr>
      </w:pPr>
      <w:r w:rsidRPr="001B03D5">
        <w:rPr>
          <w:rFonts w:ascii="Times New Roman" w:eastAsia="Times New Roman" w:hAnsi="Times New Roman" w:cs="Times New Roman"/>
          <w:iCs/>
          <w:sz w:val="28"/>
          <w:szCs w:val="28"/>
        </w:rPr>
        <w:t>Согласно требованиям СП 11-112-2001 в настоящем разделе проекта рассматриваются чрезвычайные ситуации техногенного и природного характера.</w:t>
      </w:r>
    </w:p>
    <w:p w:rsidR="006D13D3" w:rsidRPr="001B03D5" w:rsidRDefault="006D13D3" w:rsidP="006D13D3">
      <w:pPr>
        <w:spacing w:after="0" w:line="240" w:lineRule="auto"/>
        <w:ind w:firstLine="709"/>
        <w:jc w:val="both"/>
        <w:rPr>
          <w:rFonts w:ascii="Times New Roman" w:hAnsi="Times New Roman" w:cs="Times New Roman"/>
          <w:sz w:val="28"/>
          <w:szCs w:val="28"/>
        </w:rPr>
      </w:pPr>
    </w:p>
    <w:p w:rsidR="006D13D3" w:rsidRPr="001B03D5" w:rsidRDefault="006D13D3" w:rsidP="006D13D3">
      <w:pPr>
        <w:pStyle w:val="000"/>
        <w:jc w:val="center"/>
        <w:outlineLvl w:val="1"/>
        <w:rPr>
          <w:b/>
          <w:sz w:val="28"/>
          <w:szCs w:val="28"/>
        </w:rPr>
      </w:pPr>
      <w:bookmarkStart w:id="265" w:name="_Toc17970059"/>
      <w:bookmarkStart w:id="266" w:name="_Toc25760377"/>
      <w:r w:rsidRPr="001B03D5">
        <w:rPr>
          <w:b/>
          <w:sz w:val="28"/>
          <w:szCs w:val="28"/>
        </w:rPr>
        <w:t>4.1. Чрезвычайные ситуации природного характера</w:t>
      </w:r>
      <w:bookmarkEnd w:id="265"/>
      <w:bookmarkEnd w:id="266"/>
    </w:p>
    <w:p w:rsidR="006D13D3" w:rsidRPr="001B03D5" w:rsidRDefault="006D13D3" w:rsidP="006D13D3">
      <w:pPr>
        <w:spacing w:after="0" w:line="240" w:lineRule="auto"/>
        <w:ind w:firstLine="709"/>
        <w:jc w:val="both"/>
        <w:rPr>
          <w:rFonts w:ascii="Times New Roman" w:hAnsi="Times New Roman" w:cs="Times New Roman"/>
          <w:sz w:val="28"/>
          <w:szCs w:val="28"/>
        </w:rPr>
      </w:pPr>
    </w:p>
    <w:p w:rsidR="006D13D3" w:rsidRPr="001B03D5" w:rsidRDefault="006D13D3" w:rsidP="006D13D3">
      <w:pPr>
        <w:spacing w:after="0" w:line="240" w:lineRule="auto"/>
        <w:ind w:firstLine="709"/>
        <w:jc w:val="both"/>
        <w:rPr>
          <w:rFonts w:ascii="Times New Roman" w:hAnsi="Times New Roman" w:cs="Times New Roman"/>
          <w:sz w:val="28"/>
          <w:szCs w:val="28"/>
        </w:rPr>
      </w:pPr>
      <w:r w:rsidRPr="001B03D5">
        <w:rPr>
          <w:rFonts w:ascii="Times New Roman" w:hAnsi="Times New Roman" w:cs="Times New Roman"/>
          <w:sz w:val="28"/>
          <w:szCs w:val="28"/>
        </w:rPr>
        <w:t xml:space="preserve">В соответствии с </w:t>
      </w:r>
      <w:r w:rsidR="0067279D" w:rsidRPr="0067279D">
        <w:rPr>
          <w:rFonts w:ascii="Times New Roman" w:hAnsi="Times New Roman" w:cs="Times New Roman"/>
          <w:sz w:val="28"/>
          <w:szCs w:val="28"/>
        </w:rPr>
        <w:t xml:space="preserve">СП 131.13330 «Строительная климатология СНиП </w:t>
      </w:r>
      <w:smartTag w:uri="urn:schemas-microsoft-com:office:smarttags" w:element="date">
        <w:smartTagPr>
          <w:attr w:name="Year" w:val="99"/>
          <w:attr w:name="Day" w:val="23"/>
          <w:attr w:name="Month" w:val="01"/>
          <w:attr w:name="ls" w:val="trans"/>
        </w:smartTagPr>
        <w:r w:rsidR="0067279D" w:rsidRPr="0067279D">
          <w:rPr>
            <w:rFonts w:ascii="Times New Roman" w:hAnsi="Times New Roman" w:cs="Times New Roman"/>
            <w:sz w:val="28"/>
            <w:szCs w:val="28"/>
          </w:rPr>
          <w:t>23-01-99</w:t>
        </w:r>
      </w:smartTag>
      <w:r w:rsidR="0067279D" w:rsidRPr="0067279D">
        <w:rPr>
          <w:rFonts w:ascii="Times New Roman" w:hAnsi="Times New Roman" w:cs="Times New Roman"/>
          <w:sz w:val="28"/>
          <w:szCs w:val="28"/>
        </w:rPr>
        <w:t>*»</w:t>
      </w:r>
      <w:r w:rsidRPr="001B03D5">
        <w:rPr>
          <w:rFonts w:ascii="Times New Roman" w:hAnsi="Times New Roman" w:cs="Times New Roman"/>
          <w:sz w:val="28"/>
          <w:szCs w:val="28"/>
        </w:rPr>
        <w:t xml:space="preserve"> Белоярское сельское поселение относится к подрайону </w:t>
      </w:r>
      <w:r w:rsidRPr="001B03D5">
        <w:rPr>
          <w:rFonts w:ascii="Times New Roman" w:hAnsi="Times New Roman" w:cs="Times New Roman"/>
          <w:sz w:val="28"/>
          <w:szCs w:val="28"/>
          <w:lang w:val="en-US"/>
        </w:rPr>
        <w:t>II</w:t>
      </w:r>
      <w:r w:rsidRPr="001B03D5">
        <w:rPr>
          <w:rFonts w:ascii="Times New Roman" w:hAnsi="Times New Roman" w:cs="Times New Roman"/>
          <w:sz w:val="28"/>
          <w:szCs w:val="28"/>
        </w:rPr>
        <w:t xml:space="preserve"> </w:t>
      </w:r>
      <w:r w:rsidRPr="001B03D5">
        <w:rPr>
          <w:rFonts w:ascii="Times New Roman" w:hAnsi="Times New Roman" w:cs="Times New Roman"/>
          <w:sz w:val="28"/>
          <w:szCs w:val="28"/>
          <w:lang w:val="en-US"/>
        </w:rPr>
        <w:t>B</w:t>
      </w:r>
      <w:r w:rsidRPr="001B03D5">
        <w:rPr>
          <w:rFonts w:ascii="Times New Roman" w:hAnsi="Times New Roman" w:cs="Times New Roman"/>
          <w:sz w:val="28"/>
          <w:szCs w:val="28"/>
        </w:rPr>
        <w:t>.</w:t>
      </w:r>
    </w:p>
    <w:p w:rsidR="006D13D3" w:rsidRPr="001B03D5" w:rsidRDefault="006D13D3" w:rsidP="006D13D3">
      <w:pPr>
        <w:autoSpaceDE w:val="0"/>
        <w:autoSpaceDN w:val="0"/>
        <w:adjustRightInd w:val="0"/>
        <w:spacing w:after="0" w:line="240" w:lineRule="auto"/>
        <w:ind w:firstLine="709"/>
        <w:jc w:val="both"/>
        <w:rPr>
          <w:rFonts w:ascii="Times New Roman" w:hAnsi="Times New Roman" w:cs="Times New Roman"/>
          <w:sz w:val="28"/>
          <w:szCs w:val="28"/>
        </w:rPr>
      </w:pPr>
    </w:p>
    <w:p w:rsidR="006D13D3" w:rsidRPr="001B03D5" w:rsidRDefault="006D13D3" w:rsidP="006D13D3">
      <w:pPr>
        <w:pStyle w:val="30"/>
        <w:spacing w:before="0" w:line="240" w:lineRule="auto"/>
        <w:jc w:val="center"/>
        <w:rPr>
          <w:rFonts w:ascii="Times New Roman" w:hAnsi="Times New Roman" w:cs="Times New Roman"/>
          <w:color w:val="auto"/>
          <w:sz w:val="28"/>
          <w:szCs w:val="28"/>
        </w:rPr>
      </w:pPr>
      <w:bookmarkStart w:id="267" w:name="_Toc17970061"/>
      <w:bookmarkStart w:id="268" w:name="_Toc25760378"/>
      <w:r w:rsidRPr="001B03D5">
        <w:rPr>
          <w:rFonts w:ascii="Times New Roman" w:hAnsi="Times New Roman" w:cs="Times New Roman"/>
          <w:color w:val="auto"/>
          <w:sz w:val="28"/>
          <w:szCs w:val="28"/>
        </w:rPr>
        <w:lastRenderedPageBreak/>
        <w:t xml:space="preserve">4.1.1. </w:t>
      </w:r>
      <w:bookmarkEnd w:id="267"/>
      <w:r w:rsidRPr="001B03D5">
        <w:rPr>
          <w:rFonts w:ascii="Times New Roman" w:hAnsi="Times New Roman" w:cs="Times New Roman"/>
          <w:color w:val="auto"/>
          <w:sz w:val="28"/>
          <w:szCs w:val="28"/>
        </w:rPr>
        <w:t>Перечень существующих и возможных источников ЧС природного характера, которые могут оказывать воздействие на проектируемую территорию</w:t>
      </w:r>
      <w:bookmarkEnd w:id="268"/>
    </w:p>
    <w:p w:rsidR="006D13D3" w:rsidRPr="001B03D5" w:rsidRDefault="006D13D3" w:rsidP="006D13D3">
      <w:pPr>
        <w:spacing w:after="0" w:line="240" w:lineRule="auto"/>
        <w:jc w:val="both"/>
        <w:rPr>
          <w:rFonts w:ascii="Times New Roman" w:hAnsi="Times New Roman" w:cs="Times New Roman"/>
          <w:i/>
          <w:sz w:val="28"/>
          <w:szCs w:val="28"/>
        </w:rPr>
      </w:pPr>
    </w:p>
    <w:p w:rsidR="006D13D3" w:rsidRPr="001B03D5" w:rsidRDefault="006D13D3" w:rsidP="006D13D3">
      <w:pPr>
        <w:spacing w:after="0" w:line="240" w:lineRule="auto"/>
        <w:ind w:firstLine="709"/>
        <w:rPr>
          <w:rFonts w:ascii="Times New Roman" w:hAnsi="Times New Roman" w:cs="Times New Roman"/>
          <w:b/>
          <w:bCs/>
          <w:sz w:val="28"/>
          <w:szCs w:val="28"/>
        </w:rPr>
      </w:pPr>
      <w:r w:rsidRPr="001B03D5">
        <w:rPr>
          <w:rFonts w:ascii="Times New Roman" w:hAnsi="Times New Roman" w:cs="Times New Roman"/>
          <w:sz w:val="28"/>
          <w:szCs w:val="28"/>
        </w:rPr>
        <w:t>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на проектируемой территории зарегистрированы следующие проявления опасных геологических процессов :</w:t>
      </w:r>
    </w:p>
    <w:p w:rsidR="006D13D3" w:rsidRPr="001B03D5" w:rsidRDefault="006D13D3" w:rsidP="00E86C6F">
      <w:pPr>
        <w:pStyle w:val="af0"/>
        <w:numPr>
          <w:ilvl w:val="0"/>
          <w:numId w:val="78"/>
        </w:numPr>
        <w:spacing w:after="0" w:line="240" w:lineRule="auto"/>
        <w:ind w:left="0" w:firstLine="709"/>
        <w:rPr>
          <w:rFonts w:ascii="Times New Roman" w:hAnsi="Times New Roman" w:cs="Times New Roman"/>
          <w:sz w:val="28"/>
          <w:szCs w:val="28"/>
        </w:rPr>
      </w:pPr>
      <w:r w:rsidRPr="001B03D5">
        <w:rPr>
          <w:rFonts w:ascii="Times New Roman" w:hAnsi="Times New Roman" w:cs="Times New Roman"/>
          <w:sz w:val="28"/>
          <w:szCs w:val="28"/>
        </w:rPr>
        <w:t>оползни (умеренно – опасный район распространения) ;</w:t>
      </w:r>
    </w:p>
    <w:p w:rsidR="006D13D3" w:rsidRPr="001B03D5" w:rsidRDefault="006D13D3" w:rsidP="00E86C6F">
      <w:pPr>
        <w:pStyle w:val="af0"/>
        <w:numPr>
          <w:ilvl w:val="0"/>
          <w:numId w:val="78"/>
        </w:numPr>
        <w:spacing w:after="0" w:line="240" w:lineRule="auto"/>
        <w:ind w:left="0" w:firstLine="709"/>
        <w:rPr>
          <w:rFonts w:ascii="Times New Roman" w:hAnsi="Times New Roman" w:cs="Times New Roman"/>
          <w:sz w:val="28"/>
          <w:szCs w:val="28"/>
        </w:rPr>
      </w:pPr>
      <w:r w:rsidRPr="001B03D5">
        <w:rPr>
          <w:rFonts w:ascii="Times New Roman" w:hAnsi="Times New Roman" w:cs="Times New Roman"/>
          <w:sz w:val="28"/>
          <w:szCs w:val="28"/>
        </w:rPr>
        <w:t>карст ;</w:t>
      </w:r>
    </w:p>
    <w:p w:rsidR="006D13D3" w:rsidRPr="001B03D5" w:rsidRDefault="006D13D3" w:rsidP="00E86C6F">
      <w:pPr>
        <w:pStyle w:val="af0"/>
        <w:numPr>
          <w:ilvl w:val="0"/>
          <w:numId w:val="78"/>
        </w:numPr>
        <w:spacing w:after="0" w:line="240" w:lineRule="auto"/>
        <w:ind w:left="0" w:firstLine="709"/>
        <w:rPr>
          <w:rFonts w:ascii="Times New Roman" w:hAnsi="Times New Roman" w:cs="Times New Roman"/>
          <w:sz w:val="28"/>
          <w:szCs w:val="28"/>
        </w:rPr>
      </w:pPr>
      <w:r w:rsidRPr="001B03D5">
        <w:rPr>
          <w:rFonts w:ascii="Times New Roman" w:hAnsi="Times New Roman" w:cs="Times New Roman"/>
          <w:sz w:val="28"/>
          <w:szCs w:val="28"/>
        </w:rPr>
        <w:t>подтопление ;</w:t>
      </w:r>
    </w:p>
    <w:p w:rsidR="006D13D3" w:rsidRPr="001B03D5" w:rsidRDefault="006D13D3" w:rsidP="00E86C6F">
      <w:pPr>
        <w:pStyle w:val="af0"/>
        <w:numPr>
          <w:ilvl w:val="0"/>
          <w:numId w:val="78"/>
        </w:numPr>
        <w:spacing w:after="0" w:line="240" w:lineRule="auto"/>
        <w:ind w:left="0" w:firstLine="709"/>
        <w:rPr>
          <w:rFonts w:ascii="Times New Roman" w:hAnsi="Times New Roman" w:cs="Times New Roman"/>
          <w:sz w:val="28"/>
          <w:szCs w:val="28"/>
        </w:rPr>
      </w:pPr>
      <w:r w:rsidRPr="001B03D5">
        <w:rPr>
          <w:rFonts w:ascii="Times New Roman" w:hAnsi="Times New Roman" w:cs="Times New Roman"/>
          <w:sz w:val="28"/>
          <w:szCs w:val="28"/>
        </w:rPr>
        <w:t>переработка берегов.</w:t>
      </w:r>
    </w:p>
    <w:p w:rsidR="006D13D3" w:rsidRPr="001B03D5" w:rsidRDefault="006D13D3" w:rsidP="006D13D3">
      <w:pPr>
        <w:spacing w:after="0" w:line="240" w:lineRule="auto"/>
        <w:ind w:firstLine="709"/>
        <w:jc w:val="both"/>
        <w:rPr>
          <w:rFonts w:ascii="Times New Roman" w:hAnsi="Times New Roman" w:cs="Times New Roman"/>
          <w:sz w:val="28"/>
          <w:szCs w:val="28"/>
        </w:rPr>
      </w:pPr>
      <w:r w:rsidRPr="001B03D5">
        <w:rPr>
          <w:rFonts w:ascii="Times New Roman" w:hAnsi="Times New Roman" w:cs="Times New Roman"/>
          <w:b/>
          <w:bCs/>
        </w:rPr>
        <w:t xml:space="preserve"> </w:t>
      </w:r>
      <w:r w:rsidRPr="001B03D5">
        <w:rPr>
          <w:rFonts w:ascii="Times New Roman" w:hAnsi="Times New Roman" w:cs="Times New Roman"/>
          <w:sz w:val="28"/>
          <w:szCs w:val="28"/>
        </w:rPr>
        <w:t>На территории Белоярского сельского поселения проявляются следующие основные опасные природные процессы, активизируемые геофизическими воздействиями:</w:t>
      </w:r>
    </w:p>
    <w:p w:rsidR="006D13D3" w:rsidRPr="001B03D5" w:rsidRDefault="006D13D3" w:rsidP="00E86C6F">
      <w:pPr>
        <w:pStyle w:val="af0"/>
        <w:numPr>
          <w:ilvl w:val="0"/>
          <w:numId w:val="77"/>
        </w:numPr>
        <w:spacing w:after="0" w:line="240" w:lineRule="auto"/>
        <w:ind w:left="0" w:firstLine="709"/>
        <w:jc w:val="both"/>
        <w:rPr>
          <w:rFonts w:ascii="Times New Roman" w:hAnsi="Times New Roman" w:cs="Times New Roman"/>
          <w:sz w:val="28"/>
          <w:szCs w:val="28"/>
        </w:rPr>
      </w:pPr>
      <w:r w:rsidRPr="001B03D5">
        <w:rPr>
          <w:rFonts w:ascii="Times New Roman" w:hAnsi="Times New Roman" w:cs="Times New Roman"/>
          <w:sz w:val="28"/>
          <w:szCs w:val="28"/>
        </w:rPr>
        <w:t>сильный ветер, шквал ;</w:t>
      </w:r>
    </w:p>
    <w:p w:rsidR="006D13D3" w:rsidRPr="001B03D5" w:rsidRDefault="006D13D3" w:rsidP="00E86C6F">
      <w:pPr>
        <w:pStyle w:val="af0"/>
        <w:numPr>
          <w:ilvl w:val="0"/>
          <w:numId w:val="77"/>
        </w:numPr>
        <w:spacing w:after="0" w:line="240" w:lineRule="auto"/>
        <w:ind w:left="0" w:firstLine="709"/>
        <w:jc w:val="both"/>
        <w:rPr>
          <w:rFonts w:ascii="Times New Roman" w:hAnsi="Times New Roman" w:cs="Times New Roman"/>
          <w:sz w:val="28"/>
          <w:szCs w:val="28"/>
        </w:rPr>
      </w:pPr>
      <w:r w:rsidRPr="001B03D5">
        <w:rPr>
          <w:rFonts w:ascii="Times New Roman" w:hAnsi="Times New Roman" w:cs="Times New Roman"/>
          <w:sz w:val="28"/>
          <w:szCs w:val="28"/>
        </w:rPr>
        <w:t>ливень ;</w:t>
      </w:r>
    </w:p>
    <w:p w:rsidR="006D13D3" w:rsidRPr="001B03D5" w:rsidRDefault="006D13D3" w:rsidP="00E86C6F">
      <w:pPr>
        <w:pStyle w:val="af0"/>
        <w:numPr>
          <w:ilvl w:val="0"/>
          <w:numId w:val="77"/>
        </w:numPr>
        <w:spacing w:after="0" w:line="240" w:lineRule="auto"/>
        <w:ind w:left="0" w:firstLine="709"/>
        <w:jc w:val="both"/>
        <w:rPr>
          <w:rFonts w:ascii="Times New Roman" w:hAnsi="Times New Roman" w:cs="Times New Roman"/>
          <w:sz w:val="28"/>
          <w:szCs w:val="28"/>
        </w:rPr>
      </w:pPr>
      <w:r w:rsidRPr="001B03D5">
        <w:rPr>
          <w:rFonts w:ascii="Times New Roman" w:hAnsi="Times New Roman" w:cs="Times New Roman"/>
          <w:sz w:val="28"/>
          <w:szCs w:val="28"/>
        </w:rPr>
        <w:t>град ;</w:t>
      </w:r>
    </w:p>
    <w:p w:rsidR="006D13D3" w:rsidRPr="001B03D5" w:rsidRDefault="006D13D3" w:rsidP="00E86C6F">
      <w:pPr>
        <w:pStyle w:val="af0"/>
        <w:numPr>
          <w:ilvl w:val="0"/>
          <w:numId w:val="77"/>
        </w:numPr>
        <w:spacing w:after="0" w:line="240" w:lineRule="auto"/>
        <w:ind w:left="0" w:firstLine="709"/>
        <w:jc w:val="both"/>
        <w:rPr>
          <w:rFonts w:ascii="Times New Roman" w:hAnsi="Times New Roman" w:cs="Times New Roman"/>
          <w:sz w:val="28"/>
          <w:szCs w:val="28"/>
        </w:rPr>
      </w:pPr>
      <w:r w:rsidRPr="001B03D5">
        <w:rPr>
          <w:rFonts w:ascii="Times New Roman" w:hAnsi="Times New Roman" w:cs="Times New Roman"/>
          <w:sz w:val="28"/>
          <w:szCs w:val="28"/>
        </w:rPr>
        <w:t>почвенная засуха ;</w:t>
      </w:r>
    </w:p>
    <w:p w:rsidR="006D13D3" w:rsidRPr="001B03D5" w:rsidRDefault="006D13D3" w:rsidP="00E86C6F">
      <w:pPr>
        <w:pStyle w:val="af0"/>
        <w:numPr>
          <w:ilvl w:val="0"/>
          <w:numId w:val="77"/>
        </w:numPr>
        <w:spacing w:after="0" w:line="240" w:lineRule="auto"/>
        <w:ind w:left="0" w:firstLine="709"/>
        <w:jc w:val="both"/>
        <w:rPr>
          <w:rFonts w:ascii="Times New Roman" w:hAnsi="Times New Roman" w:cs="Times New Roman"/>
          <w:sz w:val="28"/>
          <w:szCs w:val="28"/>
        </w:rPr>
      </w:pPr>
      <w:r w:rsidRPr="001B03D5">
        <w:rPr>
          <w:rFonts w:ascii="Times New Roman" w:hAnsi="Times New Roman" w:cs="Times New Roman"/>
          <w:sz w:val="28"/>
          <w:szCs w:val="28"/>
        </w:rPr>
        <w:t>природные пожары.</w:t>
      </w:r>
    </w:p>
    <w:p w:rsidR="006D13D3" w:rsidRPr="001B03D5" w:rsidRDefault="006D13D3" w:rsidP="006D13D3">
      <w:pPr>
        <w:pStyle w:val="af0"/>
        <w:spacing w:after="0" w:line="240" w:lineRule="auto"/>
        <w:ind w:left="1429"/>
        <w:jc w:val="both"/>
        <w:rPr>
          <w:rFonts w:ascii="Times New Roman" w:hAnsi="Times New Roman" w:cs="Times New Roman"/>
          <w:sz w:val="28"/>
          <w:szCs w:val="28"/>
        </w:rPr>
      </w:pPr>
    </w:p>
    <w:p w:rsidR="006D13D3" w:rsidRPr="001B03D5" w:rsidRDefault="006D13D3" w:rsidP="006D13D3">
      <w:pPr>
        <w:suppressAutoHyphens/>
        <w:spacing w:after="0" w:line="240" w:lineRule="auto"/>
        <w:ind w:firstLine="709"/>
        <w:jc w:val="center"/>
        <w:rPr>
          <w:rFonts w:ascii="Times New Roman" w:hAnsi="Times New Roman" w:cs="Times New Roman"/>
          <w:sz w:val="28"/>
          <w:szCs w:val="28"/>
        </w:rPr>
      </w:pPr>
      <w:r w:rsidRPr="001B03D5">
        <w:rPr>
          <w:rFonts w:ascii="Times New Roman" w:hAnsi="Times New Roman" w:cs="Times New Roman"/>
          <w:sz w:val="28"/>
          <w:szCs w:val="28"/>
        </w:rPr>
        <w:t xml:space="preserve">Характеристика поражающих факторов, опасных природных явлений и процессов, которые могут оказывать воздействие на территорию </w:t>
      </w:r>
    </w:p>
    <w:p w:rsidR="006D13D3" w:rsidRPr="001B03D5" w:rsidRDefault="006D13D3" w:rsidP="006D13D3">
      <w:pPr>
        <w:suppressAutoHyphens/>
        <w:spacing w:after="0" w:line="240" w:lineRule="auto"/>
        <w:ind w:firstLine="709"/>
        <w:jc w:val="center"/>
        <w:rPr>
          <w:rFonts w:ascii="Times New Roman" w:hAnsi="Times New Roman" w:cs="Times New Roman"/>
          <w:sz w:val="28"/>
          <w:szCs w:val="28"/>
        </w:rPr>
      </w:pPr>
      <w:r w:rsidRPr="001B03D5">
        <w:rPr>
          <w:rFonts w:ascii="Times New Roman" w:hAnsi="Times New Roman" w:cs="Times New Roman"/>
          <w:sz w:val="28"/>
          <w:szCs w:val="28"/>
        </w:rPr>
        <w:t xml:space="preserve">Белоярского сельского поселения </w:t>
      </w:r>
    </w:p>
    <w:p w:rsidR="006D13D3" w:rsidRPr="001B03D5" w:rsidRDefault="006D13D3" w:rsidP="006D13D3">
      <w:pPr>
        <w:suppressAutoHyphens/>
        <w:spacing w:after="0" w:line="240" w:lineRule="auto"/>
        <w:ind w:firstLine="709"/>
        <w:jc w:val="center"/>
        <w:rPr>
          <w:rFonts w:ascii="Times New Roman" w:hAnsi="Times New Roman" w:cs="Times New Roman"/>
          <w:sz w:val="28"/>
          <w:szCs w:val="28"/>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633"/>
        <w:gridCol w:w="3598"/>
        <w:gridCol w:w="2772"/>
        <w:gridCol w:w="3247"/>
      </w:tblGrid>
      <w:tr w:rsidR="006D13D3" w:rsidRPr="001B03D5" w:rsidTr="003347F5">
        <w:trPr>
          <w:tblHeader/>
        </w:trPr>
        <w:tc>
          <w:tcPr>
            <w:tcW w:w="309" w:type="pc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 п/п</w:t>
            </w:r>
          </w:p>
        </w:tc>
        <w:tc>
          <w:tcPr>
            <w:tcW w:w="1755" w:type="pc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Источник природной ЧС</w:t>
            </w:r>
          </w:p>
        </w:tc>
        <w:tc>
          <w:tcPr>
            <w:tcW w:w="1352" w:type="pc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Наименование поражающего фактора природной ЧС</w:t>
            </w:r>
          </w:p>
        </w:tc>
        <w:tc>
          <w:tcPr>
            <w:tcW w:w="1584" w:type="pc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Характер действия, проявления поражающего фактора источника природной ЧС</w:t>
            </w:r>
          </w:p>
        </w:tc>
      </w:tr>
      <w:tr w:rsidR="006D13D3" w:rsidRPr="001B03D5" w:rsidTr="003347F5">
        <w:tc>
          <w:tcPr>
            <w:tcW w:w="309" w:type="pct"/>
          </w:tcPr>
          <w:p w:rsidR="006D13D3" w:rsidRPr="001B03D5" w:rsidRDefault="006D13D3" w:rsidP="003347F5">
            <w:pPr>
              <w:suppressAutoHyphens/>
              <w:spacing w:after="0" w:line="240" w:lineRule="auto"/>
              <w:jc w:val="center"/>
              <w:rPr>
                <w:rFonts w:ascii="Times New Roman" w:eastAsia="Calibri" w:hAnsi="Times New Roman" w:cs="Times New Roman"/>
                <w:sz w:val="28"/>
                <w:szCs w:val="28"/>
              </w:rPr>
            </w:pPr>
            <w:r w:rsidRPr="001B03D5">
              <w:rPr>
                <w:rFonts w:ascii="Times New Roman" w:eastAsia="Calibri" w:hAnsi="Times New Roman" w:cs="Times New Roman"/>
                <w:sz w:val="28"/>
                <w:szCs w:val="28"/>
              </w:rPr>
              <w:t>1</w:t>
            </w:r>
          </w:p>
        </w:tc>
        <w:tc>
          <w:tcPr>
            <w:tcW w:w="4691" w:type="pct"/>
            <w:gridSpan w:val="3"/>
          </w:tcPr>
          <w:p w:rsidR="006D13D3" w:rsidRPr="001B03D5" w:rsidRDefault="006D13D3" w:rsidP="003347F5">
            <w:pPr>
              <w:suppressAutoHyphens/>
              <w:spacing w:after="0" w:line="240" w:lineRule="auto"/>
              <w:jc w:val="both"/>
              <w:rPr>
                <w:rFonts w:ascii="Times New Roman" w:hAnsi="Times New Roman" w:cs="Times New Roman"/>
                <w:sz w:val="28"/>
                <w:szCs w:val="28"/>
              </w:rPr>
            </w:pPr>
            <w:r w:rsidRPr="001B03D5">
              <w:rPr>
                <w:rFonts w:ascii="Times New Roman" w:eastAsia="Calibri" w:hAnsi="Times New Roman" w:cs="Times New Roman"/>
                <w:sz w:val="28"/>
                <w:szCs w:val="28"/>
              </w:rPr>
              <w:t>Опасные геологические процессы</w:t>
            </w:r>
          </w:p>
        </w:tc>
      </w:tr>
      <w:tr w:rsidR="006D13D3" w:rsidRPr="001B03D5" w:rsidTr="003347F5">
        <w:trPr>
          <w:trHeight w:val="185"/>
        </w:trPr>
        <w:tc>
          <w:tcPr>
            <w:tcW w:w="309" w:type="pct"/>
            <w:vMerge w:val="restar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1.1</w:t>
            </w:r>
          </w:p>
        </w:tc>
        <w:tc>
          <w:tcPr>
            <w:tcW w:w="1755" w:type="pct"/>
            <w:vMerge w:val="restart"/>
          </w:tcPr>
          <w:p w:rsidR="006D13D3" w:rsidRPr="001B03D5" w:rsidRDefault="006D13D3" w:rsidP="003347F5">
            <w:pPr>
              <w:tabs>
                <w:tab w:val="left" w:pos="2394"/>
              </w:tabs>
              <w:suppressAutoHyphens/>
              <w:spacing w:after="0" w:line="240" w:lineRule="auto"/>
              <w:rPr>
                <w:rFonts w:ascii="Times New Roman" w:hAnsi="Times New Roman" w:cs="Times New Roman"/>
                <w:sz w:val="28"/>
                <w:szCs w:val="28"/>
              </w:rPr>
            </w:pPr>
            <w:r w:rsidRPr="001B03D5">
              <w:rPr>
                <w:rFonts w:ascii="Times New Roman" w:hAnsi="Times New Roman" w:cs="Times New Roman"/>
                <w:sz w:val="28"/>
                <w:szCs w:val="28"/>
              </w:rPr>
              <w:t>Оползень</w:t>
            </w:r>
          </w:p>
          <w:p w:rsidR="006D13D3" w:rsidRPr="001B03D5" w:rsidRDefault="006D13D3" w:rsidP="003347F5">
            <w:pPr>
              <w:tabs>
                <w:tab w:val="left" w:pos="2394"/>
              </w:tabs>
              <w:suppressAutoHyphens/>
              <w:spacing w:after="0" w:line="240" w:lineRule="auto"/>
              <w:rPr>
                <w:rFonts w:ascii="Times New Roman" w:hAnsi="Times New Roman" w:cs="Times New Roman"/>
                <w:sz w:val="28"/>
                <w:szCs w:val="28"/>
              </w:rPr>
            </w:pPr>
          </w:p>
        </w:tc>
        <w:tc>
          <w:tcPr>
            <w:tcW w:w="1352" w:type="pc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Динамический</w:t>
            </w:r>
          </w:p>
        </w:tc>
        <w:tc>
          <w:tcPr>
            <w:tcW w:w="1584" w:type="pct"/>
          </w:tcPr>
          <w:p w:rsidR="006D13D3" w:rsidRPr="001B03D5" w:rsidRDefault="006D13D3" w:rsidP="003347F5">
            <w:pPr>
              <w:pStyle w:val="Default"/>
              <w:jc w:val="both"/>
              <w:rPr>
                <w:rFonts w:ascii="Times New Roman" w:hAnsi="Times New Roman" w:cs="Times New Roman"/>
                <w:color w:val="auto"/>
                <w:sz w:val="28"/>
                <w:szCs w:val="28"/>
              </w:rPr>
            </w:pPr>
            <w:r w:rsidRPr="001B03D5">
              <w:rPr>
                <w:rFonts w:ascii="Times New Roman" w:hAnsi="Times New Roman" w:cs="Times New Roman"/>
                <w:color w:val="auto"/>
                <w:sz w:val="28"/>
                <w:szCs w:val="28"/>
              </w:rPr>
              <w:t>Смещение (движение) горных пород</w:t>
            </w:r>
          </w:p>
        </w:tc>
      </w:tr>
      <w:tr w:rsidR="006D13D3" w:rsidRPr="001B03D5" w:rsidTr="003347F5">
        <w:trPr>
          <w:trHeight w:val="185"/>
        </w:trPr>
        <w:tc>
          <w:tcPr>
            <w:tcW w:w="309" w:type="pct"/>
            <w:vMerge/>
          </w:tcPr>
          <w:p w:rsidR="006D13D3" w:rsidRPr="001B03D5" w:rsidRDefault="006D13D3" w:rsidP="003347F5">
            <w:pPr>
              <w:suppressAutoHyphens/>
              <w:spacing w:after="0" w:line="240" w:lineRule="auto"/>
              <w:jc w:val="center"/>
              <w:rPr>
                <w:rFonts w:ascii="Times New Roman" w:hAnsi="Times New Roman" w:cs="Times New Roman"/>
                <w:sz w:val="28"/>
                <w:szCs w:val="28"/>
              </w:rPr>
            </w:pPr>
          </w:p>
        </w:tc>
        <w:tc>
          <w:tcPr>
            <w:tcW w:w="1755" w:type="pct"/>
            <w:vMerge/>
          </w:tcPr>
          <w:p w:rsidR="006D13D3" w:rsidRPr="001B03D5" w:rsidRDefault="006D13D3" w:rsidP="003347F5">
            <w:pPr>
              <w:tabs>
                <w:tab w:val="left" w:pos="2394"/>
              </w:tabs>
              <w:suppressAutoHyphens/>
              <w:spacing w:after="0" w:line="240" w:lineRule="auto"/>
              <w:rPr>
                <w:rFonts w:ascii="Times New Roman" w:hAnsi="Times New Roman" w:cs="Times New Roman"/>
                <w:sz w:val="28"/>
                <w:szCs w:val="28"/>
              </w:rPr>
            </w:pPr>
          </w:p>
        </w:tc>
        <w:tc>
          <w:tcPr>
            <w:tcW w:w="1352" w:type="pc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Гравитационный</w:t>
            </w:r>
          </w:p>
        </w:tc>
        <w:tc>
          <w:tcPr>
            <w:tcW w:w="1584" w:type="pct"/>
          </w:tcPr>
          <w:p w:rsidR="006D13D3" w:rsidRPr="001B03D5" w:rsidRDefault="006D13D3" w:rsidP="003347F5">
            <w:pPr>
              <w:pStyle w:val="Default"/>
              <w:jc w:val="both"/>
              <w:rPr>
                <w:rFonts w:ascii="Times New Roman" w:hAnsi="Times New Roman" w:cs="Times New Roman"/>
                <w:color w:val="auto"/>
                <w:sz w:val="28"/>
                <w:szCs w:val="28"/>
              </w:rPr>
            </w:pPr>
            <w:r w:rsidRPr="001B03D5">
              <w:rPr>
                <w:rFonts w:ascii="Times New Roman" w:hAnsi="Times New Roman" w:cs="Times New Roman"/>
                <w:color w:val="auto"/>
                <w:sz w:val="28"/>
                <w:szCs w:val="28"/>
              </w:rPr>
              <w:t>Сотрясение земной поверхности.</w:t>
            </w:r>
            <w:r w:rsidRPr="001B03D5">
              <w:rPr>
                <w:rFonts w:ascii="Times New Roman" w:hAnsi="Times New Roman" w:cs="Times New Roman"/>
                <w:color w:val="auto"/>
                <w:sz w:val="28"/>
                <w:szCs w:val="28"/>
              </w:rPr>
              <w:br/>
              <w:t>Динамическое, механическое давление смещенных масс.</w:t>
            </w:r>
            <w:r w:rsidRPr="001B03D5">
              <w:rPr>
                <w:rFonts w:ascii="Times New Roman" w:hAnsi="Times New Roman" w:cs="Times New Roman"/>
                <w:color w:val="auto"/>
                <w:sz w:val="28"/>
                <w:szCs w:val="28"/>
              </w:rPr>
              <w:br/>
              <w:t>Удар</w:t>
            </w:r>
          </w:p>
        </w:tc>
      </w:tr>
      <w:tr w:rsidR="006D13D3" w:rsidRPr="001B03D5" w:rsidTr="003347F5">
        <w:trPr>
          <w:trHeight w:val="185"/>
        </w:trPr>
        <w:tc>
          <w:tcPr>
            <w:tcW w:w="309" w:type="pct"/>
            <w:vMerge w:val="restar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1.2</w:t>
            </w:r>
          </w:p>
        </w:tc>
        <w:tc>
          <w:tcPr>
            <w:tcW w:w="1755" w:type="pct"/>
            <w:vMerge w:val="restart"/>
          </w:tcPr>
          <w:p w:rsidR="006D13D3" w:rsidRPr="001B03D5" w:rsidRDefault="006D13D3" w:rsidP="003347F5">
            <w:pPr>
              <w:tabs>
                <w:tab w:val="left" w:pos="2394"/>
              </w:tabs>
              <w:suppressAutoHyphens/>
              <w:spacing w:after="0" w:line="240" w:lineRule="auto"/>
              <w:rPr>
                <w:rFonts w:ascii="Times New Roman" w:hAnsi="Times New Roman" w:cs="Times New Roman"/>
                <w:sz w:val="28"/>
                <w:szCs w:val="28"/>
              </w:rPr>
            </w:pPr>
            <w:r w:rsidRPr="001B03D5">
              <w:rPr>
                <w:rFonts w:ascii="Times New Roman" w:hAnsi="Times New Roman" w:cs="Times New Roman"/>
                <w:sz w:val="28"/>
                <w:szCs w:val="28"/>
              </w:rPr>
              <w:t>Карст (карстово-суффозионный процесс)</w:t>
            </w:r>
          </w:p>
        </w:tc>
        <w:tc>
          <w:tcPr>
            <w:tcW w:w="1352" w:type="pc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Химический</w:t>
            </w:r>
          </w:p>
        </w:tc>
        <w:tc>
          <w:tcPr>
            <w:tcW w:w="1584" w:type="pct"/>
          </w:tcPr>
          <w:p w:rsidR="006D13D3" w:rsidRPr="001B03D5" w:rsidRDefault="006D13D3" w:rsidP="003347F5">
            <w:pPr>
              <w:pStyle w:val="Default"/>
              <w:jc w:val="both"/>
              <w:rPr>
                <w:rFonts w:ascii="Times New Roman" w:hAnsi="Times New Roman" w:cs="Times New Roman"/>
                <w:color w:val="auto"/>
                <w:sz w:val="28"/>
                <w:szCs w:val="28"/>
              </w:rPr>
            </w:pPr>
            <w:r w:rsidRPr="001B03D5">
              <w:rPr>
                <w:rFonts w:ascii="Times New Roman" w:hAnsi="Times New Roman" w:cs="Times New Roman"/>
                <w:color w:val="auto"/>
                <w:sz w:val="28"/>
                <w:szCs w:val="28"/>
              </w:rPr>
              <w:t xml:space="preserve">Растворение горных пород </w:t>
            </w:r>
          </w:p>
          <w:p w:rsidR="006D13D3" w:rsidRPr="001B03D5" w:rsidRDefault="006D13D3" w:rsidP="003347F5">
            <w:pPr>
              <w:suppressAutoHyphens/>
              <w:spacing w:after="0" w:line="240" w:lineRule="auto"/>
              <w:jc w:val="both"/>
              <w:rPr>
                <w:rFonts w:ascii="Times New Roman" w:hAnsi="Times New Roman" w:cs="Times New Roman"/>
                <w:sz w:val="28"/>
                <w:szCs w:val="28"/>
              </w:rPr>
            </w:pPr>
            <w:r w:rsidRPr="001B03D5">
              <w:rPr>
                <w:rFonts w:ascii="Times New Roman" w:hAnsi="Times New Roman" w:cs="Times New Roman"/>
                <w:sz w:val="28"/>
                <w:szCs w:val="28"/>
              </w:rPr>
              <w:t xml:space="preserve">Разрушение структуры </w:t>
            </w:r>
            <w:r w:rsidRPr="001B03D5">
              <w:rPr>
                <w:rFonts w:ascii="Times New Roman" w:hAnsi="Times New Roman" w:cs="Times New Roman"/>
                <w:sz w:val="28"/>
                <w:szCs w:val="28"/>
              </w:rPr>
              <w:lastRenderedPageBreak/>
              <w:t xml:space="preserve">пород </w:t>
            </w:r>
          </w:p>
        </w:tc>
      </w:tr>
      <w:tr w:rsidR="006D13D3" w:rsidRPr="001B03D5" w:rsidTr="003347F5">
        <w:trPr>
          <w:trHeight w:val="150"/>
        </w:trPr>
        <w:tc>
          <w:tcPr>
            <w:tcW w:w="309" w:type="pct"/>
            <w:vMerge/>
          </w:tcPr>
          <w:p w:rsidR="006D13D3" w:rsidRPr="001B03D5" w:rsidRDefault="006D13D3" w:rsidP="003347F5">
            <w:pPr>
              <w:suppressAutoHyphens/>
              <w:spacing w:after="0" w:line="240" w:lineRule="auto"/>
              <w:jc w:val="center"/>
              <w:rPr>
                <w:rFonts w:ascii="Times New Roman" w:hAnsi="Times New Roman" w:cs="Times New Roman"/>
                <w:sz w:val="28"/>
                <w:szCs w:val="28"/>
              </w:rPr>
            </w:pPr>
          </w:p>
        </w:tc>
        <w:tc>
          <w:tcPr>
            <w:tcW w:w="1755" w:type="pct"/>
            <w:vMerge/>
          </w:tcPr>
          <w:p w:rsidR="006D13D3" w:rsidRPr="001B03D5" w:rsidRDefault="006D13D3" w:rsidP="003347F5">
            <w:pPr>
              <w:tabs>
                <w:tab w:val="left" w:pos="2394"/>
              </w:tabs>
              <w:suppressAutoHyphens/>
              <w:spacing w:after="0" w:line="240" w:lineRule="auto"/>
              <w:jc w:val="both"/>
              <w:rPr>
                <w:rFonts w:ascii="Times New Roman" w:hAnsi="Times New Roman" w:cs="Times New Roman"/>
                <w:sz w:val="28"/>
                <w:szCs w:val="28"/>
              </w:rPr>
            </w:pPr>
          </w:p>
        </w:tc>
        <w:tc>
          <w:tcPr>
            <w:tcW w:w="1352" w:type="pct"/>
          </w:tcPr>
          <w:p w:rsidR="006D13D3" w:rsidRPr="001B03D5" w:rsidRDefault="006D13D3" w:rsidP="003347F5">
            <w:pPr>
              <w:pStyle w:val="Default"/>
              <w:jc w:val="center"/>
              <w:rPr>
                <w:rFonts w:ascii="Times New Roman" w:hAnsi="Times New Roman" w:cs="Times New Roman"/>
                <w:color w:val="auto"/>
                <w:sz w:val="28"/>
                <w:szCs w:val="28"/>
              </w:rPr>
            </w:pPr>
            <w:r w:rsidRPr="001B03D5">
              <w:rPr>
                <w:rFonts w:ascii="Times New Roman" w:hAnsi="Times New Roman" w:cs="Times New Roman"/>
                <w:color w:val="auto"/>
                <w:sz w:val="28"/>
                <w:szCs w:val="28"/>
              </w:rPr>
              <w:t xml:space="preserve">Гидродинамический </w:t>
            </w:r>
          </w:p>
        </w:tc>
        <w:tc>
          <w:tcPr>
            <w:tcW w:w="1584" w:type="pct"/>
          </w:tcPr>
          <w:p w:rsidR="006D13D3" w:rsidRPr="001B03D5" w:rsidRDefault="006D13D3" w:rsidP="003347F5">
            <w:pPr>
              <w:pStyle w:val="Default"/>
              <w:jc w:val="both"/>
              <w:rPr>
                <w:rFonts w:ascii="Times New Roman" w:hAnsi="Times New Roman" w:cs="Times New Roman"/>
                <w:color w:val="auto"/>
                <w:sz w:val="28"/>
                <w:szCs w:val="28"/>
              </w:rPr>
            </w:pPr>
            <w:r w:rsidRPr="001B03D5">
              <w:rPr>
                <w:rFonts w:ascii="Times New Roman" w:hAnsi="Times New Roman" w:cs="Times New Roman"/>
                <w:color w:val="auto"/>
                <w:sz w:val="28"/>
                <w:szCs w:val="28"/>
              </w:rPr>
              <w:t xml:space="preserve">Перемещение (вымывание) частиц породы </w:t>
            </w:r>
          </w:p>
        </w:tc>
      </w:tr>
      <w:tr w:rsidR="006D13D3" w:rsidRPr="001B03D5" w:rsidTr="003347F5">
        <w:trPr>
          <w:trHeight w:val="168"/>
        </w:trPr>
        <w:tc>
          <w:tcPr>
            <w:tcW w:w="309" w:type="pct"/>
            <w:vMerge/>
          </w:tcPr>
          <w:p w:rsidR="006D13D3" w:rsidRPr="001B03D5" w:rsidRDefault="006D13D3" w:rsidP="003347F5">
            <w:pPr>
              <w:suppressAutoHyphens/>
              <w:spacing w:after="0" w:line="240" w:lineRule="auto"/>
              <w:jc w:val="center"/>
              <w:rPr>
                <w:rFonts w:ascii="Times New Roman" w:hAnsi="Times New Roman" w:cs="Times New Roman"/>
                <w:sz w:val="28"/>
                <w:szCs w:val="28"/>
              </w:rPr>
            </w:pPr>
          </w:p>
        </w:tc>
        <w:tc>
          <w:tcPr>
            <w:tcW w:w="1755" w:type="pct"/>
            <w:vMerge/>
          </w:tcPr>
          <w:p w:rsidR="006D13D3" w:rsidRPr="001B03D5" w:rsidRDefault="006D13D3" w:rsidP="003347F5">
            <w:pPr>
              <w:tabs>
                <w:tab w:val="left" w:pos="2394"/>
              </w:tabs>
              <w:suppressAutoHyphens/>
              <w:spacing w:after="0" w:line="240" w:lineRule="auto"/>
              <w:jc w:val="both"/>
              <w:rPr>
                <w:rFonts w:ascii="Times New Roman" w:hAnsi="Times New Roman" w:cs="Times New Roman"/>
                <w:sz w:val="28"/>
                <w:szCs w:val="28"/>
              </w:rPr>
            </w:pPr>
          </w:p>
        </w:tc>
        <w:tc>
          <w:tcPr>
            <w:tcW w:w="1352" w:type="pct"/>
          </w:tcPr>
          <w:p w:rsidR="006D13D3" w:rsidRPr="001B03D5" w:rsidRDefault="006D13D3" w:rsidP="003347F5">
            <w:pPr>
              <w:pStyle w:val="Default"/>
              <w:jc w:val="center"/>
              <w:rPr>
                <w:rFonts w:ascii="Times New Roman" w:hAnsi="Times New Roman" w:cs="Times New Roman"/>
                <w:color w:val="auto"/>
                <w:sz w:val="28"/>
                <w:szCs w:val="28"/>
              </w:rPr>
            </w:pPr>
            <w:r w:rsidRPr="001B03D5">
              <w:rPr>
                <w:rFonts w:ascii="Times New Roman" w:hAnsi="Times New Roman" w:cs="Times New Roman"/>
                <w:color w:val="auto"/>
                <w:sz w:val="28"/>
                <w:szCs w:val="28"/>
              </w:rPr>
              <w:t xml:space="preserve">Гравитационный </w:t>
            </w:r>
          </w:p>
        </w:tc>
        <w:tc>
          <w:tcPr>
            <w:tcW w:w="1584" w:type="pct"/>
          </w:tcPr>
          <w:p w:rsidR="006D13D3" w:rsidRPr="001B03D5" w:rsidRDefault="006D13D3" w:rsidP="003347F5">
            <w:pPr>
              <w:pStyle w:val="Default"/>
              <w:jc w:val="both"/>
              <w:rPr>
                <w:rFonts w:ascii="Times New Roman" w:hAnsi="Times New Roman" w:cs="Times New Roman"/>
                <w:color w:val="auto"/>
                <w:sz w:val="28"/>
                <w:szCs w:val="28"/>
              </w:rPr>
            </w:pPr>
            <w:r w:rsidRPr="001B03D5">
              <w:rPr>
                <w:rFonts w:ascii="Times New Roman" w:hAnsi="Times New Roman" w:cs="Times New Roman"/>
                <w:color w:val="auto"/>
                <w:sz w:val="28"/>
                <w:szCs w:val="28"/>
              </w:rPr>
              <w:t xml:space="preserve">Смещение (обрушение) пород </w:t>
            </w:r>
          </w:p>
          <w:p w:rsidR="006D13D3" w:rsidRPr="001B03D5" w:rsidRDefault="006D13D3" w:rsidP="003347F5">
            <w:pPr>
              <w:suppressAutoHyphens/>
              <w:spacing w:after="0" w:line="240" w:lineRule="auto"/>
              <w:jc w:val="both"/>
              <w:rPr>
                <w:rFonts w:ascii="Times New Roman" w:hAnsi="Times New Roman" w:cs="Times New Roman"/>
                <w:sz w:val="28"/>
                <w:szCs w:val="28"/>
              </w:rPr>
            </w:pPr>
            <w:r w:rsidRPr="001B03D5">
              <w:rPr>
                <w:rFonts w:ascii="Times New Roman" w:hAnsi="Times New Roman" w:cs="Times New Roman"/>
                <w:sz w:val="28"/>
                <w:szCs w:val="28"/>
              </w:rPr>
              <w:t xml:space="preserve">Деформация земной поверхности </w:t>
            </w:r>
          </w:p>
        </w:tc>
      </w:tr>
      <w:tr w:rsidR="006D13D3" w:rsidRPr="001B03D5" w:rsidTr="003347F5">
        <w:trPr>
          <w:trHeight w:val="168"/>
        </w:trPr>
        <w:tc>
          <w:tcPr>
            <w:tcW w:w="309" w:type="pct"/>
            <w:vMerge w:val="restar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1.3</w:t>
            </w:r>
          </w:p>
        </w:tc>
        <w:tc>
          <w:tcPr>
            <w:tcW w:w="1755" w:type="pct"/>
            <w:vMerge w:val="restart"/>
          </w:tcPr>
          <w:p w:rsidR="006D13D3" w:rsidRPr="001B03D5" w:rsidRDefault="006D13D3" w:rsidP="003347F5">
            <w:pPr>
              <w:tabs>
                <w:tab w:val="left" w:pos="2394"/>
              </w:tabs>
              <w:suppressAutoHyphens/>
              <w:spacing w:after="0" w:line="240" w:lineRule="auto"/>
              <w:jc w:val="both"/>
              <w:rPr>
                <w:rFonts w:ascii="Times New Roman" w:hAnsi="Times New Roman" w:cs="Times New Roman"/>
                <w:sz w:val="28"/>
                <w:szCs w:val="28"/>
              </w:rPr>
            </w:pPr>
            <w:r w:rsidRPr="001B03D5">
              <w:rPr>
                <w:rFonts w:ascii="Times New Roman" w:hAnsi="Times New Roman" w:cs="Times New Roman"/>
                <w:sz w:val="28"/>
                <w:szCs w:val="28"/>
              </w:rPr>
              <w:t>Переработка берегов</w:t>
            </w:r>
          </w:p>
        </w:tc>
        <w:tc>
          <w:tcPr>
            <w:tcW w:w="1352" w:type="pct"/>
          </w:tcPr>
          <w:p w:rsidR="006D13D3" w:rsidRPr="001B03D5" w:rsidRDefault="006D13D3" w:rsidP="003347F5">
            <w:pPr>
              <w:pStyle w:val="Default"/>
              <w:jc w:val="center"/>
              <w:rPr>
                <w:rFonts w:ascii="Times New Roman" w:hAnsi="Times New Roman" w:cs="Times New Roman"/>
                <w:color w:val="auto"/>
                <w:sz w:val="28"/>
                <w:szCs w:val="28"/>
              </w:rPr>
            </w:pPr>
            <w:r w:rsidRPr="001B03D5">
              <w:rPr>
                <w:rFonts w:ascii="Times New Roman" w:hAnsi="Times New Roman" w:cs="Times New Roman"/>
                <w:color w:val="auto"/>
                <w:sz w:val="28"/>
                <w:szCs w:val="28"/>
              </w:rPr>
              <w:t>Гидродинамический</w:t>
            </w:r>
          </w:p>
        </w:tc>
        <w:tc>
          <w:tcPr>
            <w:tcW w:w="1584" w:type="pct"/>
          </w:tcPr>
          <w:p w:rsidR="006D13D3" w:rsidRPr="001B03D5" w:rsidRDefault="006D13D3" w:rsidP="003347F5">
            <w:pPr>
              <w:pStyle w:val="Default"/>
              <w:rPr>
                <w:rFonts w:ascii="Times New Roman" w:hAnsi="Times New Roman" w:cs="Times New Roman"/>
                <w:color w:val="auto"/>
                <w:sz w:val="28"/>
                <w:szCs w:val="28"/>
              </w:rPr>
            </w:pPr>
            <w:r w:rsidRPr="001B03D5">
              <w:rPr>
                <w:rFonts w:ascii="Times New Roman" w:hAnsi="Times New Roman" w:cs="Times New Roman"/>
                <w:color w:val="auto"/>
                <w:sz w:val="28"/>
                <w:szCs w:val="28"/>
              </w:rPr>
              <w:t>Удар волны.</w:t>
            </w:r>
            <w:r w:rsidRPr="001B03D5">
              <w:rPr>
                <w:rFonts w:ascii="Times New Roman" w:hAnsi="Times New Roman" w:cs="Times New Roman"/>
                <w:color w:val="auto"/>
                <w:sz w:val="28"/>
                <w:szCs w:val="28"/>
              </w:rPr>
              <w:br/>
              <w:t>Размывание (разрушение) грунтов.</w:t>
            </w:r>
            <w:r w:rsidRPr="001B03D5">
              <w:rPr>
                <w:rFonts w:ascii="Times New Roman" w:hAnsi="Times New Roman" w:cs="Times New Roman"/>
                <w:color w:val="auto"/>
                <w:sz w:val="28"/>
                <w:szCs w:val="28"/>
              </w:rPr>
              <w:br/>
              <w:t>Перенос (переотложение) частиц грунта</w:t>
            </w:r>
          </w:p>
        </w:tc>
      </w:tr>
      <w:tr w:rsidR="006D13D3" w:rsidRPr="001B03D5" w:rsidTr="003347F5">
        <w:trPr>
          <w:trHeight w:val="168"/>
        </w:trPr>
        <w:tc>
          <w:tcPr>
            <w:tcW w:w="309" w:type="pct"/>
            <w:vMerge/>
          </w:tcPr>
          <w:p w:rsidR="006D13D3" w:rsidRPr="001B03D5" w:rsidRDefault="006D13D3" w:rsidP="003347F5">
            <w:pPr>
              <w:suppressAutoHyphens/>
              <w:spacing w:after="0" w:line="240" w:lineRule="auto"/>
              <w:jc w:val="center"/>
              <w:rPr>
                <w:rFonts w:ascii="Times New Roman" w:hAnsi="Times New Roman" w:cs="Times New Roman"/>
                <w:sz w:val="28"/>
                <w:szCs w:val="28"/>
              </w:rPr>
            </w:pPr>
          </w:p>
        </w:tc>
        <w:tc>
          <w:tcPr>
            <w:tcW w:w="1755" w:type="pct"/>
            <w:vMerge/>
          </w:tcPr>
          <w:p w:rsidR="006D13D3" w:rsidRPr="001B03D5" w:rsidRDefault="006D13D3" w:rsidP="003347F5">
            <w:pPr>
              <w:tabs>
                <w:tab w:val="left" w:pos="2394"/>
              </w:tabs>
              <w:suppressAutoHyphens/>
              <w:spacing w:after="0" w:line="240" w:lineRule="auto"/>
              <w:jc w:val="both"/>
              <w:rPr>
                <w:rFonts w:ascii="Arial" w:hAnsi="Arial" w:cs="Arial"/>
                <w:spacing w:val="2"/>
                <w:sz w:val="21"/>
                <w:szCs w:val="21"/>
                <w:shd w:val="clear" w:color="auto" w:fill="FFFFFF"/>
              </w:rPr>
            </w:pPr>
          </w:p>
        </w:tc>
        <w:tc>
          <w:tcPr>
            <w:tcW w:w="1352" w:type="pct"/>
          </w:tcPr>
          <w:p w:rsidR="006D13D3" w:rsidRPr="001B03D5" w:rsidRDefault="006D13D3" w:rsidP="003347F5">
            <w:pPr>
              <w:pStyle w:val="Default"/>
              <w:jc w:val="center"/>
              <w:rPr>
                <w:rFonts w:ascii="Times New Roman" w:hAnsi="Times New Roman" w:cs="Times New Roman"/>
                <w:color w:val="auto"/>
                <w:sz w:val="28"/>
                <w:szCs w:val="28"/>
              </w:rPr>
            </w:pPr>
            <w:r w:rsidRPr="001B03D5">
              <w:rPr>
                <w:rFonts w:ascii="Times New Roman" w:hAnsi="Times New Roman" w:cs="Times New Roman"/>
                <w:color w:val="auto"/>
                <w:sz w:val="28"/>
                <w:szCs w:val="28"/>
              </w:rPr>
              <w:t>Гравитационный</w:t>
            </w:r>
          </w:p>
        </w:tc>
        <w:tc>
          <w:tcPr>
            <w:tcW w:w="1584" w:type="pct"/>
          </w:tcPr>
          <w:p w:rsidR="006D13D3" w:rsidRPr="001B03D5" w:rsidRDefault="006D13D3" w:rsidP="003347F5">
            <w:pPr>
              <w:pStyle w:val="Default"/>
              <w:rPr>
                <w:rFonts w:ascii="Times New Roman" w:hAnsi="Times New Roman" w:cs="Times New Roman"/>
                <w:color w:val="auto"/>
                <w:sz w:val="28"/>
                <w:szCs w:val="28"/>
              </w:rPr>
            </w:pPr>
            <w:r w:rsidRPr="001B03D5">
              <w:rPr>
                <w:rFonts w:ascii="Times New Roman" w:hAnsi="Times New Roman" w:cs="Times New Roman"/>
                <w:color w:val="auto"/>
                <w:sz w:val="28"/>
                <w:szCs w:val="28"/>
              </w:rPr>
              <w:t>Смещение (обрушение) пород в береговой части</w:t>
            </w:r>
          </w:p>
        </w:tc>
      </w:tr>
      <w:tr w:rsidR="006D13D3" w:rsidRPr="001B03D5" w:rsidTr="003347F5">
        <w:trPr>
          <w:trHeight w:val="168"/>
        </w:trPr>
        <w:tc>
          <w:tcPr>
            <w:tcW w:w="309" w:type="pc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2</w:t>
            </w:r>
          </w:p>
        </w:tc>
        <w:tc>
          <w:tcPr>
            <w:tcW w:w="4691" w:type="pct"/>
            <w:gridSpan w:val="3"/>
          </w:tcPr>
          <w:p w:rsidR="006D13D3" w:rsidRPr="001B03D5" w:rsidRDefault="006D13D3" w:rsidP="003347F5">
            <w:pPr>
              <w:suppressAutoHyphens/>
              <w:spacing w:after="0" w:line="240" w:lineRule="auto"/>
              <w:jc w:val="both"/>
              <w:rPr>
                <w:rFonts w:ascii="Times New Roman" w:hAnsi="Times New Roman" w:cs="Times New Roman"/>
                <w:sz w:val="28"/>
                <w:szCs w:val="28"/>
              </w:rPr>
            </w:pPr>
            <w:r w:rsidRPr="001B03D5">
              <w:rPr>
                <w:rFonts w:ascii="Times New Roman" w:eastAsia="Calibri" w:hAnsi="Times New Roman" w:cs="Times New Roman"/>
                <w:sz w:val="28"/>
                <w:szCs w:val="28"/>
              </w:rPr>
              <w:t>Опасные гидрологические явления и процессы</w:t>
            </w:r>
          </w:p>
        </w:tc>
      </w:tr>
      <w:tr w:rsidR="006D13D3" w:rsidRPr="001B03D5" w:rsidTr="003347F5">
        <w:trPr>
          <w:trHeight w:val="168"/>
        </w:trPr>
        <w:tc>
          <w:tcPr>
            <w:tcW w:w="309" w:type="pct"/>
            <w:vMerge w:val="restar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2.1</w:t>
            </w:r>
          </w:p>
        </w:tc>
        <w:tc>
          <w:tcPr>
            <w:tcW w:w="1755" w:type="pct"/>
            <w:vMerge w:val="restart"/>
          </w:tcPr>
          <w:p w:rsidR="006D13D3" w:rsidRPr="001B03D5" w:rsidRDefault="006D13D3" w:rsidP="003347F5">
            <w:pPr>
              <w:pStyle w:val="Default"/>
              <w:rPr>
                <w:rFonts w:ascii="Times New Roman" w:hAnsi="Times New Roman" w:cs="Times New Roman"/>
                <w:color w:val="auto"/>
                <w:sz w:val="28"/>
                <w:szCs w:val="28"/>
              </w:rPr>
            </w:pPr>
            <w:r w:rsidRPr="001B03D5">
              <w:rPr>
                <w:rFonts w:ascii="Times New Roman" w:hAnsi="Times New Roman" w:cs="Times New Roman"/>
                <w:color w:val="auto"/>
                <w:sz w:val="28"/>
                <w:szCs w:val="28"/>
              </w:rPr>
              <w:t>Подтопление</w:t>
            </w:r>
          </w:p>
        </w:tc>
        <w:tc>
          <w:tcPr>
            <w:tcW w:w="1352" w:type="pct"/>
          </w:tcPr>
          <w:p w:rsidR="006D13D3" w:rsidRPr="001B03D5" w:rsidRDefault="006D13D3" w:rsidP="003347F5">
            <w:pPr>
              <w:pStyle w:val="Default"/>
              <w:jc w:val="center"/>
              <w:rPr>
                <w:rFonts w:ascii="Times New Roman" w:hAnsi="Times New Roman" w:cs="Times New Roman"/>
                <w:color w:val="auto"/>
                <w:sz w:val="28"/>
                <w:szCs w:val="28"/>
              </w:rPr>
            </w:pPr>
            <w:r w:rsidRPr="001B03D5">
              <w:rPr>
                <w:rFonts w:ascii="Times New Roman" w:hAnsi="Times New Roman" w:cs="Times New Roman"/>
                <w:color w:val="auto"/>
                <w:sz w:val="28"/>
                <w:szCs w:val="28"/>
              </w:rPr>
              <w:t>Гидростатический</w:t>
            </w:r>
          </w:p>
        </w:tc>
        <w:tc>
          <w:tcPr>
            <w:tcW w:w="1584" w:type="pct"/>
          </w:tcPr>
          <w:p w:rsidR="006D13D3" w:rsidRPr="001B03D5" w:rsidRDefault="006D13D3" w:rsidP="003347F5">
            <w:pPr>
              <w:pStyle w:val="Default"/>
              <w:jc w:val="center"/>
              <w:rPr>
                <w:rFonts w:ascii="Times New Roman" w:hAnsi="Times New Roman" w:cs="Times New Roman"/>
                <w:color w:val="auto"/>
                <w:sz w:val="28"/>
                <w:szCs w:val="28"/>
              </w:rPr>
            </w:pPr>
            <w:r w:rsidRPr="001B03D5">
              <w:rPr>
                <w:rFonts w:ascii="Times New Roman" w:hAnsi="Times New Roman" w:cs="Times New Roman"/>
                <w:color w:val="auto"/>
                <w:sz w:val="28"/>
                <w:szCs w:val="28"/>
              </w:rPr>
              <w:t>Повышение уровня грунтовых вод</w:t>
            </w:r>
          </w:p>
        </w:tc>
      </w:tr>
      <w:tr w:rsidR="006D13D3" w:rsidRPr="001B03D5" w:rsidTr="003347F5">
        <w:trPr>
          <w:trHeight w:val="168"/>
        </w:trPr>
        <w:tc>
          <w:tcPr>
            <w:tcW w:w="309" w:type="pct"/>
            <w:vMerge/>
          </w:tcPr>
          <w:p w:rsidR="006D13D3" w:rsidRPr="001B03D5" w:rsidRDefault="006D13D3" w:rsidP="003347F5">
            <w:pPr>
              <w:suppressAutoHyphens/>
              <w:spacing w:after="0" w:line="240" w:lineRule="auto"/>
              <w:jc w:val="center"/>
              <w:rPr>
                <w:rFonts w:ascii="Times New Roman" w:hAnsi="Times New Roman" w:cs="Times New Roman"/>
                <w:sz w:val="28"/>
                <w:szCs w:val="28"/>
              </w:rPr>
            </w:pPr>
          </w:p>
        </w:tc>
        <w:tc>
          <w:tcPr>
            <w:tcW w:w="1755" w:type="pct"/>
            <w:vMerge/>
          </w:tcPr>
          <w:p w:rsidR="006D13D3" w:rsidRPr="001B03D5" w:rsidRDefault="006D13D3" w:rsidP="003347F5">
            <w:pPr>
              <w:pStyle w:val="Default"/>
              <w:jc w:val="center"/>
              <w:rPr>
                <w:rFonts w:ascii="Times New Roman" w:hAnsi="Times New Roman" w:cs="Times New Roman"/>
                <w:color w:val="auto"/>
                <w:sz w:val="28"/>
                <w:szCs w:val="28"/>
              </w:rPr>
            </w:pPr>
          </w:p>
        </w:tc>
        <w:tc>
          <w:tcPr>
            <w:tcW w:w="1352" w:type="pct"/>
          </w:tcPr>
          <w:p w:rsidR="006D13D3" w:rsidRPr="001B03D5" w:rsidRDefault="006D13D3" w:rsidP="003347F5">
            <w:pPr>
              <w:pStyle w:val="Default"/>
              <w:jc w:val="center"/>
              <w:rPr>
                <w:rFonts w:ascii="Times New Roman" w:hAnsi="Times New Roman" w:cs="Times New Roman"/>
                <w:color w:val="auto"/>
                <w:sz w:val="28"/>
                <w:szCs w:val="28"/>
              </w:rPr>
            </w:pPr>
            <w:r w:rsidRPr="001B03D5">
              <w:rPr>
                <w:rFonts w:ascii="Times New Roman" w:hAnsi="Times New Roman" w:cs="Times New Roman"/>
                <w:color w:val="auto"/>
                <w:sz w:val="28"/>
                <w:szCs w:val="28"/>
              </w:rPr>
              <w:t>Гидродинамический</w:t>
            </w:r>
          </w:p>
        </w:tc>
        <w:tc>
          <w:tcPr>
            <w:tcW w:w="1584" w:type="pct"/>
          </w:tcPr>
          <w:p w:rsidR="006D13D3" w:rsidRPr="001B03D5" w:rsidRDefault="006D13D3" w:rsidP="003347F5">
            <w:pPr>
              <w:pStyle w:val="Default"/>
              <w:jc w:val="center"/>
              <w:rPr>
                <w:rFonts w:ascii="Times New Roman" w:hAnsi="Times New Roman" w:cs="Times New Roman"/>
                <w:color w:val="auto"/>
                <w:sz w:val="28"/>
                <w:szCs w:val="28"/>
              </w:rPr>
            </w:pPr>
            <w:r w:rsidRPr="001B03D5">
              <w:rPr>
                <w:rFonts w:ascii="Times New Roman" w:hAnsi="Times New Roman" w:cs="Times New Roman"/>
                <w:color w:val="auto"/>
                <w:sz w:val="28"/>
                <w:szCs w:val="28"/>
              </w:rPr>
              <w:t>Гидродинамическое давление потока грунтовых вод</w:t>
            </w:r>
          </w:p>
        </w:tc>
      </w:tr>
      <w:tr w:rsidR="006D13D3" w:rsidRPr="001B03D5" w:rsidTr="003347F5">
        <w:trPr>
          <w:trHeight w:val="168"/>
        </w:trPr>
        <w:tc>
          <w:tcPr>
            <w:tcW w:w="309" w:type="pct"/>
            <w:vMerge/>
          </w:tcPr>
          <w:p w:rsidR="006D13D3" w:rsidRPr="001B03D5" w:rsidRDefault="006D13D3" w:rsidP="003347F5">
            <w:pPr>
              <w:suppressAutoHyphens/>
              <w:spacing w:after="0" w:line="240" w:lineRule="auto"/>
              <w:jc w:val="center"/>
              <w:rPr>
                <w:rFonts w:ascii="Times New Roman" w:hAnsi="Times New Roman" w:cs="Times New Roman"/>
                <w:sz w:val="28"/>
                <w:szCs w:val="28"/>
              </w:rPr>
            </w:pPr>
          </w:p>
        </w:tc>
        <w:tc>
          <w:tcPr>
            <w:tcW w:w="1755" w:type="pct"/>
            <w:vMerge/>
          </w:tcPr>
          <w:p w:rsidR="006D13D3" w:rsidRPr="001B03D5" w:rsidRDefault="006D13D3" w:rsidP="003347F5">
            <w:pPr>
              <w:pStyle w:val="Default"/>
              <w:jc w:val="center"/>
              <w:rPr>
                <w:rFonts w:ascii="Times New Roman" w:hAnsi="Times New Roman" w:cs="Times New Roman"/>
                <w:color w:val="auto"/>
                <w:sz w:val="28"/>
                <w:szCs w:val="28"/>
              </w:rPr>
            </w:pPr>
          </w:p>
        </w:tc>
        <w:tc>
          <w:tcPr>
            <w:tcW w:w="1352" w:type="pct"/>
          </w:tcPr>
          <w:p w:rsidR="006D13D3" w:rsidRPr="001B03D5" w:rsidRDefault="006D13D3" w:rsidP="003347F5">
            <w:pPr>
              <w:pStyle w:val="Default"/>
              <w:jc w:val="center"/>
              <w:rPr>
                <w:rFonts w:ascii="Times New Roman" w:hAnsi="Times New Roman" w:cs="Times New Roman"/>
                <w:color w:val="auto"/>
                <w:sz w:val="28"/>
                <w:szCs w:val="28"/>
              </w:rPr>
            </w:pPr>
            <w:r w:rsidRPr="001B03D5">
              <w:rPr>
                <w:rFonts w:ascii="Times New Roman" w:hAnsi="Times New Roman" w:cs="Times New Roman"/>
                <w:color w:val="auto"/>
                <w:sz w:val="28"/>
                <w:szCs w:val="28"/>
              </w:rPr>
              <w:t>Гидрохимический</w:t>
            </w:r>
          </w:p>
        </w:tc>
        <w:tc>
          <w:tcPr>
            <w:tcW w:w="1584" w:type="pct"/>
          </w:tcPr>
          <w:p w:rsidR="006D13D3" w:rsidRPr="001B03D5" w:rsidRDefault="006D13D3" w:rsidP="003347F5">
            <w:pPr>
              <w:pStyle w:val="Default"/>
              <w:jc w:val="center"/>
              <w:rPr>
                <w:rFonts w:ascii="Times New Roman" w:hAnsi="Times New Roman" w:cs="Times New Roman"/>
                <w:color w:val="auto"/>
                <w:sz w:val="28"/>
                <w:szCs w:val="28"/>
              </w:rPr>
            </w:pPr>
            <w:r w:rsidRPr="001B03D5">
              <w:rPr>
                <w:rFonts w:ascii="Times New Roman" w:hAnsi="Times New Roman" w:cs="Times New Roman"/>
                <w:color w:val="auto"/>
                <w:sz w:val="28"/>
                <w:szCs w:val="28"/>
              </w:rPr>
              <w:t>Загрязнение (засоление) почв, грунтов.</w:t>
            </w:r>
            <w:r w:rsidRPr="001B03D5">
              <w:rPr>
                <w:rFonts w:ascii="Times New Roman" w:hAnsi="Times New Roman" w:cs="Times New Roman"/>
                <w:color w:val="auto"/>
                <w:sz w:val="28"/>
                <w:szCs w:val="28"/>
              </w:rPr>
              <w:br/>
              <w:t>Коррозия подземных металлических конструкций</w:t>
            </w:r>
          </w:p>
        </w:tc>
      </w:tr>
      <w:tr w:rsidR="006D13D3" w:rsidRPr="001B03D5" w:rsidTr="003347F5">
        <w:tc>
          <w:tcPr>
            <w:tcW w:w="309" w:type="pct"/>
          </w:tcPr>
          <w:p w:rsidR="006D13D3" w:rsidRPr="001B03D5" w:rsidRDefault="006D13D3" w:rsidP="003347F5">
            <w:pPr>
              <w:suppressAutoHyphens/>
              <w:spacing w:after="0" w:line="240" w:lineRule="auto"/>
              <w:jc w:val="center"/>
              <w:rPr>
                <w:rFonts w:ascii="Times New Roman" w:eastAsia="Calibri" w:hAnsi="Times New Roman" w:cs="Times New Roman"/>
                <w:sz w:val="28"/>
                <w:szCs w:val="28"/>
              </w:rPr>
            </w:pPr>
            <w:r w:rsidRPr="001B03D5">
              <w:rPr>
                <w:rFonts w:ascii="Times New Roman" w:eastAsia="Calibri" w:hAnsi="Times New Roman" w:cs="Times New Roman"/>
                <w:sz w:val="28"/>
                <w:szCs w:val="28"/>
              </w:rPr>
              <w:t>3</w:t>
            </w:r>
          </w:p>
        </w:tc>
        <w:tc>
          <w:tcPr>
            <w:tcW w:w="4691" w:type="pct"/>
            <w:gridSpan w:val="3"/>
          </w:tcPr>
          <w:p w:rsidR="006D13D3" w:rsidRPr="001B03D5" w:rsidRDefault="006D13D3" w:rsidP="003347F5">
            <w:pPr>
              <w:suppressAutoHyphens/>
              <w:spacing w:after="0" w:line="240" w:lineRule="auto"/>
              <w:jc w:val="both"/>
              <w:rPr>
                <w:rFonts w:ascii="Times New Roman" w:hAnsi="Times New Roman" w:cs="Times New Roman"/>
                <w:sz w:val="28"/>
                <w:szCs w:val="28"/>
              </w:rPr>
            </w:pPr>
            <w:r w:rsidRPr="001B03D5">
              <w:rPr>
                <w:rFonts w:ascii="Times New Roman" w:eastAsia="Calibri" w:hAnsi="Times New Roman" w:cs="Times New Roman"/>
                <w:sz w:val="28"/>
                <w:szCs w:val="28"/>
              </w:rPr>
              <w:t>Опасные метеорологические явления и процессы</w:t>
            </w:r>
          </w:p>
        </w:tc>
      </w:tr>
      <w:tr w:rsidR="006D13D3" w:rsidRPr="001B03D5" w:rsidTr="003347F5">
        <w:trPr>
          <w:trHeight w:val="1216"/>
        </w:trPr>
        <w:tc>
          <w:tcPr>
            <w:tcW w:w="309" w:type="pc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3.1</w:t>
            </w:r>
          </w:p>
        </w:tc>
        <w:tc>
          <w:tcPr>
            <w:tcW w:w="1755" w:type="pct"/>
          </w:tcPr>
          <w:p w:rsidR="006D13D3" w:rsidRPr="001B03D5" w:rsidRDefault="006D13D3" w:rsidP="003347F5">
            <w:pPr>
              <w:suppressAutoHyphens/>
              <w:spacing w:after="0" w:line="240" w:lineRule="auto"/>
              <w:jc w:val="both"/>
              <w:rPr>
                <w:rFonts w:ascii="Times New Roman" w:hAnsi="Times New Roman" w:cs="Times New Roman"/>
                <w:sz w:val="28"/>
                <w:szCs w:val="28"/>
              </w:rPr>
            </w:pPr>
            <w:r w:rsidRPr="001B03D5">
              <w:rPr>
                <w:rFonts w:ascii="Times New Roman" w:hAnsi="Times New Roman" w:cs="Times New Roman"/>
                <w:sz w:val="28"/>
                <w:szCs w:val="28"/>
              </w:rPr>
              <w:t>Сильный ветер, шквал</w:t>
            </w:r>
          </w:p>
        </w:tc>
        <w:tc>
          <w:tcPr>
            <w:tcW w:w="1352" w:type="pc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Аэродинамический</w:t>
            </w:r>
          </w:p>
        </w:tc>
        <w:tc>
          <w:tcPr>
            <w:tcW w:w="1584" w:type="pct"/>
          </w:tcPr>
          <w:p w:rsidR="006D13D3" w:rsidRPr="001B03D5" w:rsidRDefault="006D13D3" w:rsidP="003347F5">
            <w:pPr>
              <w:suppressAutoHyphens/>
              <w:spacing w:after="0" w:line="240" w:lineRule="auto"/>
              <w:jc w:val="both"/>
              <w:rPr>
                <w:rFonts w:ascii="Times New Roman" w:hAnsi="Times New Roman" w:cs="Times New Roman"/>
                <w:sz w:val="28"/>
                <w:szCs w:val="28"/>
              </w:rPr>
            </w:pPr>
            <w:r w:rsidRPr="001B03D5">
              <w:rPr>
                <w:rFonts w:ascii="Times New Roman" w:hAnsi="Times New Roman" w:cs="Times New Roman"/>
                <w:sz w:val="28"/>
                <w:szCs w:val="28"/>
              </w:rPr>
              <w:t>Ветровой поток, ветровая нагрузка, аэродинамическое давление, вибрация</w:t>
            </w:r>
          </w:p>
        </w:tc>
      </w:tr>
      <w:tr w:rsidR="006D13D3" w:rsidRPr="001B03D5" w:rsidTr="003347F5">
        <w:trPr>
          <w:trHeight w:val="986"/>
        </w:trPr>
        <w:tc>
          <w:tcPr>
            <w:tcW w:w="309" w:type="pc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3.2</w:t>
            </w:r>
          </w:p>
        </w:tc>
        <w:tc>
          <w:tcPr>
            <w:tcW w:w="1755" w:type="pct"/>
          </w:tcPr>
          <w:p w:rsidR="006D13D3" w:rsidRPr="001B03D5" w:rsidRDefault="006D13D3" w:rsidP="003347F5">
            <w:pPr>
              <w:suppressAutoHyphens/>
              <w:spacing w:after="0" w:line="240" w:lineRule="auto"/>
              <w:jc w:val="both"/>
              <w:rPr>
                <w:rFonts w:ascii="Times New Roman" w:hAnsi="Times New Roman" w:cs="Times New Roman"/>
                <w:sz w:val="28"/>
                <w:szCs w:val="28"/>
              </w:rPr>
            </w:pPr>
            <w:r w:rsidRPr="001B03D5">
              <w:rPr>
                <w:rFonts w:ascii="Times New Roman" w:hAnsi="Times New Roman" w:cs="Times New Roman"/>
                <w:sz w:val="28"/>
                <w:szCs w:val="28"/>
              </w:rPr>
              <w:t>Сильные осадки:</w:t>
            </w:r>
          </w:p>
          <w:p w:rsidR="006D13D3" w:rsidRPr="001B03D5" w:rsidRDefault="006D13D3" w:rsidP="003347F5">
            <w:pPr>
              <w:suppressAutoHyphens/>
              <w:spacing w:after="0" w:line="240" w:lineRule="auto"/>
              <w:jc w:val="both"/>
              <w:rPr>
                <w:rFonts w:ascii="Times New Roman" w:hAnsi="Times New Roman" w:cs="Times New Roman"/>
                <w:sz w:val="28"/>
                <w:szCs w:val="28"/>
              </w:rPr>
            </w:pPr>
            <w:r w:rsidRPr="001B03D5">
              <w:rPr>
                <w:rFonts w:ascii="Times New Roman" w:hAnsi="Times New Roman" w:cs="Times New Roman"/>
                <w:sz w:val="28"/>
                <w:szCs w:val="28"/>
              </w:rPr>
              <w:t>продолжительный дождь (ливень)</w:t>
            </w:r>
          </w:p>
        </w:tc>
        <w:tc>
          <w:tcPr>
            <w:tcW w:w="1352" w:type="pc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Гидродинамический</w:t>
            </w:r>
          </w:p>
        </w:tc>
        <w:tc>
          <w:tcPr>
            <w:tcW w:w="1584" w:type="pct"/>
          </w:tcPr>
          <w:p w:rsidR="006D13D3" w:rsidRPr="001B03D5" w:rsidRDefault="006D13D3" w:rsidP="003347F5">
            <w:pPr>
              <w:suppressAutoHyphens/>
              <w:spacing w:after="0" w:line="240" w:lineRule="auto"/>
              <w:jc w:val="both"/>
              <w:rPr>
                <w:rFonts w:ascii="Times New Roman" w:hAnsi="Times New Roman" w:cs="Times New Roman"/>
                <w:sz w:val="28"/>
                <w:szCs w:val="28"/>
              </w:rPr>
            </w:pPr>
            <w:r w:rsidRPr="001B03D5">
              <w:rPr>
                <w:rFonts w:ascii="Times New Roman" w:hAnsi="Times New Roman" w:cs="Times New Roman"/>
                <w:sz w:val="28"/>
                <w:szCs w:val="28"/>
              </w:rPr>
              <w:t>Поток (течение) воды</w:t>
            </w:r>
          </w:p>
          <w:p w:rsidR="006D13D3" w:rsidRPr="001B03D5" w:rsidRDefault="006D13D3" w:rsidP="003347F5">
            <w:pPr>
              <w:suppressAutoHyphens/>
              <w:spacing w:after="0" w:line="240" w:lineRule="auto"/>
              <w:jc w:val="both"/>
              <w:rPr>
                <w:rFonts w:ascii="Times New Roman" w:hAnsi="Times New Roman" w:cs="Times New Roman"/>
                <w:sz w:val="28"/>
                <w:szCs w:val="28"/>
              </w:rPr>
            </w:pPr>
            <w:r w:rsidRPr="001B03D5">
              <w:rPr>
                <w:rFonts w:ascii="Times New Roman" w:hAnsi="Times New Roman" w:cs="Times New Roman"/>
                <w:sz w:val="28"/>
                <w:szCs w:val="28"/>
              </w:rPr>
              <w:t>Затопление территории</w:t>
            </w:r>
          </w:p>
        </w:tc>
      </w:tr>
      <w:tr w:rsidR="006D13D3" w:rsidRPr="001B03D5" w:rsidTr="003347F5">
        <w:trPr>
          <w:trHeight w:val="986"/>
        </w:trPr>
        <w:tc>
          <w:tcPr>
            <w:tcW w:w="309" w:type="pc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3.3</w:t>
            </w:r>
          </w:p>
        </w:tc>
        <w:tc>
          <w:tcPr>
            <w:tcW w:w="1755" w:type="pct"/>
          </w:tcPr>
          <w:p w:rsidR="006D13D3" w:rsidRPr="001B03D5" w:rsidRDefault="006D13D3" w:rsidP="003347F5">
            <w:pPr>
              <w:suppressAutoHyphens/>
              <w:spacing w:after="0" w:line="240" w:lineRule="auto"/>
              <w:jc w:val="both"/>
              <w:rPr>
                <w:rFonts w:ascii="Times New Roman" w:hAnsi="Times New Roman" w:cs="Times New Roman"/>
                <w:sz w:val="28"/>
                <w:szCs w:val="28"/>
              </w:rPr>
            </w:pPr>
            <w:r w:rsidRPr="001B03D5">
              <w:rPr>
                <w:rFonts w:ascii="Times New Roman" w:hAnsi="Times New Roman" w:cs="Times New Roman"/>
                <w:sz w:val="28"/>
                <w:szCs w:val="28"/>
              </w:rPr>
              <w:t>Град</w:t>
            </w:r>
          </w:p>
        </w:tc>
        <w:tc>
          <w:tcPr>
            <w:tcW w:w="1352" w:type="pct"/>
          </w:tcPr>
          <w:p w:rsidR="006D13D3" w:rsidRPr="001B03D5" w:rsidRDefault="006D13D3" w:rsidP="003347F5">
            <w:pPr>
              <w:suppressAutoHyphens/>
              <w:spacing w:after="0" w:line="240" w:lineRule="auto"/>
              <w:jc w:val="both"/>
              <w:rPr>
                <w:rFonts w:ascii="Times New Roman" w:eastAsia="Calibri" w:hAnsi="Times New Roman" w:cs="Times New Roman"/>
                <w:sz w:val="28"/>
                <w:szCs w:val="28"/>
              </w:rPr>
            </w:pPr>
            <w:r w:rsidRPr="001B03D5">
              <w:rPr>
                <w:rFonts w:ascii="Times New Roman" w:eastAsia="Calibri" w:hAnsi="Times New Roman" w:cs="Times New Roman"/>
                <w:sz w:val="28"/>
                <w:szCs w:val="28"/>
              </w:rPr>
              <w:t>Динамический</w:t>
            </w:r>
          </w:p>
        </w:tc>
        <w:tc>
          <w:tcPr>
            <w:tcW w:w="1584" w:type="pct"/>
          </w:tcPr>
          <w:p w:rsidR="006D13D3" w:rsidRPr="001B03D5" w:rsidRDefault="006D13D3" w:rsidP="003347F5">
            <w:pPr>
              <w:suppressAutoHyphens/>
              <w:spacing w:after="0" w:line="240" w:lineRule="auto"/>
              <w:jc w:val="both"/>
              <w:rPr>
                <w:rFonts w:ascii="Times New Roman" w:eastAsia="Calibri" w:hAnsi="Times New Roman" w:cs="Times New Roman"/>
                <w:sz w:val="28"/>
                <w:szCs w:val="28"/>
              </w:rPr>
            </w:pPr>
            <w:r w:rsidRPr="001B03D5">
              <w:rPr>
                <w:rFonts w:ascii="Times New Roman" w:eastAsia="Calibri" w:hAnsi="Times New Roman" w:cs="Times New Roman"/>
                <w:sz w:val="28"/>
                <w:szCs w:val="28"/>
              </w:rPr>
              <w:t>Удар</w:t>
            </w:r>
          </w:p>
        </w:tc>
      </w:tr>
      <w:tr w:rsidR="006D13D3" w:rsidRPr="001B03D5" w:rsidTr="003347F5">
        <w:tc>
          <w:tcPr>
            <w:tcW w:w="309" w:type="pc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lastRenderedPageBreak/>
              <w:t>3.4</w:t>
            </w:r>
          </w:p>
        </w:tc>
        <w:tc>
          <w:tcPr>
            <w:tcW w:w="1755" w:type="pct"/>
          </w:tcPr>
          <w:p w:rsidR="006D13D3" w:rsidRPr="001B03D5" w:rsidRDefault="006D13D3" w:rsidP="003347F5">
            <w:pPr>
              <w:suppressAutoHyphens/>
              <w:spacing w:after="0" w:line="240" w:lineRule="auto"/>
              <w:jc w:val="both"/>
              <w:rPr>
                <w:rFonts w:ascii="Times New Roman" w:hAnsi="Times New Roman" w:cs="Times New Roman"/>
                <w:sz w:val="28"/>
                <w:szCs w:val="28"/>
              </w:rPr>
            </w:pPr>
            <w:r w:rsidRPr="001B03D5">
              <w:rPr>
                <w:rFonts w:ascii="Times New Roman" w:hAnsi="Times New Roman" w:cs="Times New Roman"/>
                <w:sz w:val="28"/>
                <w:szCs w:val="28"/>
              </w:rPr>
              <w:t>Засуха</w:t>
            </w:r>
          </w:p>
        </w:tc>
        <w:tc>
          <w:tcPr>
            <w:tcW w:w="1352" w:type="pc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Тепловой</w:t>
            </w:r>
          </w:p>
        </w:tc>
        <w:tc>
          <w:tcPr>
            <w:tcW w:w="1584" w:type="pct"/>
          </w:tcPr>
          <w:p w:rsidR="006D13D3" w:rsidRPr="001B03D5" w:rsidRDefault="006D13D3" w:rsidP="003347F5">
            <w:pPr>
              <w:suppressAutoHyphens/>
              <w:spacing w:after="0" w:line="240" w:lineRule="auto"/>
              <w:jc w:val="both"/>
              <w:rPr>
                <w:rFonts w:ascii="Times New Roman" w:hAnsi="Times New Roman" w:cs="Times New Roman"/>
                <w:sz w:val="28"/>
                <w:szCs w:val="28"/>
              </w:rPr>
            </w:pPr>
            <w:r w:rsidRPr="001B03D5">
              <w:rPr>
                <w:rFonts w:ascii="Times New Roman" w:hAnsi="Times New Roman" w:cs="Times New Roman"/>
                <w:sz w:val="28"/>
                <w:szCs w:val="28"/>
              </w:rPr>
              <w:t>Нагревание почвы, воздуха</w:t>
            </w:r>
          </w:p>
        </w:tc>
      </w:tr>
      <w:tr w:rsidR="006D13D3" w:rsidRPr="001B03D5" w:rsidTr="003347F5">
        <w:tc>
          <w:tcPr>
            <w:tcW w:w="309" w:type="pc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bCs/>
                <w:sz w:val="28"/>
                <w:szCs w:val="28"/>
              </w:rPr>
              <w:t>4</w:t>
            </w:r>
          </w:p>
        </w:tc>
        <w:tc>
          <w:tcPr>
            <w:tcW w:w="4691" w:type="pct"/>
            <w:gridSpan w:val="3"/>
          </w:tcPr>
          <w:p w:rsidR="006D13D3" w:rsidRPr="001B03D5" w:rsidRDefault="006D13D3" w:rsidP="003347F5">
            <w:pPr>
              <w:pStyle w:val="Default"/>
              <w:jc w:val="both"/>
              <w:rPr>
                <w:rFonts w:ascii="Times New Roman" w:hAnsi="Times New Roman" w:cs="Times New Roman"/>
                <w:color w:val="auto"/>
                <w:sz w:val="28"/>
                <w:szCs w:val="28"/>
              </w:rPr>
            </w:pPr>
            <w:r w:rsidRPr="001B03D5">
              <w:rPr>
                <w:rFonts w:ascii="Times New Roman" w:hAnsi="Times New Roman" w:cs="Times New Roman"/>
                <w:bCs/>
                <w:color w:val="auto"/>
                <w:sz w:val="28"/>
                <w:szCs w:val="28"/>
              </w:rPr>
              <w:t xml:space="preserve">Природные пожары </w:t>
            </w:r>
          </w:p>
        </w:tc>
      </w:tr>
      <w:tr w:rsidR="006D13D3" w:rsidRPr="001B03D5" w:rsidTr="003347F5">
        <w:trPr>
          <w:trHeight w:val="234"/>
        </w:trPr>
        <w:tc>
          <w:tcPr>
            <w:tcW w:w="309" w:type="pct"/>
            <w:vMerge w:val="restar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4.1</w:t>
            </w:r>
          </w:p>
        </w:tc>
        <w:tc>
          <w:tcPr>
            <w:tcW w:w="1755" w:type="pct"/>
            <w:vMerge w:val="restart"/>
          </w:tcPr>
          <w:p w:rsidR="006D13D3" w:rsidRPr="001B03D5" w:rsidRDefault="006D13D3" w:rsidP="003347F5">
            <w:pPr>
              <w:pStyle w:val="Default"/>
              <w:jc w:val="both"/>
              <w:rPr>
                <w:rFonts w:ascii="Times New Roman" w:hAnsi="Times New Roman" w:cs="Times New Roman"/>
                <w:color w:val="auto"/>
                <w:sz w:val="28"/>
                <w:szCs w:val="28"/>
              </w:rPr>
            </w:pPr>
            <w:r w:rsidRPr="001B03D5">
              <w:rPr>
                <w:rFonts w:ascii="Times New Roman" w:hAnsi="Times New Roman" w:cs="Times New Roman"/>
                <w:color w:val="auto"/>
                <w:sz w:val="28"/>
                <w:szCs w:val="28"/>
              </w:rPr>
              <w:t xml:space="preserve">Пожар </w:t>
            </w:r>
          </w:p>
        </w:tc>
        <w:tc>
          <w:tcPr>
            <w:tcW w:w="1352" w:type="pct"/>
          </w:tcPr>
          <w:p w:rsidR="006D13D3" w:rsidRPr="001B03D5" w:rsidRDefault="006D13D3" w:rsidP="003347F5">
            <w:pPr>
              <w:suppressAutoHyphens/>
              <w:spacing w:after="0" w:line="240" w:lineRule="auto"/>
              <w:jc w:val="center"/>
              <w:rPr>
                <w:rFonts w:ascii="Times New Roman" w:hAnsi="Times New Roman" w:cs="Times New Roman"/>
                <w:sz w:val="28"/>
                <w:szCs w:val="28"/>
              </w:rPr>
            </w:pPr>
            <w:r w:rsidRPr="001B03D5">
              <w:rPr>
                <w:rFonts w:ascii="Times New Roman" w:hAnsi="Times New Roman" w:cs="Times New Roman"/>
                <w:sz w:val="28"/>
                <w:szCs w:val="28"/>
              </w:rPr>
              <w:t>Теплофизический</w:t>
            </w:r>
          </w:p>
        </w:tc>
        <w:tc>
          <w:tcPr>
            <w:tcW w:w="1584" w:type="pct"/>
          </w:tcPr>
          <w:p w:rsidR="006D13D3" w:rsidRPr="001B03D5" w:rsidRDefault="006D13D3" w:rsidP="003347F5">
            <w:pPr>
              <w:pStyle w:val="Default"/>
              <w:jc w:val="both"/>
              <w:rPr>
                <w:rFonts w:ascii="Times New Roman" w:hAnsi="Times New Roman" w:cs="Times New Roman"/>
                <w:color w:val="auto"/>
                <w:sz w:val="28"/>
                <w:szCs w:val="28"/>
              </w:rPr>
            </w:pPr>
            <w:r w:rsidRPr="001B03D5">
              <w:rPr>
                <w:rFonts w:ascii="Times New Roman" w:hAnsi="Times New Roman" w:cs="Times New Roman"/>
                <w:color w:val="auto"/>
                <w:sz w:val="28"/>
                <w:szCs w:val="28"/>
              </w:rPr>
              <w:t xml:space="preserve">Пламя </w:t>
            </w:r>
          </w:p>
          <w:p w:rsidR="006D13D3" w:rsidRPr="001B03D5" w:rsidRDefault="006D13D3" w:rsidP="003347F5">
            <w:pPr>
              <w:pStyle w:val="Default"/>
              <w:jc w:val="both"/>
              <w:rPr>
                <w:rFonts w:ascii="Times New Roman" w:hAnsi="Times New Roman" w:cs="Times New Roman"/>
                <w:color w:val="auto"/>
                <w:sz w:val="28"/>
                <w:szCs w:val="28"/>
              </w:rPr>
            </w:pPr>
            <w:r w:rsidRPr="001B03D5">
              <w:rPr>
                <w:rFonts w:ascii="Times New Roman" w:hAnsi="Times New Roman" w:cs="Times New Roman"/>
                <w:color w:val="auto"/>
                <w:sz w:val="28"/>
                <w:szCs w:val="28"/>
              </w:rPr>
              <w:t xml:space="preserve">Нагрев тепловым потоком </w:t>
            </w:r>
          </w:p>
          <w:p w:rsidR="006D13D3" w:rsidRPr="001B03D5" w:rsidRDefault="006D13D3" w:rsidP="003347F5">
            <w:pPr>
              <w:pStyle w:val="Default"/>
              <w:jc w:val="both"/>
              <w:rPr>
                <w:rFonts w:ascii="Times New Roman" w:hAnsi="Times New Roman" w:cs="Times New Roman"/>
                <w:color w:val="auto"/>
                <w:sz w:val="28"/>
                <w:szCs w:val="28"/>
              </w:rPr>
            </w:pPr>
            <w:r w:rsidRPr="001B03D5">
              <w:rPr>
                <w:rFonts w:ascii="Times New Roman" w:hAnsi="Times New Roman" w:cs="Times New Roman"/>
                <w:color w:val="auto"/>
                <w:sz w:val="28"/>
                <w:szCs w:val="28"/>
              </w:rPr>
              <w:t xml:space="preserve">Тепловой удар </w:t>
            </w:r>
          </w:p>
          <w:p w:rsidR="006D13D3" w:rsidRPr="001B03D5" w:rsidRDefault="006D13D3" w:rsidP="003347F5">
            <w:pPr>
              <w:pStyle w:val="Default"/>
              <w:jc w:val="both"/>
              <w:rPr>
                <w:rFonts w:ascii="Times New Roman" w:hAnsi="Times New Roman" w:cs="Times New Roman"/>
                <w:color w:val="auto"/>
                <w:sz w:val="28"/>
                <w:szCs w:val="28"/>
              </w:rPr>
            </w:pPr>
            <w:r w:rsidRPr="001B03D5">
              <w:rPr>
                <w:rFonts w:ascii="Times New Roman" w:hAnsi="Times New Roman" w:cs="Times New Roman"/>
                <w:color w:val="auto"/>
                <w:sz w:val="28"/>
                <w:szCs w:val="28"/>
              </w:rPr>
              <w:t xml:space="preserve">Помутнение воздуха </w:t>
            </w:r>
          </w:p>
          <w:p w:rsidR="006D13D3" w:rsidRPr="001B03D5" w:rsidRDefault="006D13D3" w:rsidP="003347F5">
            <w:pPr>
              <w:suppressAutoHyphens/>
              <w:spacing w:after="0" w:line="240" w:lineRule="auto"/>
              <w:jc w:val="both"/>
              <w:rPr>
                <w:rFonts w:ascii="Times New Roman" w:hAnsi="Times New Roman" w:cs="Times New Roman"/>
                <w:sz w:val="28"/>
                <w:szCs w:val="28"/>
              </w:rPr>
            </w:pPr>
            <w:r w:rsidRPr="001B03D5">
              <w:rPr>
                <w:rFonts w:ascii="Times New Roman" w:hAnsi="Times New Roman" w:cs="Times New Roman"/>
                <w:sz w:val="28"/>
                <w:szCs w:val="28"/>
              </w:rPr>
              <w:t xml:space="preserve">Опасные дымы </w:t>
            </w:r>
          </w:p>
        </w:tc>
      </w:tr>
      <w:tr w:rsidR="006D13D3" w:rsidRPr="001B03D5" w:rsidTr="003347F5">
        <w:trPr>
          <w:trHeight w:val="335"/>
        </w:trPr>
        <w:tc>
          <w:tcPr>
            <w:tcW w:w="309" w:type="pct"/>
            <w:vMerge/>
          </w:tcPr>
          <w:p w:rsidR="006D13D3" w:rsidRPr="001B03D5" w:rsidRDefault="006D13D3" w:rsidP="003347F5">
            <w:pPr>
              <w:suppressAutoHyphens/>
              <w:spacing w:after="0" w:line="240" w:lineRule="auto"/>
              <w:jc w:val="center"/>
              <w:rPr>
                <w:rFonts w:ascii="Times New Roman" w:hAnsi="Times New Roman" w:cs="Times New Roman"/>
                <w:sz w:val="28"/>
                <w:szCs w:val="28"/>
              </w:rPr>
            </w:pPr>
          </w:p>
        </w:tc>
        <w:tc>
          <w:tcPr>
            <w:tcW w:w="1755" w:type="pct"/>
            <w:vMerge/>
          </w:tcPr>
          <w:p w:rsidR="006D13D3" w:rsidRPr="001B03D5" w:rsidRDefault="006D13D3" w:rsidP="003347F5">
            <w:pPr>
              <w:pStyle w:val="Default"/>
              <w:jc w:val="both"/>
              <w:rPr>
                <w:rFonts w:ascii="Times New Roman" w:hAnsi="Times New Roman" w:cs="Times New Roman"/>
                <w:color w:val="auto"/>
                <w:sz w:val="28"/>
                <w:szCs w:val="28"/>
              </w:rPr>
            </w:pPr>
          </w:p>
        </w:tc>
        <w:tc>
          <w:tcPr>
            <w:tcW w:w="1352" w:type="pct"/>
          </w:tcPr>
          <w:p w:rsidR="006D13D3" w:rsidRPr="001B03D5" w:rsidRDefault="006D13D3" w:rsidP="003347F5">
            <w:pPr>
              <w:pStyle w:val="Default"/>
              <w:jc w:val="center"/>
              <w:rPr>
                <w:rFonts w:ascii="Times New Roman" w:hAnsi="Times New Roman" w:cs="Times New Roman"/>
                <w:color w:val="auto"/>
                <w:sz w:val="28"/>
                <w:szCs w:val="28"/>
              </w:rPr>
            </w:pPr>
            <w:r w:rsidRPr="001B03D5">
              <w:rPr>
                <w:rFonts w:ascii="Times New Roman" w:hAnsi="Times New Roman" w:cs="Times New Roman"/>
                <w:color w:val="auto"/>
                <w:sz w:val="28"/>
                <w:szCs w:val="28"/>
              </w:rPr>
              <w:t xml:space="preserve">Химический </w:t>
            </w:r>
          </w:p>
        </w:tc>
        <w:tc>
          <w:tcPr>
            <w:tcW w:w="1584" w:type="pct"/>
          </w:tcPr>
          <w:p w:rsidR="006D13D3" w:rsidRPr="001B03D5" w:rsidRDefault="006D13D3" w:rsidP="003347F5">
            <w:pPr>
              <w:pStyle w:val="Default"/>
              <w:jc w:val="both"/>
              <w:rPr>
                <w:rFonts w:ascii="Times New Roman" w:hAnsi="Times New Roman" w:cs="Times New Roman"/>
                <w:color w:val="auto"/>
                <w:sz w:val="28"/>
                <w:szCs w:val="28"/>
              </w:rPr>
            </w:pPr>
            <w:r w:rsidRPr="001B03D5">
              <w:rPr>
                <w:rFonts w:ascii="Times New Roman" w:hAnsi="Times New Roman" w:cs="Times New Roman"/>
                <w:color w:val="auto"/>
                <w:sz w:val="28"/>
                <w:szCs w:val="28"/>
              </w:rPr>
              <w:t xml:space="preserve">Загрязнение атмосферы, почвы, грунтов, гидросферы </w:t>
            </w:r>
          </w:p>
        </w:tc>
      </w:tr>
    </w:tbl>
    <w:p w:rsidR="006D13D3" w:rsidRPr="001B03D5" w:rsidRDefault="006D13D3" w:rsidP="006D13D3">
      <w:pPr>
        <w:suppressAutoHyphens/>
        <w:spacing w:after="0" w:line="240" w:lineRule="auto"/>
        <w:rPr>
          <w:rFonts w:ascii="Times New Roman" w:hAnsi="Times New Roman" w:cs="Times New Roman"/>
          <w:sz w:val="28"/>
          <w:szCs w:val="28"/>
        </w:rPr>
      </w:pPr>
    </w:p>
    <w:p w:rsidR="006D13D3" w:rsidRPr="001B03D5" w:rsidRDefault="006D13D3" w:rsidP="006D13D3">
      <w:pPr>
        <w:pStyle w:val="000"/>
        <w:jc w:val="center"/>
        <w:outlineLvl w:val="1"/>
        <w:rPr>
          <w:b/>
          <w:sz w:val="28"/>
          <w:szCs w:val="28"/>
        </w:rPr>
      </w:pPr>
      <w:bookmarkStart w:id="269" w:name="_Toc17970062"/>
      <w:bookmarkStart w:id="270" w:name="_Toc25760379"/>
      <w:r w:rsidRPr="001B03D5">
        <w:rPr>
          <w:b/>
          <w:sz w:val="28"/>
          <w:szCs w:val="28"/>
        </w:rPr>
        <w:t>4.2. Чрезвычайные ситуации техногенного характера</w:t>
      </w:r>
      <w:bookmarkEnd w:id="269"/>
      <w:bookmarkEnd w:id="270"/>
    </w:p>
    <w:p w:rsidR="006D13D3" w:rsidRPr="001B03D5" w:rsidRDefault="006D13D3" w:rsidP="006D13D3">
      <w:pPr>
        <w:spacing w:after="0" w:line="240" w:lineRule="auto"/>
        <w:rPr>
          <w:b/>
          <w:i/>
          <w:sz w:val="28"/>
          <w:szCs w:val="28"/>
        </w:rPr>
      </w:pPr>
    </w:p>
    <w:p w:rsidR="006D13D3" w:rsidRPr="001B03D5" w:rsidRDefault="006D13D3" w:rsidP="006D13D3">
      <w:pPr>
        <w:pStyle w:val="30"/>
        <w:spacing w:before="0" w:line="240" w:lineRule="auto"/>
        <w:jc w:val="center"/>
        <w:rPr>
          <w:rFonts w:ascii="Times New Roman" w:hAnsi="Times New Roman" w:cs="Times New Roman"/>
          <w:color w:val="auto"/>
          <w:sz w:val="28"/>
          <w:szCs w:val="28"/>
        </w:rPr>
      </w:pPr>
      <w:bookmarkStart w:id="271" w:name="_Toc17970063"/>
      <w:bookmarkStart w:id="272" w:name="_Toc25760380"/>
      <w:r w:rsidRPr="001B03D5">
        <w:rPr>
          <w:rFonts w:ascii="Times New Roman" w:hAnsi="Times New Roman" w:cs="Times New Roman"/>
          <w:color w:val="auto"/>
          <w:sz w:val="28"/>
          <w:szCs w:val="28"/>
        </w:rPr>
        <w:t xml:space="preserve">4.2.1. </w:t>
      </w:r>
      <w:bookmarkEnd w:id="271"/>
      <w:r w:rsidRPr="001B03D5">
        <w:rPr>
          <w:rFonts w:ascii="Times New Roman" w:hAnsi="Times New Roman" w:cs="Times New Roman"/>
          <w:color w:val="auto"/>
          <w:sz w:val="28"/>
          <w:szCs w:val="28"/>
        </w:rPr>
        <w:t>Перечень существующих и возможных источников ЧС техногенного характера на проектируемой территории, а также вблизи указанной территории</w:t>
      </w:r>
      <w:bookmarkEnd w:id="272"/>
    </w:p>
    <w:p w:rsidR="006D13D3" w:rsidRPr="001B03D5" w:rsidRDefault="006D13D3" w:rsidP="006D13D3">
      <w:pPr>
        <w:tabs>
          <w:tab w:val="left" w:pos="993"/>
        </w:tabs>
        <w:spacing w:after="0" w:line="240" w:lineRule="auto"/>
        <w:ind w:firstLine="709"/>
        <w:jc w:val="both"/>
        <w:rPr>
          <w:rFonts w:ascii="Times New Roman" w:hAnsi="Times New Roman" w:cs="Times New Roman"/>
          <w:sz w:val="28"/>
          <w:szCs w:val="28"/>
        </w:rPr>
      </w:pPr>
    </w:p>
    <w:p w:rsidR="006D13D3" w:rsidRPr="001B03D5" w:rsidRDefault="006D13D3" w:rsidP="006D13D3">
      <w:pPr>
        <w:pStyle w:val="af0"/>
        <w:spacing w:after="0" w:line="240" w:lineRule="auto"/>
        <w:ind w:left="0" w:firstLine="709"/>
        <w:jc w:val="both"/>
        <w:rPr>
          <w:rFonts w:ascii="Times New Roman" w:hAnsi="Times New Roman" w:cs="Times New Roman"/>
          <w:sz w:val="28"/>
          <w:szCs w:val="28"/>
        </w:rPr>
      </w:pPr>
      <w:r w:rsidRPr="001B03D5">
        <w:rPr>
          <w:rFonts w:ascii="Times New Roman" w:hAnsi="Times New Roman" w:cs="Times New Roman"/>
          <w:i/>
          <w:sz w:val="28"/>
          <w:szCs w:val="28"/>
        </w:rPr>
        <w:t>Опасные происшествия на транспорте</w:t>
      </w:r>
    </w:p>
    <w:p w:rsidR="006D13D3" w:rsidRPr="001B03D5" w:rsidRDefault="006D13D3" w:rsidP="006D13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B03D5">
        <w:rPr>
          <w:rFonts w:ascii="Times New Roman" w:hAnsi="Times New Roman" w:cs="Times New Roman"/>
          <w:sz w:val="28"/>
          <w:szCs w:val="28"/>
          <w:u w:val="single"/>
        </w:rPr>
        <w:t>Автомобильный транспорт.</w:t>
      </w:r>
      <w:r w:rsidRPr="001B03D5">
        <w:rPr>
          <w:rFonts w:ascii="Times New Roman" w:hAnsi="Times New Roman" w:cs="Times New Roman"/>
          <w:sz w:val="28"/>
          <w:szCs w:val="28"/>
        </w:rPr>
        <w:t xml:space="preserve"> По территории Белоярского сельского поселения проходят автомобильные дороги </w:t>
      </w:r>
      <w:r w:rsidRPr="001B03D5">
        <w:rPr>
          <w:rFonts w:ascii="Times New Roman" w:eastAsia="Times New Roman" w:hAnsi="Times New Roman" w:cs="Times New Roman"/>
          <w:sz w:val="28"/>
          <w:szCs w:val="28"/>
          <w:lang w:eastAsia="ru-RU"/>
        </w:rPr>
        <w:t>межмуниципального значения :</w:t>
      </w:r>
    </w:p>
    <w:p w:rsidR="006D13D3" w:rsidRPr="001B03D5" w:rsidRDefault="006D13D3" w:rsidP="00E86C6F">
      <w:pPr>
        <w:pStyle w:val="af0"/>
        <w:numPr>
          <w:ilvl w:val="0"/>
          <w:numId w:val="79"/>
        </w:numPr>
        <w:tabs>
          <w:tab w:val="left" w:pos="993"/>
        </w:tabs>
        <w:spacing w:after="0" w:line="240" w:lineRule="auto"/>
        <w:ind w:left="0" w:firstLine="709"/>
        <w:rPr>
          <w:rFonts w:ascii="Times New Roman" w:eastAsia="Times New Roman" w:hAnsi="Times New Roman" w:cs="Times New Roman"/>
          <w:sz w:val="28"/>
          <w:szCs w:val="28"/>
          <w:lang w:eastAsia="ru-RU"/>
        </w:rPr>
      </w:pPr>
      <w:r w:rsidRPr="001B03D5">
        <w:rPr>
          <w:rFonts w:ascii="Times New Roman" w:eastAsia="Times New Roman" w:hAnsi="Times New Roman" w:cs="Times New Roman"/>
          <w:sz w:val="28"/>
          <w:szCs w:val="28"/>
          <w:lang w:eastAsia="ru-RU"/>
        </w:rPr>
        <w:t>Чердаклы-Новый Белый Яр-Вислая Дубрава ,</w:t>
      </w:r>
    </w:p>
    <w:p w:rsidR="006D13D3" w:rsidRPr="001B03D5" w:rsidRDefault="006D13D3" w:rsidP="00E86C6F">
      <w:pPr>
        <w:pStyle w:val="af0"/>
        <w:numPr>
          <w:ilvl w:val="0"/>
          <w:numId w:val="79"/>
        </w:numPr>
        <w:tabs>
          <w:tab w:val="left" w:pos="993"/>
        </w:tabs>
        <w:spacing w:after="0" w:line="240" w:lineRule="auto"/>
        <w:ind w:left="0" w:firstLine="709"/>
        <w:rPr>
          <w:rFonts w:ascii="Times New Roman" w:eastAsia="Times New Roman" w:hAnsi="Times New Roman" w:cs="Times New Roman"/>
          <w:sz w:val="28"/>
          <w:szCs w:val="28"/>
          <w:lang w:eastAsia="ru-RU"/>
        </w:rPr>
      </w:pPr>
      <w:r w:rsidRPr="001B03D5">
        <w:rPr>
          <w:rFonts w:ascii="Times New Roman" w:eastAsia="Times New Roman" w:hAnsi="Times New Roman" w:cs="Times New Roman"/>
          <w:sz w:val="28"/>
          <w:szCs w:val="28"/>
          <w:lang w:eastAsia="ru-RU"/>
        </w:rPr>
        <w:t>Новый Белый Яр-Старый Белый Яр-дом отдыха им. Воровского,</w:t>
      </w:r>
    </w:p>
    <w:p w:rsidR="006D13D3" w:rsidRPr="001B03D5" w:rsidRDefault="006D13D3" w:rsidP="006D13D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B03D5">
        <w:rPr>
          <w:rFonts w:ascii="Times New Roman" w:eastAsia="Times New Roman" w:hAnsi="Times New Roman" w:cs="Times New Roman"/>
          <w:sz w:val="28"/>
          <w:szCs w:val="28"/>
          <w:lang w:eastAsia="ru-RU"/>
        </w:rPr>
        <w:t>по которым возможна перевозка АХОВ (аварийно химически опасных веществ) и других опасных грузов.</w:t>
      </w:r>
    </w:p>
    <w:p w:rsidR="006D13D3" w:rsidRPr="001B03D5" w:rsidRDefault="006D13D3" w:rsidP="006D13D3">
      <w:pPr>
        <w:tabs>
          <w:tab w:val="left" w:pos="993"/>
        </w:tabs>
        <w:spacing w:after="0" w:line="240" w:lineRule="auto"/>
        <w:ind w:firstLine="709"/>
        <w:jc w:val="both"/>
        <w:rPr>
          <w:rFonts w:ascii="Times New Roman" w:hAnsi="Times New Roman" w:cs="Times New Roman"/>
          <w:sz w:val="28"/>
          <w:szCs w:val="28"/>
        </w:rPr>
      </w:pPr>
      <w:r w:rsidRPr="001B03D5">
        <w:rPr>
          <w:rFonts w:ascii="Times New Roman" w:hAnsi="Times New Roman" w:cs="Times New Roman"/>
          <w:i/>
          <w:sz w:val="28"/>
          <w:szCs w:val="28"/>
        </w:rPr>
        <w:t>Опасные происшествия на иных пожаровзрывоопасных объектах</w:t>
      </w:r>
    </w:p>
    <w:p w:rsidR="006D13D3" w:rsidRPr="001B03D5" w:rsidRDefault="006D13D3" w:rsidP="006D13D3">
      <w:pPr>
        <w:tabs>
          <w:tab w:val="left" w:pos="993"/>
        </w:tabs>
        <w:spacing w:after="0" w:line="240" w:lineRule="auto"/>
        <w:ind w:firstLine="709"/>
        <w:jc w:val="both"/>
        <w:rPr>
          <w:rFonts w:ascii="Times New Roman" w:hAnsi="Times New Roman" w:cs="Times New Roman"/>
          <w:sz w:val="28"/>
          <w:szCs w:val="28"/>
        </w:rPr>
      </w:pPr>
      <w:r w:rsidRPr="001B03D5">
        <w:rPr>
          <w:rFonts w:ascii="Times New Roman" w:hAnsi="Times New Roman" w:cs="Times New Roman"/>
          <w:sz w:val="28"/>
          <w:szCs w:val="28"/>
        </w:rPr>
        <w:t>На территории Белоярского сельского поселения на землях СПК им. Калинина (с. Суходол) разведано месторождение нефти. Так же в границах МО расположено Зимницкое месторождение нефти.</w:t>
      </w:r>
    </w:p>
    <w:p w:rsidR="006D13D3" w:rsidRPr="001B03D5" w:rsidRDefault="006D13D3" w:rsidP="006D13D3">
      <w:pPr>
        <w:tabs>
          <w:tab w:val="left" w:pos="993"/>
        </w:tabs>
        <w:spacing w:after="0" w:line="240" w:lineRule="auto"/>
        <w:ind w:firstLine="709"/>
        <w:jc w:val="both"/>
        <w:rPr>
          <w:rFonts w:ascii="Times New Roman" w:hAnsi="Times New Roman" w:cs="Times New Roman"/>
          <w:sz w:val="28"/>
          <w:szCs w:val="28"/>
        </w:rPr>
      </w:pPr>
      <w:r w:rsidRPr="001B03D5">
        <w:rPr>
          <w:rFonts w:ascii="Times New Roman" w:hAnsi="Times New Roman" w:cs="Times New Roman"/>
          <w:sz w:val="28"/>
          <w:szCs w:val="28"/>
        </w:rPr>
        <w:t>К ЧС на территории МО могут привести аварии на подземных распределительных газопроводах в процессе их эксплуатации или реконструкции.</w:t>
      </w:r>
    </w:p>
    <w:p w:rsidR="006D13D3" w:rsidRPr="001B03D5" w:rsidRDefault="006D13D3" w:rsidP="006D13D3">
      <w:pPr>
        <w:tabs>
          <w:tab w:val="left" w:pos="993"/>
        </w:tabs>
        <w:spacing w:after="0" w:line="240" w:lineRule="auto"/>
        <w:ind w:firstLine="709"/>
        <w:jc w:val="both"/>
        <w:rPr>
          <w:rFonts w:ascii="Times New Roman" w:hAnsi="Times New Roman" w:cs="Times New Roman"/>
          <w:sz w:val="28"/>
          <w:szCs w:val="28"/>
        </w:rPr>
      </w:pPr>
      <w:r w:rsidRPr="001B03D5">
        <w:rPr>
          <w:rFonts w:ascii="Times New Roman" w:hAnsi="Times New Roman" w:cs="Times New Roman"/>
          <w:sz w:val="28"/>
          <w:szCs w:val="28"/>
        </w:rPr>
        <w:t>К опасным объектам также можно отнести автозаправочные станции. На территории Белоярского сельского поселения находится 1 АЗС у в с. Суходол.</w:t>
      </w:r>
    </w:p>
    <w:p w:rsidR="006D13D3" w:rsidRPr="001B03D5" w:rsidRDefault="006D13D3" w:rsidP="006D13D3">
      <w:pPr>
        <w:pStyle w:val="af0"/>
        <w:spacing w:after="0" w:line="240" w:lineRule="auto"/>
        <w:ind w:left="795"/>
        <w:jc w:val="both"/>
        <w:rPr>
          <w:rFonts w:ascii="Times New Roman" w:hAnsi="Times New Roman" w:cs="Times New Roman"/>
          <w:sz w:val="28"/>
          <w:szCs w:val="28"/>
        </w:rPr>
      </w:pPr>
    </w:p>
    <w:p w:rsidR="006D13D3" w:rsidRPr="001B03D5" w:rsidRDefault="006D13D3" w:rsidP="006D13D3">
      <w:pPr>
        <w:pStyle w:val="30"/>
        <w:spacing w:before="0" w:line="240" w:lineRule="auto"/>
        <w:jc w:val="center"/>
        <w:rPr>
          <w:rFonts w:ascii="Times New Roman" w:hAnsi="Times New Roman" w:cs="Times New Roman"/>
          <w:color w:val="auto"/>
          <w:sz w:val="28"/>
          <w:szCs w:val="28"/>
        </w:rPr>
      </w:pPr>
      <w:bookmarkStart w:id="273" w:name="_Toc17970064"/>
      <w:bookmarkStart w:id="274" w:name="_Toc25760381"/>
      <w:r w:rsidRPr="001B03D5">
        <w:rPr>
          <w:rFonts w:ascii="Times New Roman" w:hAnsi="Times New Roman" w:cs="Times New Roman"/>
          <w:color w:val="auto"/>
          <w:sz w:val="28"/>
          <w:szCs w:val="28"/>
        </w:rPr>
        <w:t>4.2.2. Перечень опасных участков с указанием характеристик для каждого участка</w:t>
      </w:r>
      <w:bookmarkEnd w:id="273"/>
      <w:bookmarkEnd w:id="274"/>
    </w:p>
    <w:p w:rsidR="006D13D3" w:rsidRPr="001B03D5" w:rsidRDefault="006D13D3" w:rsidP="006D13D3">
      <w:pPr>
        <w:spacing w:after="0" w:line="240" w:lineRule="auto"/>
        <w:ind w:left="-567" w:firstLine="567"/>
        <w:rPr>
          <w:rFonts w:ascii="Times New Roman" w:hAnsi="Times New Roman" w:cs="Times New Roman"/>
          <w:i/>
          <w:sz w:val="28"/>
          <w:szCs w:val="28"/>
        </w:rPr>
      </w:pPr>
    </w:p>
    <w:p w:rsidR="006D13D3" w:rsidRPr="001B03D5" w:rsidRDefault="006D13D3" w:rsidP="006D13D3">
      <w:pPr>
        <w:spacing w:after="0" w:line="240" w:lineRule="auto"/>
        <w:ind w:firstLine="709"/>
        <w:jc w:val="both"/>
        <w:rPr>
          <w:rFonts w:ascii="Times New Roman" w:hAnsi="Times New Roman" w:cs="Times New Roman"/>
          <w:sz w:val="28"/>
          <w:szCs w:val="28"/>
        </w:rPr>
      </w:pPr>
      <w:r w:rsidRPr="001B03D5">
        <w:rPr>
          <w:rFonts w:ascii="Times New Roman" w:hAnsi="Times New Roman" w:cs="Times New Roman"/>
          <w:sz w:val="28"/>
          <w:szCs w:val="28"/>
        </w:rPr>
        <w:lastRenderedPageBreak/>
        <w:t xml:space="preserve">К опасным участкам существующих газопроводов можно отнести газорегуляторные пункты шкафного типа и отключающие задвижки, устанавливаемые в местах ответвления от основного газопровода и запроектированных в ограждении на случай наезда автотранспорта и расположенных неподалеку от обочин автодорог. </w:t>
      </w:r>
    </w:p>
    <w:p w:rsidR="006D13D3" w:rsidRPr="001B03D5" w:rsidRDefault="006D13D3" w:rsidP="006D13D3">
      <w:pPr>
        <w:spacing w:after="0" w:line="240" w:lineRule="auto"/>
        <w:ind w:firstLine="567"/>
        <w:jc w:val="both"/>
        <w:rPr>
          <w:rFonts w:ascii="Times New Roman" w:hAnsi="Times New Roman" w:cs="Times New Roman"/>
          <w:sz w:val="28"/>
          <w:szCs w:val="28"/>
        </w:rPr>
      </w:pPr>
      <w:r w:rsidRPr="001B03D5">
        <w:rPr>
          <w:rFonts w:ascii="Times New Roman" w:hAnsi="Times New Roman" w:cs="Times New Roman"/>
          <w:sz w:val="28"/>
          <w:szCs w:val="28"/>
        </w:rPr>
        <w:t>Возможными источниками разливов нефтепродуктов на АЗС являются :</w:t>
      </w:r>
    </w:p>
    <w:p w:rsidR="006D13D3" w:rsidRPr="001B03D5" w:rsidRDefault="006D13D3" w:rsidP="00E86C6F">
      <w:pPr>
        <w:pStyle w:val="af0"/>
        <w:numPr>
          <w:ilvl w:val="0"/>
          <w:numId w:val="80"/>
        </w:numPr>
        <w:spacing w:after="0" w:line="240" w:lineRule="auto"/>
        <w:jc w:val="both"/>
        <w:rPr>
          <w:rFonts w:ascii="Times New Roman" w:hAnsi="Times New Roman" w:cs="Times New Roman"/>
          <w:spacing w:val="-5"/>
          <w:sz w:val="28"/>
          <w:szCs w:val="28"/>
        </w:rPr>
      </w:pPr>
      <w:r w:rsidRPr="001B03D5">
        <w:rPr>
          <w:rFonts w:ascii="Times New Roman" w:hAnsi="Times New Roman" w:cs="Times New Roman"/>
          <w:spacing w:val="-5"/>
          <w:sz w:val="28"/>
          <w:szCs w:val="28"/>
        </w:rPr>
        <w:t>резервуарный парк АЗС,</w:t>
      </w:r>
    </w:p>
    <w:p w:rsidR="006D13D3" w:rsidRPr="001B03D5" w:rsidRDefault="006D13D3" w:rsidP="00E86C6F">
      <w:pPr>
        <w:pStyle w:val="af0"/>
        <w:numPr>
          <w:ilvl w:val="0"/>
          <w:numId w:val="80"/>
        </w:numPr>
        <w:spacing w:after="0" w:line="240" w:lineRule="auto"/>
        <w:jc w:val="both"/>
        <w:rPr>
          <w:rFonts w:ascii="Times New Roman" w:hAnsi="Times New Roman" w:cs="Times New Roman"/>
          <w:spacing w:val="-1"/>
          <w:sz w:val="28"/>
          <w:szCs w:val="28"/>
        </w:rPr>
      </w:pPr>
      <w:r w:rsidRPr="001B03D5">
        <w:rPr>
          <w:rFonts w:ascii="Times New Roman" w:hAnsi="Times New Roman" w:cs="Times New Roman"/>
          <w:spacing w:val="-5"/>
          <w:sz w:val="28"/>
          <w:szCs w:val="28"/>
        </w:rPr>
        <w:t>технологическое оборудование АЗС (технологические </w:t>
      </w:r>
      <w:r w:rsidRPr="001B03D5">
        <w:rPr>
          <w:rFonts w:ascii="Times New Roman" w:hAnsi="Times New Roman" w:cs="Times New Roman"/>
          <w:spacing w:val="-1"/>
          <w:sz w:val="28"/>
          <w:szCs w:val="28"/>
        </w:rPr>
        <w:t xml:space="preserve">трубопроводы, ТРК), </w:t>
      </w:r>
    </w:p>
    <w:p w:rsidR="006D13D3" w:rsidRPr="001B03D5" w:rsidRDefault="006D13D3" w:rsidP="006D13D3">
      <w:pPr>
        <w:spacing w:after="0" w:line="240" w:lineRule="auto"/>
        <w:ind w:firstLine="709"/>
        <w:jc w:val="both"/>
        <w:rPr>
          <w:rFonts w:ascii="Times New Roman" w:hAnsi="Times New Roman" w:cs="Times New Roman"/>
          <w:sz w:val="28"/>
          <w:szCs w:val="28"/>
        </w:rPr>
      </w:pPr>
      <w:r w:rsidRPr="001B03D5">
        <w:rPr>
          <w:rFonts w:ascii="Times New Roman" w:hAnsi="Times New Roman" w:cs="Times New Roman"/>
          <w:spacing w:val="-1"/>
          <w:sz w:val="28"/>
          <w:szCs w:val="28"/>
        </w:rPr>
        <w:t>автотранспорт, заправляемый на АЗС, а также используемый для </w:t>
      </w:r>
      <w:r w:rsidRPr="001B03D5">
        <w:rPr>
          <w:rFonts w:ascii="Times New Roman" w:hAnsi="Times New Roman" w:cs="Times New Roman"/>
          <w:spacing w:val="-5"/>
          <w:sz w:val="28"/>
          <w:szCs w:val="28"/>
        </w:rPr>
        <w:t>доставки нефтепродуктов для их последующей реализации (автоцистерны).</w:t>
      </w:r>
    </w:p>
    <w:p w:rsidR="006D13D3" w:rsidRPr="001B03D5" w:rsidRDefault="006D13D3" w:rsidP="006D13D3">
      <w:pPr>
        <w:pStyle w:val="af0"/>
        <w:spacing w:after="0" w:line="240" w:lineRule="auto"/>
        <w:jc w:val="both"/>
        <w:rPr>
          <w:rFonts w:ascii="Times New Roman" w:hAnsi="Times New Roman" w:cs="Times New Roman"/>
          <w:sz w:val="28"/>
          <w:szCs w:val="28"/>
        </w:rPr>
      </w:pPr>
    </w:p>
    <w:p w:rsidR="006D13D3" w:rsidRPr="001B03D5" w:rsidRDefault="006D13D3" w:rsidP="006D13D3">
      <w:pPr>
        <w:pStyle w:val="30"/>
        <w:spacing w:before="0" w:line="240" w:lineRule="auto"/>
        <w:jc w:val="center"/>
        <w:rPr>
          <w:rFonts w:ascii="Times New Roman" w:hAnsi="Times New Roman" w:cs="Times New Roman"/>
          <w:color w:val="auto"/>
          <w:sz w:val="28"/>
          <w:szCs w:val="28"/>
        </w:rPr>
      </w:pPr>
      <w:bookmarkStart w:id="275" w:name="_Toc17970065"/>
      <w:bookmarkStart w:id="276" w:name="_Toc25760382"/>
      <w:r w:rsidRPr="001B03D5">
        <w:rPr>
          <w:rFonts w:ascii="Times New Roman" w:hAnsi="Times New Roman" w:cs="Times New Roman"/>
          <w:color w:val="auto"/>
          <w:sz w:val="28"/>
          <w:szCs w:val="28"/>
        </w:rPr>
        <w:t>4.2.3. Характеристика основных физико-химических свойств продуктов, находящихся на проектируемо</w:t>
      </w:r>
      <w:bookmarkEnd w:id="275"/>
      <w:r w:rsidRPr="001B03D5">
        <w:rPr>
          <w:rFonts w:ascii="Times New Roman" w:hAnsi="Times New Roman" w:cs="Times New Roman"/>
          <w:color w:val="auto"/>
          <w:sz w:val="28"/>
          <w:szCs w:val="28"/>
        </w:rPr>
        <w:t>й территории</w:t>
      </w:r>
      <w:bookmarkEnd w:id="276"/>
    </w:p>
    <w:p w:rsidR="006D13D3" w:rsidRPr="001B03D5" w:rsidRDefault="006D13D3" w:rsidP="006D13D3">
      <w:pPr>
        <w:spacing w:after="0" w:line="240" w:lineRule="auto"/>
        <w:ind w:left="-567" w:firstLine="567"/>
        <w:rPr>
          <w:rFonts w:ascii="Times New Roman" w:hAnsi="Times New Roman" w:cs="Times New Roman"/>
          <w:i/>
          <w:sz w:val="28"/>
          <w:szCs w:val="28"/>
        </w:rPr>
      </w:pPr>
    </w:p>
    <w:p w:rsidR="006D13D3" w:rsidRPr="001B03D5" w:rsidRDefault="006D13D3" w:rsidP="006D13D3">
      <w:pPr>
        <w:spacing w:after="0" w:line="240" w:lineRule="auto"/>
        <w:ind w:firstLine="567"/>
        <w:jc w:val="center"/>
        <w:rPr>
          <w:rFonts w:ascii="Times New Roman" w:eastAsia="Times New Roman" w:hAnsi="Times New Roman" w:cs="Times New Roman"/>
          <w:b/>
          <w:sz w:val="28"/>
          <w:szCs w:val="28"/>
          <w:lang w:eastAsia="ru-RU"/>
        </w:rPr>
      </w:pPr>
      <w:r w:rsidRPr="001B03D5">
        <w:rPr>
          <w:rFonts w:ascii="Times New Roman" w:eastAsia="Times New Roman" w:hAnsi="Times New Roman" w:cs="Times New Roman"/>
          <w:b/>
          <w:sz w:val="28"/>
          <w:szCs w:val="28"/>
          <w:lang w:eastAsia="ru-RU"/>
        </w:rPr>
        <w:t>ЛВЖ (ГСМ):</w:t>
      </w:r>
    </w:p>
    <w:p w:rsidR="006D13D3" w:rsidRPr="001B03D5" w:rsidRDefault="006D13D3" w:rsidP="006D13D3">
      <w:pPr>
        <w:spacing w:after="0" w:line="240" w:lineRule="auto"/>
        <w:ind w:firstLine="567"/>
        <w:jc w:val="center"/>
        <w:rPr>
          <w:rFonts w:ascii="Times New Roman" w:hAnsi="Times New Roman" w:cs="Times New Roman"/>
          <w:sz w:val="28"/>
          <w:szCs w:val="28"/>
        </w:rPr>
      </w:pP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r w:rsidRPr="001B03D5">
        <w:rPr>
          <w:rFonts w:ascii="Times New Roman" w:eastAsia="Times New Roman" w:hAnsi="Times New Roman" w:cs="Times New Roman"/>
          <w:sz w:val="28"/>
          <w:szCs w:val="28"/>
          <w:u w:val="single"/>
          <w:lang w:eastAsia="ru-RU"/>
        </w:rPr>
        <w:t>Бензин</w:t>
      </w:r>
      <w:r w:rsidRPr="001B03D5">
        <w:rPr>
          <w:rFonts w:ascii="Times New Roman" w:eastAsia="Times New Roman" w:hAnsi="Times New Roman" w:cs="Times New Roman"/>
          <w:sz w:val="28"/>
          <w:szCs w:val="28"/>
          <w:lang w:eastAsia="ru-RU"/>
        </w:rPr>
        <w:t xml:space="preserve"> - бесцветная легковоспламеняющаяся жидкость, представляющая собой смесь легких углеводородов, по степени воздействия на организм относят</w:t>
      </w:r>
      <w:r w:rsidRPr="001B03D5">
        <w:rPr>
          <w:rFonts w:ascii="Times New Roman" w:eastAsia="Times New Roman" w:hAnsi="Times New Roman" w:cs="Times New Roman"/>
          <w:sz w:val="28"/>
          <w:szCs w:val="28"/>
          <w:lang w:eastAsia="ru-RU"/>
        </w:rPr>
        <w:softHyphen/>
        <w:t>ся к веществам 4-го класса опасности. Бензин при горении прогревается на всю глубину, образуя все возрастающий гомотермический слой. Скорость нарастания прогретого слоя 0,7 м/ч, температура прогретого слоя 80 - 100°С, температура пламени 1200°С. Температура вспышки около -30°С, температура самовоспламе</w:t>
      </w:r>
      <w:r w:rsidRPr="001B03D5">
        <w:rPr>
          <w:rFonts w:ascii="Times New Roman" w:eastAsia="Times New Roman" w:hAnsi="Times New Roman" w:cs="Times New Roman"/>
          <w:sz w:val="28"/>
          <w:szCs w:val="28"/>
          <w:lang w:eastAsia="ru-RU"/>
        </w:rPr>
        <w:softHyphen/>
        <w:t>нения около +350°С, плотность - 730 кг/м3. Пары бензина обладают высокими токсическими свойствами, и при дли</w:t>
      </w:r>
      <w:r w:rsidRPr="001B03D5">
        <w:rPr>
          <w:rFonts w:ascii="Times New Roman" w:eastAsia="Times New Roman" w:hAnsi="Times New Roman" w:cs="Times New Roman"/>
          <w:sz w:val="28"/>
          <w:szCs w:val="28"/>
          <w:lang w:eastAsia="ru-RU"/>
        </w:rPr>
        <w:softHyphen/>
        <w:t>тельном вдыхании могут вызвать сильное отравление человека. Пары бензина образуют взрывоопасные смеси с воздухом. Взрывоопасные концентрации паров составляют 0,93 - 5,1% об.</w:t>
      </w: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r w:rsidRPr="001B03D5">
        <w:rPr>
          <w:rFonts w:ascii="Times New Roman" w:eastAsia="Times New Roman" w:hAnsi="Times New Roman" w:cs="Times New Roman"/>
          <w:sz w:val="28"/>
          <w:szCs w:val="28"/>
          <w:u w:val="single"/>
          <w:lang w:eastAsia="ru-RU"/>
        </w:rPr>
        <w:t>Дизельное топливо</w:t>
      </w:r>
      <w:r w:rsidRPr="001B03D5">
        <w:rPr>
          <w:rFonts w:ascii="Times New Roman" w:eastAsia="Times New Roman" w:hAnsi="Times New Roman" w:cs="Times New Roman"/>
          <w:sz w:val="28"/>
          <w:szCs w:val="28"/>
          <w:lang w:eastAsia="ru-RU"/>
        </w:rPr>
        <w:t xml:space="preserve"> - легковоспламеняющаяся и горючая жидкость, по сте</w:t>
      </w:r>
      <w:r w:rsidRPr="001B03D5">
        <w:rPr>
          <w:rFonts w:ascii="Times New Roman" w:eastAsia="Times New Roman" w:hAnsi="Times New Roman" w:cs="Times New Roman"/>
          <w:sz w:val="28"/>
          <w:szCs w:val="28"/>
          <w:lang w:eastAsia="ru-RU"/>
        </w:rPr>
        <w:softHyphen/>
        <w:t>пени воздействия на организм относится к веществам 4-го класса опасности. Тем</w:t>
      </w:r>
      <w:r w:rsidRPr="001B03D5">
        <w:rPr>
          <w:rFonts w:ascii="Times New Roman" w:eastAsia="Times New Roman" w:hAnsi="Times New Roman" w:cs="Times New Roman"/>
          <w:sz w:val="28"/>
          <w:szCs w:val="28"/>
          <w:lang w:eastAsia="ru-RU"/>
        </w:rPr>
        <w:softHyphen/>
        <w:t>пература вспышки около 40°С, температура самовоспламенения около +210°С, плотность - 840 кг/м3. Пары образуют взрывоопасные смеси с воздухом. Нижний концентрационный предел распространения пламени 0,52% об.</w:t>
      </w: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r w:rsidRPr="001B03D5">
        <w:rPr>
          <w:rFonts w:ascii="Times New Roman" w:eastAsia="Times New Roman" w:hAnsi="Times New Roman" w:cs="Times New Roman"/>
          <w:sz w:val="28"/>
          <w:szCs w:val="28"/>
          <w:u w:val="single"/>
          <w:lang w:eastAsia="ru-RU"/>
        </w:rPr>
        <w:t>Меры первой помощи</w:t>
      </w:r>
      <w:r w:rsidRPr="001B03D5">
        <w:rPr>
          <w:rFonts w:ascii="Times New Roman" w:eastAsia="Times New Roman" w:hAnsi="Times New Roman" w:cs="Times New Roman"/>
          <w:sz w:val="28"/>
          <w:szCs w:val="28"/>
          <w:lang w:eastAsia="ru-RU"/>
        </w:rPr>
        <w:t>: Обеспечение перемещения пострадавших в безопасное место. Доврачеб</w:t>
      </w:r>
      <w:r w:rsidRPr="001B03D5">
        <w:rPr>
          <w:rFonts w:ascii="Times New Roman" w:eastAsia="Times New Roman" w:hAnsi="Times New Roman" w:cs="Times New Roman"/>
          <w:sz w:val="28"/>
          <w:szCs w:val="28"/>
          <w:lang w:eastAsia="ru-RU"/>
        </w:rPr>
        <w:softHyphen/>
        <w:t>ная помощь может быть выполнена в виде: искусственного дыхания, остановки кровотечения, перевязки ран, наложения неподвижных повязок при переломах и т.д. Светлые нефтепродукты перевозят в автоцистернах грузоподъемность 5, 6, 8, 10, 15, 17 и 20 тонн.</w:t>
      </w: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p>
    <w:p w:rsidR="006D13D3" w:rsidRPr="001B03D5" w:rsidRDefault="006D13D3" w:rsidP="006D13D3">
      <w:pPr>
        <w:spacing w:after="0" w:line="240" w:lineRule="auto"/>
        <w:ind w:firstLine="567"/>
        <w:jc w:val="center"/>
        <w:rPr>
          <w:rFonts w:ascii="Times New Roman" w:eastAsia="Times New Roman" w:hAnsi="Times New Roman" w:cs="Times New Roman"/>
          <w:b/>
          <w:sz w:val="28"/>
          <w:szCs w:val="28"/>
          <w:lang w:eastAsia="ru-RU"/>
        </w:rPr>
      </w:pPr>
      <w:r w:rsidRPr="001B03D5">
        <w:rPr>
          <w:rFonts w:ascii="Times New Roman" w:eastAsia="Times New Roman" w:hAnsi="Times New Roman" w:cs="Times New Roman"/>
          <w:b/>
          <w:sz w:val="28"/>
          <w:szCs w:val="28"/>
          <w:lang w:eastAsia="ru-RU"/>
        </w:rPr>
        <w:t>СУГ:</w:t>
      </w: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r w:rsidRPr="001B03D5">
        <w:rPr>
          <w:rFonts w:ascii="Times New Roman" w:eastAsia="Times New Roman" w:hAnsi="Times New Roman" w:cs="Times New Roman"/>
          <w:sz w:val="28"/>
          <w:szCs w:val="28"/>
          <w:u w:val="single"/>
          <w:lang w:eastAsia="ru-RU"/>
        </w:rPr>
        <w:t>Сжиженные углеводородные газы</w:t>
      </w:r>
      <w:r w:rsidRPr="001B03D5">
        <w:rPr>
          <w:rFonts w:ascii="Times New Roman" w:eastAsia="Times New Roman" w:hAnsi="Times New Roman" w:cs="Times New Roman"/>
          <w:sz w:val="28"/>
          <w:szCs w:val="28"/>
          <w:lang w:eastAsia="ru-RU"/>
        </w:rPr>
        <w:t xml:space="preserve"> - пожаро- и взрывоопасны, малотоксич</w:t>
      </w:r>
      <w:r w:rsidRPr="001B03D5">
        <w:rPr>
          <w:rFonts w:ascii="Times New Roman" w:eastAsia="Times New Roman" w:hAnsi="Times New Roman" w:cs="Times New Roman"/>
          <w:sz w:val="28"/>
          <w:szCs w:val="28"/>
          <w:lang w:eastAsia="ru-RU"/>
        </w:rPr>
        <w:softHyphen/>
        <w:t>ны, имеют специфический характерный запах, по степени воздействия на орга</w:t>
      </w:r>
      <w:r w:rsidRPr="001B03D5">
        <w:rPr>
          <w:rFonts w:ascii="Times New Roman" w:eastAsia="Times New Roman" w:hAnsi="Times New Roman" w:cs="Times New Roman"/>
          <w:sz w:val="28"/>
          <w:szCs w:val="28"/>
          <w:lang w:eastAsia="ru-RU"/>
        </w:rPr>
        <w:softHyphen/>
        <w:t xml:space="preserve">низм относятся к веществам 4-го класса опасности ГОСТ 12.1.007. Сжиженные газы </w:t>
      </w:r>
      <w:r w:rsidRPr="001B03D5">
        <w:rPr>
          <w:rFonts w:ascii="Times New Roman" w:eastAsia="Times New Roman" w:hAnsi="Times New Roman" w:cs="Times New Roman"/>
          <w:sz w:val="28"/>
          <w:szCs w:val="28"/>
          <w:lang w:eastAsia="ru-RU"/>
        </w:rPr>
        <w:lastRenderedPageBreak/>
        <w:t>образуют с воздухом взрывоопасные смеси при концен</w:t>
      </w:r>
      <w:r w:rsidRPr="001B03D5">
        <w:rPr>
          <w:rFonts w:ascii="Times New Roman" w:eastAsia="Times New Roman" w:hAnsi="Times New Roman" w:cs="Times New Roman"/>
          <w:sz w:val="28"/>
          <w:szCs w:val="28"/>
          <w:lang w:eastAsia="ru-RU"/>
        </w:rPr>
        <w:softHyphen/>
        <w:t>трации паров пропана от 2,3% до 9,5%, нормального бутана от 1,8% до 9,1% (по объему), при давлении 0,1 МПа (1 атм.) и температуре 15°С - 20°С. Температура самовоспламенения пропана в воздухе составляет 470°С, нормального бутана - 405°С. Предельно допустимая концентрация в воздухе рабочей зоны (в пересчете на углерод) предельных углеводородов (пропан, нормальный бутан) - 300 мг/м3, непредельных углеводородов (пропилен, бутилен) -100 мг/м3.</w:t>
      </w: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r w:rsidRPr="001B03D5">
        <w:rPr>
          <w:rFonts w:ascii="Times New Roman" w:eastAsia="Times New Roman" w:hAnsi="Times New Roman" w:cs="Times New Roman"/>
          <w:sz w:val="28"/>
          <w:szCs w:val="28"/>
          <w:u w:val="single"/>
          <w:lang w:eastAsia="ru-RU"/>
        </w:rPr>
        <w:t>Действие на организм</w:t>
      </w:r>
      <w:r w:rsidRPr="001B03D5">
        <w:rPr>
          <w:rFonts w:ascii="Times New Roman" w:eastAsia="Times New Roman" w:hAnsi="Times New Roman" w:cs="Times New Roman"/>
          <w:sz w:val="28"/>
          <w:szCs w:val="28"/>
          <w:lang w:eastAsia="ru-RU"/>
        </w:rPr>
        <w:t>: Сжиженные газы, попадая на тело человека, вызывают обморожение, на</w:t>
      </w:r>
      <w:r w:rsidRPr="001B03D5">
        <w:rPr>
          <w:rFonts w:ascii="Times New Roman" w:eastAsia="Times New Roman" w:hAnsi="Times New Roman" w:cs="Times New Roman"/>
          <w:sz w:val="28"/>
          <w:szCs w:val="28"/>
          <w:lang w:eastAsia="ru-RU"/>
        </w:rPr>
        <w:softHyphen/>
        <w:t>поминающее ожог. Пары сжиженного газа тяжелее воздуха и могут скапливаться в низких непроветриваемых местах. Человек, находящийся в атмосфере с незначительным превышением ПДК паров сжиженного газа в воздухе, испытывает кислородное голодание, а при зна</w:t>
      </w:r>
      <w:r w:rsidRPr="001B03D5">
        <w:rPr>
          <w:rFonts w:ascii="Times New Roman" w:eastAsia="Times New Roman" w:hAnsi="Times New Roman" w:cs="Times New Roman"/>
          <w:sz w:val="28"/>
          <w:szCs w:val="28"/>
          <w:lang w:eastAsia="ru-RU"/>
        </w:rPr>
        <w:softHyphen/>
        <w:t>чительных концентрациях в воздухе может погибнуть от удушья. СУГ перевозят в автоцистернах грузоподъемность 5, 6, 8, 10, 15, 17 и 20 тонн.</w:t>
      </w: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p>
    <w:p w:rsidR="006D13D3" w:rsidRPr="001B03D5" w:rsidRDefault="006D13D3" w:rsidP="006D13D3">
      <w:pPr>
        <w:spacing w:after="0" w:line="240" w:lineRule="auto"/>
        <w:ind w:firstLine="567"/>
        <w:jc w:val="center"/>
        <w:rPr>
          <w:rFonts w:ascii="Times New Roman" w:eastAsia="Times New Roman" w:hAnsi="Times New Roman" w:cs="Times New Roman"/>
          <w:b/>
          <w:sz w:val="28"/>
          <w:szCs w:val="28"/>
          <w:lang w:eastAsia="ru-RU"/>
        </w:rPr>
      </w:pPr>
      <w:r w:rsidRPr="001B03D5">
        <w:rPr>
          <w:rFonts w:ascii="Times New Roman" w:eastAsia="Times New Roman" w:hAnsi="Times New Roman" w:cs="Times New Roman"/>
          <w:b/>
          <w:sz w:val="28"/>
          <w:szCs w:val="28"/>
          <w:lang w:eastAsia="ru-RU"/>
        </w:rPr>
        <w:t>АХОВ (ОХВ):</w:t>
      </w: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r w:rsidRPr="001B03D5">
        <w:rPr>
          <w:rFonts w:ascii="Times New Roman" w:eastAsia="Times New Roman" w:hAnsi="Times New Roman" w:cs="Times New Roman"/>
          <w:sz w:val="28"/>
          <w:szCs w:val="28"/>
          <w:u w:val="single"/>
          <w:lang w:eastAsia="ru-RU"/>
        </w:rPr>
        <w:t>Аммиак</w:t>
      </w:r>
      <w:r w:rsidRPr="001B03D5">
        <w:rPr>
          <w:rFonts w:ascii="Times New Roman" w:eastAsia="Times New Roman" w:hAnsi="Times New Roman" w:cs="Times New Roman"/>
          <w:sz w:val="28"/>
          <w:szCs w:val="28"/>
          <w:lang w:eastAsia="ru-RU"/>
        </w:rPr>
        <w:t xml:space="preserve"> - бесцветный газ с резким запахом нашатырного спирта, в 1,7 раза легче воздуха, хорошо растворяется в воде. Температура кипения сжиженного аммиака – 33,35°С, так что даже зимой аммиак находится в газообразном состоянии. При температуре минус 77,7°С аммиак затвердевает. При выходе в атмосферу из сжиженного состояния дымит. Облако аммиака распространяется в верхние слои приземного слоя атмосферы. Поражающее действие в атмосфере и на поверхности объектов сохраняется в течение одного часа.</w:t>
      </w: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r w:rsidRPr="001B03D5">
        <w:rPr>
          <w:rFonts w:ascii="Times New Roman" w:eastAsia="Times New Roman" w:hAnsi="Times New Roman" w:cs="Times New Roman"/>
          <w:sz w:val="28"/>
          <w:szCs w:val="28"/>
          <w:u w:val="single"/>
          <w:lang w:eastAsia="ru-RU"/>
        </w:rPr>
        <w:t>Действие на организм</w:t>
      </w:r>
      <w:r w:rsidRPr="001B03D5">
        <w:rPr>
          <w:rFonts w:ascii="Times New Roman" w:eastAsia="Times New Roman" w:hAnsi="Times New Roman" w:cs="Times New Roman"/>
          <w:sz w:val="28"/>
          <w:szCs w:val="28"/>
          <w:lang w:eastAsia="ru-RU"/>
        </w:rPr>
        <w:t>: По физиологическому действию на организм относится к группе веществ удушающего и нейротропного действия, способных при ингаляционном поражении вызвать токсический отёк лёгких и тяжёлое поражение нервной системы. Аммиак обладает как местным, так и резорбтивным действием. Пары аммиака сильно раздражают слизистые оболочки глаз и органов дыхания, а также кожные покровы. Вызывают при этом обильное слезотечение, боль в глазах, химический ожог конъюктивы и роговицы, потерю зрения, приступы кашля, покраснение и зуд кожи. При соприкосновении сжиженного аммиака и его растворов с кожей возникает жжение, возможен химический ожог с пузырями, изъязвлениями. Признаки поражения аммиаком: обильное слезотечение, боль в глазах, потеря зрения, приступообразный кашель; при поражении кожи химический ожог 1 й или 2 й степени.</w:t>
      </w: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r w:rsidRPr="001B03D5">
        <w:rPr>
          <w:rFonts w:ascii="Times New Roman" w:eastAsia="Times New Roman" w:hAnsi="Times New Roman" w:cs="Times New Roman"/>
          <w:sz w:val="28"/>
          <w:szCs w:val="28"/>
          <w:u w:val="single"/>
          <w:lang w:eastAsia="ru-RU"/>
        </w:rPr>
        <w:t>Хлор</w:t>
      </w:r>
      <w:r w:rsidRPr="001B03D5">
        <w:rPr>
          <w:rFonts w:ascii="Times New Roman" w:eastAsia="Times New Roman" w:hAnsi="Times New Roman" w:cs="Times New Roman"/>
          <w:sz w:val="28"/>
          <w:szCs w:val="28"/>
          <w:lang w:eastAsia="ru-RU"/>
        </w:rPr>
        <w:t xml:space="preserve"> – зеленовато желтый газ с резким удушающим запахом. Плохо растворяется в воде, хорошо – в некоторых органических растворителях. В практических условиях растворимость хлора в воде незначительна и составляет </w:t>
      </w:r>
      <w:smartTag w:uri="urn:schemas-microsoft-com:office:smarttags" w:element="metricconverter">
        <w:smartTagPr>
          <w:attr w:name="ProductID" w:val="3 кг"/>
        </w:smartTagPr>
        <w:r w:rsidRPr="001B03D5">
          <w:rPr>
            <w:rFonts w:ascii="Times New Roman" w:eastAsia="Times New Roman" w:hAnsi="Times New Roman" w:cs="Times New Roman"/>
            <w:sz w:val="28"/>
            <w:szCs w:val="28"/>
            <w:lang w:eastAsia="ru-RU"/>
          </w:rPr>
          <w:t>3 кг</w:t>
        </w:r>
      </w:smartTag>
      <w:r w:rsidRPr="001B03D5">
        <w:rPr>
          <w:rFonts w:ascii="Times New Roman" w:eastAsia="Times New Roman" w:hAnsi="Times New Roman" w:cs="Times New Roman"/>
          <w:sz w:val="28"/>
          <w:szCs w:val="28"/>
          <w:lang w:eastAsia="ru-RU"/>
        </w:rPr>
        <w:t xml:space="preserve"> на 1 т воды. При обычном давлении сжижается при температуре – 34°С, образуя маслянистую жидкость желтовато зелёного цвета, затвердевающую при минус 101°С. Твёрдый хлор это бледно жёлтые кристаллы. Под давлением хлор сжижается </w:t>
      </w:r>
      <w:r w:rsidRPr="001B03D5">
        <w:rPr>
          <w:rFonts w:ascii="Times New Roman" w:eastAsia="Times New Roman" w:hAnsi="Times New Roman" w:cs="Times New Roman"/>
          <w:sz w:val="28"/>
          <w:szCs w:val="28"/>
          <w:lang w:eastAsia="ru-RU"/>
        </w:rPr>
        <w:lastRenderedPageBreak/>
        <w:t xml:space="preserve">уже при обычных температурах. Температура кипения сжиженного хлора –34,1°С, следовательно, даже зимой хлор находится в газообразном состоянии. При испарении образует с водяными парами белый туман. Один килограмм жидкого хлора дает </w:t>
      </w:r>
      <w:smartTag w:uri="urn:schemas-microsoft-com:office:smarttags" w:element="metricconverter">
        <w:smartTagPr>
          <w:attr w:name="ProductID" w:val="0,315 м3"/>
        </w:smartTagPr>
        <w:r w:rsidRPr="001B03D5">
          <w:rPr>
            <w:rFonts w:ascii="Times New Roman" w:eastAsia="Times New Roman" w:hAnsi="Times New Roman" w:cs="Times New Roman"/>
            <w:sz w:val="28"/>
            <w:szCs w:val="28"/>
            <w:lang w:eastAsia="ru-RU"/>
          </w:rPr>
          <w:t>0,315 м3</w:t>
        </w:r>
      </w:smartTag>
      <w:r w:rsidRPr="001B03D5">
        <w:rPr>
          <w:rFonts w:ascii="Times New Roman" w:eastAsia="Times New Roman" w:hAnsi="Times New Roman" w:cs="Times New Roman"/>
          <w:sz w:val="28"/>
          <w:szCs w:val="28"/>
          <w:lang w:eastAsia="ru-RU"/>
        </w:rPr>
        <w:t xml:space="preserve"> газа. Хорошо адсорбируется активным углём. Химически очень активен. </w:t>
      </w: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r w:rsidRPr="001B03D5">
        <w:rPr>
          <w:rFonts w:ascii="Times New Roman" w:eastAsia="Times New Roman" w:hAnsi="Times New Roman" w:cs="Times New Roman"/>
          <w:sz w:val="28"/>
          <w:szCs w:val="28"/>
          <w:u w:val="single"/>
          <w:lang w:eastAsia="ru-RU"/>
        </w:rPr>
        <w:t>Действие хлора на организм</w:t>
      </w:r>
      <w:r w:rsidRPr="001B03D5">
        <w:rPr>
          <w:rFonts w:ascii="Times New Roman" w:eastAsia="Times New Roman" w:hAnsi="Times New Roman" w:cs="Times New Roman"/>
          <w:sz w:val="28"/>
          <w:szCs w:val="28"/>
          <w:lang w:eastAsia="ru-RU"/>
        </w:rPr>
        <w:t xml:space="preserve">: По физиологическому действию на организм хлор относится к группе веществ удушающего действия. В момент контакта он оказывает сильное раздражающее действие на слизистую оболочку дыхательных путей и глаза. Признаки поражения наступают сразу после воздействия, поэтому хлор является быстродействующим АХОВ. Проникая в глубокие дыхательные пути, хлор разрушает лёгочную ткань, вызывая отёк лёгких. При вдыхании хлора в очень высоких концентрациях смерть наступает в течение нескольких минут из-за паралича дыхательного центра. Антидота против хлора не существует. </w:t>
      </w: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r w:rsidRPr="001B03D5">
        <w:rPr>
          <w:rFonts w:ascii="Times New Roman" w:eastAsia="Times New Roman" w:hAnsi="Times New Roman" w:cs="Times New Roman"/>
          <w:sz w:val="28"/>
          <w:szCs w:val="28"/>
          <w:u w:val="single"/>
          <w:lang w:eastAsia="ru-RU"/>
        </w:rPr>
        <w:t>Защита от поражения аммиака и хлора</w:t>
      </w:r>
      <w:r w:rsidRPr="001B03D5">
        <w:rPr>
          <w:rFonts w:ascii="Times New Roman" w:eastAsia="Times New Roman" w:hAnsi="Times New Roman" w:cs="Times New Roman"/>
          <w:sz w:val="28"/>
          <w:szCs w:val="28"/>
          <w:lang w:eastAsia="ru-RU"/>
        </w:rPr>
        <w:t>: Защитой от АХОВ служат фильтрующие промышленные и гражданские противогазы, промышленные респираторы, изолирующие противогазы, убежища ГО (ПРУ). Если состав газов и паров неизвестен или их концентрация выше максимально допустимой, применяются только изолирующие противогазы (ИП-4, ИП-5).</w:t>
      </w: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r w:rsidRPr="001B03D5">
        <w:rPr>
          <w:rFonts w:ascii="Times New Roman" w:eastAsia="Times New Roman" w:hAnsi="Times New Roman" w:cs="Times New Roman"/>
          <w:sz w:val="28"/>
          <w:szCs w:val="28"/>
          <w:u w:val="single"/>
          <w:lang w:eastAsia="ru-RU"/>
        </w:rPr>
        <w:t>Меры первой помощи</w:t>
      </w:r>
      <w:r w:rsidRPr="001B03D5">
        <w:rPr>
          <w:rFonts w:ascii="Times New Roman" w:eastAsia="Times New Roman" w:hAnsi="Times New Roman" w:cs="Times New Roman"/>
          <w:sz w:val="28"/>
          <w:szCs w:val="28"/>
          <w:lang w:eastAsia="ru-RU"/>
        </w:rPr>
        <w:t xml:space="preserve">: Надо как можно скорее прекратить воздействия АХОВ. Для этого необходимо надеть на пострадавшего противогаз и вынести его на свежий воздух, обеспечить полный покой и создать тепло. Расстегнуть ворог, ослабить поясной ремень. При возможности снять верхнюю одежду, которая может быть заражена парами хлора, аммиака или другого вещества. При поражении хлором, чтобы смягчить раздражение дыхательных путей, следует дать вдыхать аэрозоль 0,5%-го раствора питьевой соды. Полезно также вдыхать кислород. Кожу и слизистые промывать 2%-м содовым раствором не менее 15 мин. Из-за удушающего действия хлора пострадавшему передвигаться самостоятельно нельзя. Транспортируют его только в лежачем положении. Если человек перестал дышать, надо немедленно сделать искусственное дыхание методом </w:t>
      </w:r>
      <w:r w:rsidR="00EF61CC">
        <w:rPr>
          <w:rFonts w:ascii="Times New Roman" w:eastAsia="Times New Roman" w:hAnsi="Times New Roman" w:cs="Times New Roman"/>
          <w:sz w:val="28"/>
          <w:szCs w:val="28"/>
          <w:lang w:eastAsia="ru-RU"/>
        </w:rPr>
        <w:t>«</w:t>
      </w:r>
      <w:r w:rsidRPr="001B03D5">
        <w:rPr>
          <w:rFonts w:ascii="Times New Roman" w:eastAsia="Times New Roman" w:hAnsi="Times New Roman" w:cs="Times New Roman"/>
          <w:sz w:val="28"/>
          <w:szCs w:val="28"/>
          <w:lang w:eastAsia="ru-RU"/>
        </w:rPr>
        <w:t>изо рта в рот</w:t>
      </w:r>
      <w:r w:rsidR="00EF61CC">
        <w:rPr>
          <w:rFonts w:ascii="Times New Roman" w:eastAsia="Times New Roman" w:hAnsi="Times New Roman" w:cs="Times New Roman"/>
          <w:sz w:val="28"/>
          <w:szCs w:val="28"/>
          <w:lang w:eastAsia="ru-RU"/>
        </w:rPr>
        <w:t>»</w:t>
      </w:r>
      <w:r w:rsidRPr="001B03D5">
        <w:rPr>
          <w:rFonts w:ascii="Times New Roman" w:eastAsia="Times New Roman" w:hAnsi="Times New Roman" w:cs="Times New Roman"/>
          <w:sz w:val="28"/>
          <w:szCs w:val="28"/>
          <w:lang w:eastAsia="ru-RU"/>
        </w:rPr>
        <w:t>. При поражении аммиаком пострадавшему следует дышать теплыми водяными парами 10%-го раствора ментола в хлороформе, дать теплое молоко с боржоми или содой. При удушье необходим кислород, при спазме голосовой щели - тепло на область шеи, тёплые водяные ингаляции. Если произошел отёк лёгких, искусственное дыхание делать нельзя. Слизистые и глаза промывать не менее 15 мин водой или 2%-м раствором борной кислоты. В глаза закапать 2-3 капли 3,0 %-го раствора альбуцида, в нос - тёплое оливковое, персиковое или вазелиновое масло. При поражении кожи обливают чистой водой, накладывают примочки из 5%-го раствора уксусной, лимонной или соляной кислоты. Аммиак и хлор перевозится в автоцистернах грузоподъемность 6, 10, 15, 17 и 20 тонн. В настоящее время наибольшую опасность в техногенной сфере представляют пожары и чрезвычайные ситуации, вызванные авариями на:</w:t>
      </w: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r w:rsidRPr="001B03D5">
        <w:rPr>
          <w:rFonts w:ascii="Times New Roman" w:eastAsia="Times New Roman" w:hAnsi="Times New Roman" w:cs="Times New Roman"/>
          <w:sz w:val="28"/>
          <w:szCs w:val="28"/>
          <w:lang w:eastAsia="ru-RU"/>
        </w:rPr>
        <w:t>-АЭС;</w:t>
      </w: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r w:rsidRPr="001B03D5">
        <w:rPr>
          <w:rFonts w:ascii="Times New Roman" w:eastAsia="Times New Roman" w:hAnsi="Times New Roman" w:cs="Times New Roman"/>
          <w:sz w:val="28"/>
          <w:szCs w:val="28"/>
          <w:lang w:eastAsia="ru-RU"/>
        </w:rPr>
        <w:lastRenderedPageBreak/>
        <w:t>-транспортных коммуникациях (железнодорожном и автомобильном транспорте, перевозящем химически опасные вещества (аммиак, хлор), легковоспламеняющиеся и горючие жидкости (бензин, дизельное топливо));</w:t>
      </w: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r w:rsidRPr="001B03D5">
        <w:rPr>
          <w:rFonts w:ascii="Times New Roman" w:eastAsia="Times New Roman" w:hAnsi="Times New Roman" w:cs="Times New Roman"/>
          <w:sz w:val="28"/>
          <w:szCs w:val="28"/>
          <w:lang w:eastAsia="ru-RU"/>
        </w:rPr>
        <w:t>-объектах газового хозяйства (магистральных газопроводах, проходящих по территории поселения к котельным, давлением Р≤3 кг/см2 и газовых котельных);</w:t>
      </w: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r w:rsidRPr="001B03D5">
        <w:rPr>
          <w:rFonts w:ascii="Times New Roman" w:eastAsia="Times New Roman" w:hAnsi="Times New Roman" w:cs="Times New Roman"/>
          <w:sz w:val="28"/>
          <w:szCs w:val="28"/>
          <w:lang w:eastAsia="ru-RU"/>
        </w:rPr>
        <w:t>-АЗС и базах хранения ГСМ (нефтебазах и складах);</w:t>
      </w:r>
    </w:p>
    <w:p w:rsidR="006D13D3" w:rsidRPr="001B03D5" w:rsidRDefault="006D13D3" w:rsidP="006D13D3">
      <w:pPr>
        <w:spacing w:after="0" w:line="240" w:lineRule="auto"/>
        <w:ind w:firstLine="567"/>
        <w:jc w:val="both"/>
        <w:rPr>
          <w:rFonts w:ascii="Times New Roman" w:eastAsia="Times New Roman" w:hAnsi="Times New Roman" w:cs="Times New Roman"/>
          <w:sz w:val="28"/>
          <w:szCs w:val="28"/>
          <w:lang w:eastAsia="ru-RU"/>
        </w:rPr>
      </w:pPr>
      <w:r w:rsidRPr="001B03D5">
        <w:rPr>
          <w:rFonts w:ascii="Times New Roman" w:eastAsia="Times New Roman" w:hAnsi="Times New Roman" w:cs="Times New Roman"/>
          <w:sz w:val="28"/>
          <w:szCs w:val="28"/>
          <w:lang w:eastAsia="ru-RU"/>
        </w:rPr>
        <w:t>-объектах жилищно-коммунального назна</w:t>
      </w:r>
      <w:r w:rsidRPr="001B03D5">
        <w:rPr>
          <w:rFonts w:ascii="Times New Roman" w:eastAsia="Times New Roman" w:hAnsi="Times New Roman" w:cs="Times New Roman"/>
          <w:sz w:val="28"/>
          <w:szCs w:val="28"/>
          <w:lang w:eastAsia="ru-RU"/>
        </w:rPr>
        <w:softHyphen/>
        <w:t>чения и коммунально-энергетических сетях.</w:t>
      </w:r>
    </w:p>
    <w:p w:rsidR="006D13D3" w:rsidRPr="001B03D5" w:rsidRDefault="006D13D3" w:rsidP="006D13D3">
      <w:pPr>
        <w:pStyle w:val="afff1"/>
        <w:shd w:val="clear" w:color="auto" w:fill="FFFFFF"/>
        <w:spacing w:before="0" w:beforeAutospacing="0" w:after="0" w:afterAutospacing="0" w:line="240" w:lineRule="auto"/>
        <w:ind w:firstLine="567"/>
        <w:jc w:val="both"/>
        <w:rPr>
          <w:rFonts w:ascii="Times New Roman" w:eastAsia="Times New Roman" w:hAnsi="Times New Roman"/>
          <w:color w:val="auto"/>
          <w:sz w:val="28"/>
          <w:szCs w:val="28"/>
          <w:lang w:val="ru-RU" w:eastAsia="ru-RU"/>
        </w:rPr>
      </w:pPr>
      <w:r w:rsidRPr="001B03D5">
        <w:rPr>
          <w:rFonts w:ascii="Times New Roman" w:eastAsia="Times New Roman" w:hAnsi="Times New Roman"/>
          <w:color w:val="auto"/>
          <w:sz w:val="28"/>
          <w:szCs w:val="28"/>
          <w:lang w:val="ru-RU" w:eastAsia="ru-RU"/>
        </w:rPr>
        <w:t>Наиболее частым техногенным бедствием для людей являются пожары. Пожары зда</w:t>
      </w:r>
      <w:r w:rsidRPr="001B03D5">
        <w:rPr>
          <w:rFonts w:ascii="Times New Roman" w:eastAsia="Times New Roman" w:hAnsi="Times New Roman"/>
          <w:color w:val="auto"/>
          <w:sz w:val="28"/>
          <w:szCs w:val="28"/>
          <w:lang w:val="ru-RU" w:eastAsia="ru-RU"/>
        </w:rPr>
        <w:softHyphen/>
        <w:t>ний и сооружений производственного, жилого, социально-бытового и культурного назначения остаются самым распространенным бедствием. Порой они являются причиной гибели значительного числа людей и больших материальных ущербов. Ветхость систем жизнеобеспечения стала фактором постоянной потенциальной опас</w:t>
      </w:r>
      <w:r w:rsidRPr="001B03D5">
        <w:rPr>
          <w:rFonts w:ascii="Times New Roman" w:eastAsia="Times New Roman" w:hAnsi="Times New Roman"/>
          <w:color w:val="auto"/>
          <w:sz w:val="28"/>
          <w:szCs w:val="28"/>
          <w:lang w:val="ru-RU" w:eastAsia="ru-RU"/>
        </w:rPr>
        <w:softHyphen/>
        <w:t>ности возникновения чрезвычайных ситуаций на объектах жилищно-коммунального назна</w:t>
      </w:r>
      <w:r w:rsidRPr="001B03D5">
        <w:rPr>
          <w:rFonts w:ascii="Times New Roman" w:eastAsia="Times New Roman" w:hAnsi="Times New Roman"/>
          <w:color w:val="auto"/>
          <w:sz w:val="28"/>
          <w:szCs w:val="28"/>
          <w:lang w:val="ru-RU" w:eastAsia="ru-RU"/>
        </w:rPr>
        <w:softHyphen/>
        <w:t>чения. Особую опасность в осенне-зимний отопительный период создают аварии на системах отопления и теплоснабжения. Это происходит из-за того, что объемы предзимних работ из-за нехватки средств систематически недовыполняются, а также вследствие нехватки топлива. Каждую зиму без центрального отопления остаются целые жилые кварталы с десятками тысяч жителей. В наиболее тяжелых случаях, население приходится эвакуировать из мест постоянного проживания.</w:t>
      </w:r>
    </w:p>
    <w:p w:rsidR="006D13D3" w:rsidRPr="001B03D5" w:rsidRDefault="006D13D3" w:rsidP="006D13D3">
      <w:pPr>
        <w:pStyle w:val="afff1"/>
        <w:shd w:val="clear" w:color="auto" w:fill="FFFFFF"/>
        <w:spacing w:before="0" w:beforeAutospacing="0" w:after="0" w:afterAutospacing="0" w:line="240" w:lineRule="auto"/>
        <w:ind w:firstLine="567"/>
        <w:jc w:val="both"/>
        <w:rPr>
          <w:rFonts w:ascii="Times New Roman" w:eastAsia="Times New Roman" w:hAnsi="Times New Roman"/>
          <w:color w:val="auto"/>
          <w:sz w:val="28"/>
          <w:szCs w:val="28"/>
          <w:lang w:val="ru-RU" w:eastAsia="ru-RU"/>
        </w:rPr>
      </w:pPr>
    </w:p>
    <w:p w:rsidR="006D13D3" w:rsidRPr="001B03D5" w:rsidRDefault="006D13D3" w:rsidP="006D13D3">
      <w:pPr>
        <w:pStyle w:val="30"/>
        <w:tabs>
          <w:tab w:val="left" w:pos="9498"/>
        </w:tabs>
        <w:spacing w:before="0" w:line="240" w:lineRule="auto"/>
        <w:ind w:left="426" w:right="849" w:firstLine="142"/>
        <w:jc w:val="center"/>
        <w:rPr>
          <w:rFonts w:ascii="Times New Roman" w:hAnsi="Times New Roman" w:cs="Times New Roman"/>
          <w:color w:val="auto"/>
          <w:sz w:val="28"/>
          <w:szCs w:val="28"/>
        </w:rPr>
      </w:pPr>
      <w:bookmarkStart w:id="277" w:name="_Toc25760383"/>
      <w:r w:rsidRPr="001B03D5">
        <w:rPr>
          <w:rFonts w:ascii="Times New Roman" w:hAnsi="Times New Roman" w:cs="Times New Roman"/>
          <w:color w:val="auto"/>
          <w:sz w:val="28"/>
          <w:szCs w:val="28"/>
        </w:rPr>
        <w:t>4.2.4. Анализ возможных последствий аварий в случае разрушения ёмкостей с АХОВ, ЛВЖ и СУГ на транспортных коммуникациях</w:t>
      </w:r>
      <w:bookmarkEnd w:id="277"/>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Оценка риска от возможных ЧС на транспортных коммуникациях проведена по укрупнённым показателям применительно к автомобильному транспорту, перевозящему взрывоопасные (бензин, сжиженные углеводородные газы) и химически опасные вещества. Уровни риска вовлечения опасных грузов в аварийные ситуации на автомобильном транспорте приведены в таблице 4.2.4.1.</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center"/>
        <w:rPr>
          <w:rFonts w:ascii="Times New Roman" w:hAnsi="Times New Roman" w:cs="Times New Roman"/>
          <w:sz w:val="28"/>
          <w:szCs w:val="28"/>
        </w:rPr>
      </w:pPr>
      <w:r w:rsidRPr="001B03D5">
        <w:rPr>
          <w:rFonts w:ascii="Times New Roman" w:hAnsi="Times New Roman" w:cs="Times New Roman"/>
          <w:sz w:val="28"/>
          <w:szCs w:val="28"/>
        </w:rPr>
        <w:t>Таблица 4.2.4.1. Уровни риска вовлечения опасных грузов в аварийную ситуацию на транспорте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7"/>
        <w:gridCol w:w="4207"/>
      </w:tblGrid>
      <w:tr w:rsidR="006D13D3" w:rsidRPr="001B03D5" w:rsidTr="003347F5">
        <w:tc>
          <w:tcPr>
            <w:tcW w:w="5257" w:type="dxa"/>
            <w:vAlign w:val="center"/>
          </w:tcPr>
          <w:p w:rsidR="006D13D3" w:rsidRPr="001B03D5" w:rsidRDefault="006D13D3" w:rsidP="003347F5">
            <w:pPr>
              <w:spacing w:after="0" w:line="240" w:lineRule="auto"/>
              <w:ind w:right="79" w:firstLine="284"/>
              <w:contextualSpacing/>
              <w:rPr>
                <w:rFonts w:ascii="Times New Roman" w:hAnsi="Times New Roman" w:cs="Times New Roman"/>
                <w:sz w:val="24"/>
                <w:szCs w:val="24"/>
              </w:rPr>
            </w:pPr>
            <w:r w:rsidRPr="001B03D5">
              <w:rPr>
                <w:rFonts w:ascii="Times New Roman" w:hAnsi="Times New Roman" w:cs="Times New Roman"/>
                <w:sz w:val="24"/>
                <w:szCs w:val="24"/>
              </w:rPr>
              <w:t>Опасное событие</w:t>
            </w:r>
          </w:p>
        </w:tc>
        <w:tc>
          <w:tcPr>
            <w:tcW w:w="4207" w:type="dxa"/>
            <w:vAlign w:val="center"/>
          </w:tcPr>
          <w:p w:rsidR="006D13D3" w:rsidRPr="001B03D5" w:rsidRDefault="006D13D3" w:rsidP="003347F5">
            <w:pPr>
              <w:spacing w:after="0" w:line="240" w:lineRule="auto"/>
              <w:ind w:right="79" w:firstLine="284"/>
              <w:contextualSpacing/>
              <w:rPr>
                <w:rFonts w:ascii="Times New Roman" w:hAnsi="Times New Roman" w:cs="Times New Roman"/>
                <w:sz w:val="24"/>
                <w:szCs w:val="24"/>
              </w:rPr>
            </w:pPr>
            <w:r w:rsidRPr="001B03D5">
              <w:rPr>
                <w:rFonts w:ascii="Times New Roman" w:hAnsi="Times New Roman" w:cs="Times New Roman"/>
                <w:sz w:val="24"/>
                <w:szCs w:val="24"/>
              </w:rPr>
              <w:t>Интенсивность аварийных ситуаций, 1/(транспорт * км)</w:t>
            </w:r>
          </w:p>
        </w:tc>
      </w:tr>
      <w:tr w:rsidR="006D13D3" w:rsidRPr="001B03D5" w:rsidTr="003347F5">
        <w:tc>
          <w:tcPr>
            <w:tcW w:w="5257" w:type="dxa"/>
          </w:tcPr>
          <w:p w:rsidR="006D13D3" w:rsidRPr="001B03D5" w:rsidRDefault="006D13D3" w:rsidP="003347F5">
            <w:pPr>
              <w:spacing w:after="0" w:line="240" w:lineRule="auto"/>
              <w:ind w:right="79" w:firstLine="284"/>
              <w:contextualSpacing/>
              <w:rPr>
                <w:rFonts w:ascii="Times New Roman" w:hAnsi="Times New Roman" w:cs="Times New Roman"/>
                <w:sz w:val="24"/>
                <w:szCs w:val="24"/>
              </w:rPr>
            </w:pPr>
            <w:r w:rsidRPr="001B03D5">
              <w:rPr>
                <w:rFonts w:ascii="Times New Roman" w:hAnsi="Times New Roman" w:cs="Times New Roman"/>
                <w:sz w:val="24"/>
                <w:szCs w:val="24"/>
              </w:rPr>
              <w:t>Аварии автомобиля при перевозке опасных грузов</w:t>
            </w:r>
          </w:p>
        </w:tc>
        <w:tc>
          <w:tcPr>
            <w:tcW w:w="4207" w:type="dxa"/>
          </w:tcPr>
          <w:p w:rsidR="006D13D3" w:rsidRPr="001B03D5" w:rsidRDefault="006D13D3" w:rsidP="003347F5">
            <w:pPr>
              <w:spacing w:after="0" w:line="240" w:lineRule="auto"/>
              <w:ind w:right="79"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1,2*10-6</w:t>
            </w:r>
          </w:p>
        </w:tc>
      </w:tr>
    </w:tbl>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По статистическим данным автотранспортом перевозится 60% опасных грузов, среднее расстояние перевозок для бензовозов составляет </w:t>
      </w:r>
      <w:smartTag w:uri="urn:schemas-microsoft-com:office:smarttags" w:element="metricconverter">
        <w:smartTagPr>
          <w:attr w:name="ProductID" w:val="45 км"/>
        </w:smartTagPr>
        <w:r w:rsidRPr="001B03D5">
          <w:rPr>
            <w:rFonts w:ascii="Times New Roman" w:hAnsi="Times New Roman" w:cs="Times New Roman"/>
            <w:sz w:val="28"/>
            <w:szCs w:val="28"/>
          </w:rPr>
          <w:t>45 км</w:t>
        </w:r>
      </w:smartTag>
      <w:r w:rsidRPr="001B03D5">
        <w:rPr>
          <w:rFonts w:ascii="Times New Roman" w:hAnsi="Times New Roman" w:cs="Times New Roman"/>
          <w:sz w:val="28"/>
          <w:szCs w:val="28"/>
        </w:rPr>
        <w:t xml:space="preserve">., а для грузовиков с химическими веществами – </w:t>
      </w:r>
      <w:smartTag w:uri="urn:schemas-microsoft-com:office:smarttags" w:element="metricconverter">
        <w:smartTagPr>
          <w:attr w:name="ProductID" w:val="420 км"/>
        </w:smartTagPr>
        <w:r w:rsidRPr="001B03D5">
          <w:rPr>
            <w:rFonts w:ascii="Times New Roman" w:hAnsi="Times New Roman" w:cs="Times New Roman"/>
            <w:sz w:val="28"/>
            <w:szCs w:val="28"/>
          </w:rPr>
          <w:t>420 км</w:t>
        </w:r>
      </w:smartTag>
      <w:r w:rsidRPr="001B03D5">
        <w:rPr>
          <w:rFonts w:ascii="Times New Roman" w:hAnsi="Times New Roman" w:cs="Times New Roman"/>
          <w:sz w:val="28"/>
          <w:szCs w:val="28"/>
        </w:rPr>
        <w:t xml:space="preserve">. Важной характеристикой является распределение аварий по величине ущерба. Как показывает практика, к выбросам </w:t>
      </w:r>
      <w:r w:rsidRPr="001B03D5">
        <w:rPr>
          <w:rFonts w:ascii="Times New Roman" w:hAnsi="Times New Roman" w:cs="Times New Roman"/>
          <w:sz w:val="28"/>
          <w:szCs w:val="28"/>
        </w:rPr>
        <w:lastRenderedPageBreak/>
        <w:t xml:space="preserve">под давлением, проливам или утечкам приводят около 0,5 всех аварийных ситуаций. Доля значимых утечек (аварий) составляет 0,2 случаев аварийных ситуаций.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Относительная доля повреждаемости грузов при перевозках в зависимости от типа груза составляет:</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-легковоспламеняющиеся жидкости – 60,5%;</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-горючие жидкости – 16,3%;</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-воспламеняющиеся сжатые газы – 3,2%;</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-ядовитые вещества – 2,1%;</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-невоспламеняющиеся сжатые газы – 1,9%.</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center"/>
        <w:rPr>
          <w:rFonts w:ascii="Times New Roman" w:hAnsi="Times New Roman" w:cs="Times New Roman"/>
          <w:b/>
          <w:sz w:val="28"/>
          <w:szCs w:val="28"/>
        </w:rPr>
      </w:pPr>
      <w:r w:rsidRPr="001B03D5">
        <w:rPr>
          <w:rFonts w:ascii="Times New Roman" w:hAnsi="Times New Roman" w:cs="Times New Roman"/>
          <w:b/>
          <w:sz w:val="28"/>
          <w:szCs w:val="28"/>
        </w:rPr>
        <w:t>Анализ возможных последствий аварий в случае разрушения ёмкостей с АХОВ, ЛВЖ и СУГ при авариях на автомобильном транспорте</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Расчет аварий с АХОВ выполнен в соответствии с «Методикой оценки последствий химических аварий (Методика «ТОКСИ». Редакция 2.2)» (Утверждена директором НТЦ «Промышленная безопасность») и «Методикой прогнозирования масштабов заражения сильнодействующими ядовитыми веществами при авариях (разрушениях) на химически опасных объектах и транспорте» РД 52.04.253-90 (Госгидромет СССР, 1991). Авторы Овсяник А.И., Чинюк М.В., Макеев А.И.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Данные по зонам поражения при авариях с утечкой АХОВ на автомобильном транспорте приведены в таблицах 4.2.4.2 - 4.2.4.3. Для оценки последствий аварий с технологической емкостью с бензином, выполнены расчеты с использованием программы </w:t>
      </w:r>
      <w:r w:rsidR="00EF61CC">
        <w:rPr>
          <w:rFonts w:ascii="Times New Roman" w:hAnsi="Times New Roman" w:cs="Times New Roman"/>
          <w:sz w:val="28"/>
          <w:szCs w:val="28"/>
        </w:rPr>
        <w:t>«</w:t>
      </w:r>
      <w:r w:rsidRPr="001B03D5">
        <w:rPr>
          <w:rFonts w:ascii="Times New Roman" w:hAnsi="Times New Roman" w:cs="Times New Roman"/>
          <w:sz w:val="28"/>
          <w:szCs w:val="28"/>
        </w:rPr>
        <w:t>Факел</w:t>
      </w:r>
      <w:r w:rsidR="00EF61CC">
        <w:rPr>
          <w:rFonts w:ascii="Times New Roman" w:hAnsi="Times New Roman" w:cs="Times New Roman"/>
          <w:sz w:val="28"/>
          <w:szCs w:val="28"/>
        </w:rPr>
        <w:t>»</w:t>
      </w:r>
      <w:r w:rsidRPr="001B03D5">
        <w:rPr>
          <w:rFonts w:ascii="Times New Roman" w:hAnsi="Times New Roman" w:cs="Times New Roman"/>
          <w:sz w:val="28"/>
          <w:szCs w:val="28"/>
        </w:rPr>
        <w:t>. Программа разработана в соответствии с НПБ 107-97 и лицензирована факультетом Гражданской обороны Военно – инженерного университета. Авторы: Чурбанов О.И., Домрачев К.В. Данные по зонам поражения при авариях с ЛВЖ (бензин) на автомобильном транспорте приведены в таблицах 4.2.4.4 - 4.2.4.9.</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Для оценки последствий аварий с технологической емкостью с СУГ, выполнены расчеты с использованием по методики, приведенной в ГОСТ Р 12.3.047-98. Прогноз границ зон разрушений и возгорания зданий и поражения людей проведен в соответствии с «Методикой оценки последствий аварий на пожаро-, взрывоопасных объектах» (Сборник методик по прогнозированию возможных аварий, катастроф, стихийных бедствий в РСЧС (книги 1 и 2), М., МЧС России, </w:t>
      </w:r>
      <w:smartTag w:uri="urn:schemas-microsoft-com:office:smarttags" w:element="metricconverter">
        <w:smartTagPr>
          <w:attr w:name="ProductID" w:val="1994 г"/>
        </w:smartTagPr>
        <w:r w:rsidRPr="001B03D5">
          <w:rPr>
            <w:rFonts w:ascii="Times New Roman" w:hAnsi="Times New Roman" w:cs="Times New Roman"/>
            <w:sz w:val="28"/>
            <w:szCs w:val="28"/>
          </w:rPr>
          <w:t>1994 г</w:t>
        </w:r>
      </w:smartTag>
      <w:r w:rsidRPr="001B03D5">
        <w:rPr>
          <w:rFonts w:ascii="Times New Roman" w:hAnsi="Times New Roman" w:cs="Times New Roman"/>
          <w:sz w:val="28"/>
          <w:szCs w:val="28"/>
        </w:rPr>
        <w:t xml:space="preserve">.). Данные по зонам поражения при авариях с СУГ на автомобильном транспорте приведены в таблицах 4.2.4.10 - 4.2.4.11.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b/>
          <w:sz w:val="28"/>
          <w:szCs w:val="28"/>
        </w:rPr>
      </w:pPr>
      <w:r w:rsidRPr="001B03D5">
        <w:rPr>
          <w:rFonts w:ascii="Times New Roman" w:hAnsi="Times New Roman" w:cs="Times New Roman"/>
          <w:b/>
          <w:sz w:val="28"/>
          <w:szCs w:val="28"/>
        </w:rPr>
        <w:t>а) аварии на автомобильном транспорте, перевозящем АХОВ</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Исходные данные:</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АХОВ – аммиак;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Время прошедшее после начала аварии – N = 1 ч.</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Агрегатное состояние – сжиженный газ (плотность – d = 0,681 т/ м</w:t>
      </w:r>
      <w:r w:rsidRPr="001B03D5">
        <w:rPr>
          <w:rFonts w:ascii="Times New Roman" w:hAnsi="Times New Roman" w:cs="Times New Roman"/>
          <w:sz w:val="28"/>
          <w:szCs w:val="28"/>
          <w:vertAlign w:val="superscript"/>
        </w:rPr>
        <w:t>3</w:t>
      </w:r>
      <w:r w:rsidRPr="001B03D5">
        <w:rPr>
          <w:rFonts w:ascii="Times New Roman" w:hAnsi="Times New Roman" w:cs="Times New Roman"/>
          <w:sz w:val="28"/>
          <w:szCs w:val="28"/>
        </w:rPr>
        <w:t>);</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lastRenderedPageBreak/>
        <w:t>Разлив АХОВ – свободный;</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Количество разлившегося АХОВ – Q</w:t>
      </w:r>
      <w:r w:rsidRPr="001B03D5">
        <w:rPr>
          <w:rFonts w:ascii="Times New Roman" w:hAnsi="Times New Roman" w:cs="Times New Roman"/>
          <w:sz w:val="28"/>
          <w:szCs w:val="28"/>
          <w:vertAlign w:val="subscript"/>
        </w:rPr>
        <w:t>0</w:t>
      </w:r>
      <w:r w:rsidRPr="001B03D5">
        <w:rPr>
          <w:rFonts w:ascii="Times New Roman" w:hAnsi="Times New Roman" w:cs="Times New Roman"/>
          <w:sz w:val="28"/>
          <w:szCs w:val="28"/>
        </w:rPr>
        <w:t xml:space="preserve"> = 6; 10; 15; 17 и 20 т.</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Степень вертикальной устойчивости воздуха – инверсия;</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Температура воздуха – 20 </w:t>
      </w:r>
      <w:r w:rsidRPr="001B03D5">
        <w:rPr>
          <w:rFonts w:ascii="Times New Roman" w:hAnsi="Times New Roman" w:cs="Times New Roman"/>
          <w:sz w:val="28"/>
          <w:szCs w:val="28"/>
          <w:vertAlign w:val="superscript"/>
        </w:rPr>
        <w:t>0</w:t>
      </w:r>
      <w:r w:rsidRPr="001B03D5">
        <w:rPr>
          <w:rFonts w:ascii="Times New Roman" w:hAnsi="Times New Roman" w:cs="Times New Roman"/>
          <w:sz w:val="28"/>
          <w:szCs w:val="28"/>
        </w:rPr>
        <w:t>С;</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Скорость приземного ветра – 1 м/с;</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center"/>
        <w:rPr>
          <w:rFonts w:ascii="Times New Roman" w:hAnsi="Times New Roman" w:cs="Times New Roman"/>
          <w:sz w:val="28"/>
          <w:szCs w:val="28"/>
        </w:rPr>
      </w:pPr>
      <w:r w:rsidRPr="001B03D5">
        <w:rPr>
          <w:rFonts w:ascii="Times New Roman" w:hAnsi="Times New Roman" w:cs="Times New Roman"/>
          <w:sz w:val="28"/>
          <w:szCs w:val="28"/>
        </w:rPr>
        <w:t>Таблица 4.2.4.2. Результаты глубины зоны возможного заражения в случае разрушения цистерны с АХОВ</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715"/>
        <w:gridCol w:w="1510"/>
        <w:gridCol w:w="1958"/>
        <w:gridCol w:w="1437"/>
        <w:gridCol w:w="1765"/>
        <w:gridCol w:w="1165"/>
      </w:tblGrid>
      <w:tr w:rsidR="006D13D3" w:rsidRPr="001B03D5" w:rsidTr="003347F5">
        <w:tc>
          <w:tcPr>
            <w:tcW w:w="586"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 п/п</w:t>
            </w:r>
          </w:p>
        </w:tc>
        <w:tc>
          <w:tcPr>
            <w:tcW w:w="1715"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Наименование АХОВ</w:t>
            </w:r>
          </w:p>
        </w:tc>
        <w:tc>
          <w:tcPr>
            <w:tcW w:w="1510"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Количество АХОВ</w:t>
            </w:r>
          </w:p>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(тонн)</w:t>
            </w:r>
          </w:p>
        </w:tc>
        <w:tc>
          <w:tcPr>
            <w:tcW w:w="1958"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Глубина распространения АХОВ (г, км)</w:t>
            </w:r>
          </w:p>
        </w:tc>
        <w:tc>
          <w:tcPr>
            <w:tcW w:w="1437"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Площадь зоны ВХЗ</w:t>
            </w:r>
          </w:p>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(Sв, км</w:t>
            </w:r>
            <w:r w:rsidRPr="001B03D5">
              <w:rPr>
                <w:rFonts w:ascii="Times New Roman" w:hAnsi="Times New Roman" w:cs="Times New Roman"/>
                <w:sz w:val="24"/>
                <w:szCs w:val="24"/>
                <w:vertAlign w:val="superscript"/>
              </w:rPr>
              <w:t>2</w:t>
            </w:r>
            <w:r w:rsidRPr="001B03D5">
              <w:rPr>
                <w:rFonts w:ascii="Times New Roman" w:hAnsi="Times New Roman" w:cs="Times New Roman"/>
                <w:sz w:val="24"/>
                <w:szCs w:val="24"/>
              </w:rPr>
              <w:t>)</w:t>
            </w:r>
          </w:p>
        </w:tc>
        <w:tc>
          <w:tcPr>
            <w:tcW w:w="1765"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Время самоиспарения АХОВ</w:t>
            </w:r>
          </w:p>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(tисп ,час)</w:t>
            </w:r>
          </w:p>
        </w:tc>
        <w:tc>
          <w:tcPr>
            <w:tcW w:w="1165"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Время подхода облака , (час)</w:t>
            </w:r>
          </w:p>
        </w:tc>
      </w:tr>
      <w:tr w:rsidR="006D13D3" w:rsidRPr="001B03D5" w:rsidTr="003347F5">
        <w:tc>
          <w:tcPr>
            <w:tcW w:w="586"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w:t>
            </w:r>
          </w:p>
        </w:tc>
        <w:tc>
          <w:tcPr>
            <w:tcW w:w="1715" w:type="dxa"/>
            <w:vAlign w:val="center"/>
          </w:tcPr>
          <w:p w:rsidR="006D13D3" w:rsidRPr="001B03D5" w:rsidRDefault="006D13D3" w:rsidP="003347F5">
            <w:pPr>
              <w:spacing w:after="0" w:line="240" w:lineRule="auto"/>
              <w:ind w:firstLine="82"/>
              <w:contextualSpacing/>
              <w:jc w:val="both"/>
              <w:rPr>
                <w:rFonts w:ascii="Times New Roman" w:hAnsi="Times New Roman" w:cs="Times New Roman"/>
                <w:sz w:val="24"/>
                <w:szCs w:val="24"/>
              </w:rPr>
            </w:pPr>
            <w:r w:rsidRPr="001B03D5">
              <w:rPr>
                <w:rFonts w:ascii="Times New Roman" w:hAnsi="Times New Roman" w:cs="Times New Roman"/>
                <w:sz w:val="24"/>
                <w:szCs w:val="24"/>
              </w:rPr>
              <w:t>Аммиак</w:t>
            </w:r>
          </w:p>
        </w:tc>
        <w:tc>
          <w:tcPr>
            <w:tcW w:w="1510"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6</w:t>
            </w:r>
          </w:p>
        </w:tc>
        <w:tc>
          <w:tcPr>
            <w:tcW w:w="1958"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1,795</w:t>
            </w:r>
          </w:p>
        </w:tc>
        <w:tc>
          <w:tcPr>
            <w:tcW w:w="1437"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5,064</w:t>
            </w:r>
          </w:p>
        </w:tc>
        <w:tc>
          <w:tcPr>
            <w:tcW w:w="1765"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1,36</w:t>
            </w:r>
          </w:p>
        </w:tc>
        <w:tc>
          <w:tcPr>
            <w:tcW w:w="1165"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0,10</w:t>
            </w:r>
          </w:p>
        </w:tc>
      </w:tr>
      <w:tr w:rsidR="006D13D3" w:rsidRPr="001B03D5" w:rsidTr="003347F5">
        <w:tc>
          <w:tcPr>
            <w:tcW w:w="586"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w:t>
            </w:r>
          </w:p>
        </w:tc>
        <w:tc>
          <w:tcPr>
            <w:tcW w:w="1715" w:type="dxa"/>
          </w:tcPr>
          <w:p w:rsidR="006D13D3" w:rsidRPr="001B03D5" w:rsidRDefault="006D13D3" w:rsidP="003347F5">
            <w:pPr>
              <w:spacing w:after="0" w:line="240" w:lineRule="auto"/>
              <w:ind w:firstLine="82"/>
              <w:contextualSpacing/>
              <w:jc w:val="both"/>
              <w:rPr>
                <w:rFonts w:ascii="Times New Roman" w:hAnsi="Times New Roman" w:cs="Times New Roman"/>
                <w:sz w:val="24"/>
                <w:szCs w:val="24"/>
              </w:rPr>
            </w:pPr>
            <w:r w:rsidRPr="001B03D5">
              <w:rPr>
                <w:rFonts w:ascii="Times New Roman" w:hAnsi="Times New Roman" w:cs="Times New Roman"/>
                <w:sz w:val="24"/>
                <w:szCs w:val="24"/>
              </w:rPr>
              <w:t>Аммиак</w:t>
            </w:r>
          </w:p>
        </w:tc>
        <w:tc>
          <w:tcPr>
            <w:tcW w:w="1510"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10</w:t>
            </w:r>
          </w:p>
        </w:tc>
        <w:tc>
          <w:tcPr>
            <w:tcW w:w="1958"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2,351</w:t>
            </w:r>
          </w:p>
        </w:tc>
        <w:tc>
          <w:tcPr>
            <w:tcW w:w="1437"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8,681</w:t>
            </w:r>
          </w:p>
        </w:tc>
        <w:tc>
          <w:tcPr>
            <w:tcW w:w="1765"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1,36</w:t>
            </w:r>
          </w:p>
        </w:tc>
        <w:tc>
          <w:tcPr>
            <w:tcW w:w="1165"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0,13</w:t>
            </w:r>
          </w:p>
        </w:tc>
      </w:tr>
      <w:tr w:rsidR="006D13D3" w:rsidRPr="001B03D5" w:rsidTr="003347F5">
        <w:tc>
          <w:tcPr>
            <w:tcW w:w="586"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3</w:t>
            </w:r>
          </w:p>
        </w:tc>
        <w:tc>
          <w:tcPr>
            <w:tcW w:w="1715" w:type="dxa"/>
          </w:tcPr>
          <w:p w:rsidR="006D13D3" w:rsidRPr="001B03D5" w:rsidRDefault="006D13D3" w:rsidP="003347F5">
            <w:pPr>
              <w:spacing w:after="0" w:line="240" w:lineRule="auto"/>
              <w:ind w:firstLine="82"/>
              <w:contextualSpacing/>
              <w:jc w:val="both"/>
              <w:rPr>
                <w:rFonts w:ascii="Times New Roman" w:hAnsi="Times New Roman" w:cs="Times New Roman"/>
                <w:sz w:val="24"/>
                <w:szCs w:val="24"/>
              </w:rPr>
            </w:pPr>
            <w:r w:rsidRPr="001B03D5">
              <w:rPr>
                <w:rFonts w:ascii="Times New Roman" w:hAnsi="Times New Roman" w:cs="Times New Roman"/>
                <w:sz w:val="24"/>
                <w:szCs w:val="24"/>
              </w:rPr>
              <w:t>Аммиак</w:t>
            </w:r>
          </w:p>
        </w:tc>
        <w:tc>
          <w:tcPr>
            <w:tcW w:w="1510"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15</w:t>
            </w:r>
          </w:p>
        </w:tc>
        <w:tc>
          <w:tcPr>
            <w:tcW w:w="1958"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3,045</w:t>
            </w:r>
          </w:p>
        </w:tc>
        <w:tc>
          <w:tcPr>
            <w:tcW w:w="1437"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14,564</w:t>
            </w:r>
          </w:p>
        </w:tc>
        <w:tc>
          <w:tcPr>
            <w:tcW w:w="1765"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1,36</w:t>
            </w:r>
          </w:p>
        </w:tc>
        <w:tc>
          <w:tcPr>
            <w:tcW w:w="1165"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0,17</w:t>
            </w:r>
          </w:p>
        </w:tc>
      </w:tr>
      <w:tr w:rsidR="006D13D3" w:rsidRPr="001B03D5" w:rsidTr="003347F5">
        <w:tc>
          <w:tcPr>
            <w:tcW w:w="586"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4</w:t>
            </w:r>
          </w:p>
        </w:tc>
        <w:tc>
          <w:tcPr>
            <w:tcW w:w="1715" w:type="dxa"/>
          </w:tcPr>
          <w:p w:rsidR="006D13D3" w:rsidRPr="001B03D5" w:rsidRDefault="006D13D3" w:rsidP="003347F5">
            <w:pPr>
              <w:spacing w:after="0" w:line="240" w:lineRule="auto"/>
              <w:ind w:firstLine="82"/>
              <w:contextualSpacing/>
              <w:jc w:val="both"/>
              <w:rPr>
                <w:rFonts w:ascii="Times New Roman" w:hAnsi="Times New Roman" w:cs="Times New Roman"/>
                <w:sz w:val="24"/>
                <w:szCs w:val="24"/>
              </w:rPr>
            </w:pPr>
            <w:r w:rsidRPr="001B03D5">
              <w:rPr>
                <w:rFonts w:ascii="Times New Roman" w:hAnsi="Times New Roman" w:cs="Times New Roman"/>
                <w:sz w:val="24"/>
                <w:szCs w:val="24"/>
              </w:rPr>
              <w:t>Аммиак</w:t>
            </w:r>
          </w:p>
        </w:tc>
        <w:tc>
          <w:tcPr>
            <w:tcW w:w="1510"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17</w:t>
            </w:r>
          </w:p>
        </w:tc>
        <w:tc>
          <w:tcPr>
            <w:tcW w:w="1958"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3,323</w:t>
            </w:r>
          </w:p>
        </w:tc>
        <w:tc>
          <w:tcPr>
            <w:tcW w:w="1437"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17,342</w:t>
            </w:r>
          </w:p>
        </w:tc>
        <w:tc>
          <w:tcPr>
            <w:tcW w:w="1765"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1,36</w:t>
            </w:r>
          </w:p>
        </w:tc>
        <w:tc>
          <w:tcPr>
            <w:tcW w:w="1165"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0,18</w:t>
            </w:r>
          </w:p>
        </w:tc>
      </w:tr>
      <w:tr w:rsidR="006D13D3" w:rsidRPr="001B03D5" w:rsidTr="003347F5">
        <w:tc>
          <w:tcPr>
            <w:tcW w:w="586"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w:t>
            </w:r>
          </w:p>
        </w:tc>
        <w:tc>
          <w:tcPr>
            <w:tcW w:w="1715" w:type="dxa"/>
          </w:tcPr>
          <w:p w:rsidR="006D13D3" w:rsidRPr="001B03D5" w:rsidRDefault="006D13D3" w:rsidP="003347F5">
            <w:pPr>
              <w:spacing w:after="0" w:line="240" w:lineRule="auto"/>
              <w:ind w:firstLine="82"/>
              <w:contextualSpacing/>
              <w:jc w:val="both"/>
              <w:rPr>
                <w:rFonts w:ascii="Times New Roman" w:hAnsi="Times New Roman" w:cs="Times New Roman"/>
                <w:sz w:val="24"/>
                <w:szCs w:val="24"/>
              </w:rPr>
            </w:pPr>
            <w:r w:rsidRPr="001B03D5">
              <w:rPr>
                <w:rFonts w:ascii="Times New Roman" w:hAnsi="Times New Roman" w:cs="Times New Roman"/>
                <w:sz w:val="24"/>
                <w:szCs w:val="24"/>
              </w:rPr>
              <w:t>Аммиак</w:t>
            </w:r>
          </w:p>
        </w:tc>
        <w:tc>
          <w:tcPr>
            <w:tcW w:w="1510"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20</w:t>
            </w:r>
          </w:p>
        </w:tc>
        <w:tc>
          <w:tcPr>
            <w:tcW w:w="1958"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3,609</w:t>
            </w:r>
          </w:p>
        </w:tc>
        <w:tc>
          <w:tcPr>
            <w:tcW w:w="1437"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20,461</w:t>
            </w:r>
          </w:p>
        </w:tc>
        <w:tc>
          <w:tcPr>
            <w:tcW w:w="1765"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1,36</w:t>
            </w:r>
          </w:p>
        </w:tc>
        <w:tc>
          <w:tcPr>
            <w:tcW w:w="1165"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0,20</w:t>
            </w:r>
          </w:p>
        </w:tc>
      </w:tr>
    </w:tbl>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Исходные данные:</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АХОВ – хлор;</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Время прошедшее после начала аварии – N = 1 ч.</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Агрегатное состояние – сжиженный газ (плотность – d = 1,553 т/ м</w:t>
      </w:r>
      <w:r w:rsidRPr="001B03D5">
        <w:rPr>
          <w:rFonts w:ascii="Times New Roman" w:hAnsi="Times New Roman" w:cs="Times New Roman"/>
          <w:sz w:val="28"/>
          <w:szCs w:val="28"/>
          <w:vertAlign w:val="superscript"/>
        </w:rPr>
        <w:t>3</w:t>
      </w:r>
      <w:r w:rsidRPr="001B03D5">
        <w:rPr>
          <w:rFonts w:ascii="Times New Roman" w:hAnsi="Times New Roman" w:cs="Times New Roman"/>
          <w:sz w:val="28"/>
          <w:szCs w:val="28"/>
        </w:rPr>
        <w:t>);</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Разлив АХОВ – свободный;</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Количество разлившегося АХОВ – Q</w:t>
      </w:r>
      <w:r w:rsidRPr="001B03D5">
        <w:rPr>
          <w:rFonts w:ascii="Times New Roman" w:hAnsi="Times New Roman" w:cs="Times New Roman"/>
          <w:sz w:val="28"/>
          <w:szCs w:val="28"/>
          <w:vertAlign w:val="subscript"/>
        </w:rPr>
        <w:t>0</w:t>
      </w:r>
      <w:r w:rsidRPr="001B03D5">
        <w:rPr>
          <w:rFonts w:ascii="Times New Roman" w:hAnsi="Times New Roman" w:cs="Times New Roman"/>
          <w:sz w:val="28"/>
          <w:szCs w:val="28"/>
        </w:rPr>
        <w:t xml:space="preserve"> = 6;10; 15; 17 и 20 т.</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Степень вертикальной устойчивости воздуха – инверсия;</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Температура воздуха – 20 </w:t>
      </w:r>
      <w:r w:rsidRPr="001B03D5">
        <w:rPr>
          <w:rFonts w:ascii="Times New Roman" w:hAnsi="Times New Roman" w:cs="Times New Roman"/>
          <w:sz w:val="28"/>
          <w:szCs w:val="28"/>
          <w:vertAlign w:val="superscript"/>
        </w:rPr>
        <w:t>0</w:t>
      </w:r>
      <w:r w:rsidRPr="001B03D5">
        <w:rPr>
          <w:rFonts w:ascii="Times New Roman" w:hAnsi="Times New Roman" w:cs="Times New Roman"/>
          <w:sz w:val="28"/>
          <w:szCs w:val="28"/>
        </w:rPr>
        <w:t>С;</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Скорость приземного ветра – 1 м/с;</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center"/>
        <w:rPr>
          <w:rFonts w:ascii="Times New Roman" w:hAnsi="Times New Roman" w:cs="Times New Roman"/>
          <w:sz w:val="28"/>
          <w:szCs w:val="28"/>
        </w:rPr>
      </w:pPr>
      <w:r w:rsidRPr="001B03D5">
        <w:rPr>
          <w:rFonts w:ascii="Times New Roman" w:hAnsi="Times New Roman" w:cs="Times New Roman"/>
          <w:sz w:val="28"/>
          <w:szCs w:val="28"/>
        </w:rPr>
        <w:t>Таблица 4.2.4.3. Результаты глубины зоны возможного заражения в случае разрушения цистерны с АХОВ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15"/>
        <w:gridCol w:w="1553"/>
        <w:gridCol w:w="1958"/>
        <w:gridCol w:w="1409"/>
        <w:gridCol w:w="1765"/>
        <w:gridCol w:w="1154"/>
      </w:tblGrid>
      <w:tr w:rsidR="006D13D3" w:rsidRPr="001B03D5" w:rsidTr="003347F5">
        <w:tc>
          <w:tcPr>
            <w:tcW w:w="582"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 п/п</w:t>
            </w:r>
          </w:p>
        </w:tc>
        <w:tc>
          <w:tcPr>
            <w:tcW w:w="1715"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Наименование АХОВ</w:t>
            </w:r>
          </w:p>
        </w:tc>
        <w:tc>
          <w:tcPr>
            <w:tcW w:w="1553"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Количество АХОВ</w:t>
            </w:r>
          </w:p>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(тонн)</w:t>
            </w:r>
          </w:p>
        </w:tc>
        <w:tc>
          <w:tcPr>
            <w:tcW w:w="1958"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Глубина распространения АХОВ (г, км)</w:t>
            </w:r>
          </w:p>
        </w:tc>
        <w:tc>
          <w:tcPr>
            <w:tcW w:w="1409"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Площадь зоны ВХЗ</w:t>
            </w:r>
          </w:p>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(Sв, км</w:t>
            </w:r>
            <w:r w:rsidRPr="001B03D5">
              <w:rPr>
                <w:rFonts w:ascii="Times New Roman" w:hAnsi="Times New Roman" w:cs="Times New Roman"/>
                <w:sz w:val="24"/>
                <w:szCs w:val="24"/>
                <w:vertAlign w:val="superscript"/>
              </w:rPr>
              <w:t>2</w:t>
            </w:r>
            <w:r w:rsidRPr="001B03D5">
              <w:rPr>
                <w:rFonts w:ascii="Times New Roman" w:hAnsi="Times New Roman" w:cs="Times New Roman"/>
                <w:sz w:val="24"/>
                <w:szCs w:val="24"/>
              </w:rPr>
              <w:t>)</w:t>
            </w:r>
          </w:p>
        </w:tc>
        <w:tc>
          <w:tcPr>
            <w:tcW w:w="1765"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Время самоиспарения АХОВ</w:t>
            </w:r>
          </w:p>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(tисп ,час)</w:t>
            </w:r>
          </w:p>
        </w:tc>
        <w:tc>
          <w:tcPr>
            <w:tcW w:w="1154"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Время подхода облака , (час)</w:t>
            </w:r>
          </w:p>
        </w:tc>
      </w:tr>
      <w:tr w:rsidR="006D13D3" w:rsidRPr="001B03D5" w:rsidTr="003347F5">
        <w:tc>
          <w:tcPr>
            <w:tcW w:w="582"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w:t>
            </w:r>
          </w:p>
        </w:tc>
        <w:tc>
          <w:tcPr>
            <w:tcW w:w="1715"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Хлор</w:t>
            </w:r>
          </w:p>
        </w:tc>
        <w:tc>
          <w:tcPr>
            <w:tcW w:w="1553"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6,10,15,17,20</w:t>
            </w:r>
          </w:p>
        </w:tc>
        <w:tc>
          <w:tcPr>
            <w:tcW w:w="1958"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5,000</w:t>
            </w:r>
          </w:p>
        </w:tc>
        <w:tc>
          <w:tcPr>
            <w:tcW w:w="1409"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39,270</w:t>
            </w:r>
          </w:p>
        </w:tc>
        <w:tc>
          <w:tcPr>
            <w:tcW w:w="1765" w:type="dxa"/>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1,49</w:t>
            </w:r>
          </w:p>
        </w:tc>
        <w:tc>
          <w:tcPr>
            <w:tcW w:w="1154" w:type="dxa"/>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0,28</w:t>
            </w:r>
          </w:p>
        </w:tc>
      </w:tr>
    </w:tbl>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Из результатов проведенного расчета можно сделать вывод, что площадь зоны заражения облаком аммиака, изменяется от количества жидкости, а при проливе хлора площадь заражения будет расти с увеличением времени прошедшего с момента аварии.</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Выводы: В результате приведенных расчетов видно, что при авариях с утечкой АХОВ (ОХВ) на автомобильном транспорте максимальное количество </w:t>
      </w:r>
      <w:r w:rsidRPr="001B03D5">
        <w:rPr>
          <w:rFonts w:ascii="Times New Roman" w:hAnsi="Times New Roman" w:cs="Times New Roman"/>
          <w:sz w:val="28"/>
          <w:szCs w:val="28"/>
        </w:rPr>
        <w:lastRenderedPageBreak/>
        <w:t xml:space="preserve">опасных веществ, участвующих в аварии составит: хлора – 20 тонн, аммиака - 20 тонн. Радиус зоны возможного заражения может составить от 3,61 до </w:t>
      </w:r>
      <w:smartTag w:uri="urn:schemas-microsoft-com:office:smarttags" w:element="metricconverter">
        <w:smartTagPr>
          <w:attr w:name="ProductID" w:val="5,0 км"/>
        </w:smartTagPr>
        <w:r w:rsidRPr="001B03D5">
          <w:rPr>
            <w:rFonts w:ascii="Times New Roman" w:hAnsi="Times New Roman" w:cs="Times New Roman"/>
            <w:sz w:val="28"/>
            <w:szCs w:val="28"/>
          </w:rPr>
          <w:t>5,0 км</w:t>
        </w:r>
      </w:smartTag>
      <w:r w:rsidRPr="001B03D5">
        <w:rPr>
          <w:rFonts w:ascii="Times New Roman" w:hAnsi="Times New Roman" w:cs="Times New Roman"/>
          <w:sz w:val="28"/>
          <w:szCs w:val="28"/>
        </w:rPr>
        <w:t>.; площадь зоны – от 20,46 до 39,27 км</w:t>
      </w:r>
      <w:r w:rsidRPr="001B03D5">
        <w:rPr>
          <w:rFonts w:ascii="Times New Roman" w:hAnsi="Times New Roman" w:cs="Times New Roman"/>
          <w:sz w:val="28"/>
          <w:szCs w:val="28"/>
          <w:vertAlign w:val="superscript"/>
        </w:rPr>
        <w:t>2</w:t>
      </w:r>
      <w:r w:rsidRPr="001B03D5">
        <w:rPr>
          <w:rFonts w:ascii="Times New Roman" w:hAnsi="Times New Roman" w:cs="Times New Roman"/>
          <w:sz w:val="28"/>
          <w:szCs w:val="28"/>
        </w:rPr>
        <w:t xml:space="preserve">. Расстояние от границы жилой зоны до места аварии – от 0,1 до </w:t>
      </w:r>
      <w:smartTag w:uri="urn:schemas-microsoft-com:office:smarttags" w:element="metricconverter">
        <w:smartTagPr>
          <w:attr w:name="ProductID" w:val="5,0 км"/>
        </w:smartTagPr>
        <w:r w:rsidRPr="001B03D5">
          <w:rPr>
            <w:rFonts w:ascii="Times New Roman" w:hAnsi="Times New Roman" w:cs="Times New Roman"/>
            <w:sz w:val="28"/>
            <w:szCs w:val="28"/>
          </w:rPr>
          <w:t>5,0 км</w:t>
        </w:r>
      </w:smartTag>
      <w:r w:rsidRPr="001B03D5">
        <w:rPr>
          <w:rFonts w:ascii="Times New Roman" w:hAnsi="Times New Roman" w:cs="Times New Roman"/>
          <w:sz w:val="28"/>
          <w:szCs w:val="28"/>
        </w:rPr>
        <w:t xml:space="preserve">. Норматив времени оповещения населения – 300 сек. При наиболее опасном направлении ветра (на жилую зону) в зоне возможного заражения может оказаться от 1 до 50% поселения, с населением от 10 до 500 человек. С учётом времени подхода облака, защитных свойств зданий, сооружений, автомобильной техники и того, что население не имеет СИЗ, возможное количество поражённых может составить от 2 до 100 человек, в том числе: погибших – от 1 до 35 человек; легко пострадавших - до 25 человек, средней тяжести – до 20 человек и тяжело пострадавших – до 20 человек. Ущерб может составить более 100 млн. рублей.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b/>
          <w:sz w:val="28"/>
          <w:szCs w:val="28"/>
        </w:rPr>
      </w:pPr>
      <w:r w:rsidRPr="001B03D5">
        <w:rPr>
          <w:rFonts w:ascii="Times New Roman" w:hAnsi="Times New Roman" w:cs="Times New Roman"/>
          <w:b/>
          <w:sz w:val="28"/>
          <w:szCs w:val="28"/>
        </w:rPr>
        <w:t>б) аварии на автомобильном транспорте, перевозящем бензин</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Тип резервуара: Автомобильный</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Марка резервуара: АТЗ-5 (5 т)</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Содержание резервуара: Бензин А-76 (А-80)</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Степень заполнения: 100 %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Время испарения: 3600 с</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Масса паров ЛВЖ, кг: 428</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Коэффициент участия: 0,1</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Площадь испарения, кв. м: 750</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Температура воздуха, С°: 20</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Горизонтальный размер зоны, ограничивающий область концентрации, м: 40</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Таблица 4.2.4.4. Результаты расчета зон поражения (для человека)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3100"/>
        <w:gridCol w:w="1664"/>
      </w:tblGrid>
      <w:tr w:rsidR="006D13D3" w:rsidRPr="001B03D5" w:rsidTr="003347F5">
        <w:tc>
          <w:tcPr>
            <w:tcW w:w="47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Характеристика зоны поражения</w:t>
            </w:r>
          </w:p>
        </w:tc>
        <w:tc>
          <w:tcPr>
            <w:tcW w:w="31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Вероятность поражения</w:t>
            </w:r>
          </w:p>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 xml:space="preserve"> человека, Рпор</w:t>
            </w:r>
          </w:p>
        </w:tc>
        <w:tc>
          <w:tcPr>
            <w:tcW w:w="1664"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Глубина зоны, м</w:t>
            </w:r>
          </w:p>
        </w:tc>
      </w:tr>
      <w:tr w:rsidR="006D13D3" w:rsidRPr="001B03D5" w:rsidTr="003347F5">
        <w:tc>
          <w:tcPr>
            <w:tcW w:w="47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безопасности</w:t>
            </w:r>
          </w:p>
        </w:tc>
        <w:tc>
          <w:tcPr>
            <w:tcW w:w="31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Рпор&lt;=0,01</w:t>
            </w:r>
          </w:p>
        </w:tc>
        <w:tc>
          <w:tcPr>
            <w:tcW w:w="1664"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&gt;58</w:t>
            </w:r>
          </w:p>
        </w:tc>
      </w:tr>
      <w:tr w:rsidR="006D13D3" w:rsidRPr="001B03D5" w:rsidTr="003347F5">
        <w:tc>
          <w:tcPr>
            <w:tcW w:w="47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возможного слабого поражения</w:t>
            </w:r>
          </w:p>
        </w:tc>
        <w:tc>
          <w:tcPr>
            <w:tcW w:w="31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0,01&lt;Рпор&lt;=0,33</w:t>
            </w:r>
          </w:p>
        </w:tc>
        <w:tc>
          <w:tcPr>
            <w:tcW w:w="1664"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58</w:t>
            </w:r>
          </w:p>
        </w:tc>
      </w:tr>
      <w:tr w:rsidR="006D13D3" w:rsidRPr="001B03D5" w:rsidTr="003347F5">
        <w:tc>
          <w:tcPr>
            <w:tcW w:w="47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возможного среднего поражения</w:t>
            </w:r>
          </w:p>
        </w:tc>
        <w:tc>
          <w:tcPr>
            <w:tcW w:w="31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0,33&lt;Рпор&lt;=0,5</w:t>
            </w:r>
          </w:p>
        </w:tc>
        <w:tc>
          <w:tcPr>
            <w:tcW w:w="1664"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26</w:t>
            </w:r>
          </w:p>
        </w:tc>
      </w:tr>
      <w:tr w:rsidR="006D13D3" w:rsidRPr="001B03D5" w:rsidTr="003347F5">
        <w:tc>
          <w:tcPr>
            <w:tcW w:w="47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возможного сильного поражения</w:t>
            </w:r>
          </w:p>
        </w:tc>
        <w:tc>
          <w:tcPr>
            <w:tcW w:w="31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0,5&lt;Рпор&lt;=0,99</w:t>
            </w:r>
          </w:p>
        </w:tc>
        <w:tc>
          <w:tcPr>
            <w:tcW w:w="1664"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22</w:t>
            </w:r>
          </w:p>
        </w:tc>
      </w:tr>
      <w:tr w:rsidR="006D13D3" w:rsidRPr="001B03D5" w:rsidTr="003347F5">
        <w:tc>
          <w:tcPr>
            <w:tcW w:w="47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безусловного поражения</w:t>
            </w:r>
          </w:p>
        </w:tc>
        <w:tc>
          <w:tcPr>
            <w:tcW w:w="31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Рпор&gt;0,99</w:t>
            </w:r>
          </w:p>
        </w:tc>
        <w:tc>
          <w:tcPr>
            <w:tcW w:w="1664"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8</w:t>
            </w:r>
          </w:p>
        </w:tc>
      </w:tr>
    </w:tbl>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center"/>
        <w:rPr>
          <w:rFonts w:ascii="Times New Roman" w:hAnsi="Times New Roman" w:cs="Times New Roman"/>
          <w:sz w:val="28"/>
          <w:szCs w:val="28"/>
        </w:rPr>
      </w:pPr>
      <w:r w:rsidRPr="001B03D5">
        <w:rPr>
          <w:rFonts w:ascii="Times New Roman" w:hAnsi="Times New Roman" w:cs="Times New Roman"/>
          <w:sz w:val="28"/>
          <w:szCs w:val="28"/>
        </w:rPr>
        <w:t>Таблица 4.2.4.5. Результаты расчета зон повреждения зданий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0"/>
        <w:gridCol w:w="1664"/>
      </w:tblGrid>
      <w:tr w:rsidR="006D13D3" w:rsidRPr="001B03D5" w:rsidTr="003347F5">
        <w:tc>
          <w:tcPr>
            <w:tcW w:w="78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Характеристика зоны поражения</w:t>
            </w:r>
          </w:p>
        </w:tc>
        <w:tc>
          <w:tcPr>
            <w:tcW w:w="1664"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Глубина зоны, м</w:t>
            </w:r>
          </w:p>
        </w:tc>
      </w:tr>
      <w:tr w:rsidR="006D13D3" w:rsidRPr="001B03D5" w:rsidTr="003347F5">
        <w:tc>
          <w:tcPr>
            <w:tcW w:w="78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полных разрушений промышленных зданий</w:t>
            </w:r>
          </w:p>
        </w:tc>
        <w:tc>
          <w:tcPr>
            <w:tcW w:w="1664"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w:t>
            </w:r>
          </w:p>
        </w:tc>
      </w:tr>
      <w:tr w:rsidR="006D13D3" w:rsidRPr="001B03D5" w:rsidTr="003347F5">
        <w:tc>
          <w:tcPr>
            <w:tcW w:w="78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отсутствия полных разрушений промышленных зданий</w:t>
            </w:r>
          </w:p>
        </w:tc>
        <w:tc>
          <w:tcPr>
            <w:tcW w:w="1664"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35</w:t>
            </w:r>
          </w:p>
        </w:tc>
      </w:tr>
      <w:tr w:rsidR="006D13D3" w:rsidRPr="001B03D5" w:rsidTr="003347F5">
        <w:tc>
          <w:tcPr>
            <w:tcW w:w="78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получения промышленными зданиями трудно реставрируемых повреждений</w:t>
            </w:r>
          </w:p>
        </w:tc>
        <w:tc>
          <w:tcPr>
            <w:tcW w:w="1664"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8</w:t>
            </w:r>
          </w:p>
        </w:tc>
      </w:tr>
      <w:tr w:rsidR="006D13D3" w:rsidRPr="001B03D5" w:rsidTr="003347F5">
        <w:tc>
          <w:tcPr>
            <w:tcW w:w="78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 xml:space="preserve">Зона отсутствия у промышленных зданий трудно реставрируемых </w:t>
            </w:r>
            <w:r w:rsidRPr="001B03D5">
              <w:rPr>
                <w:rFonts w:ascii="Times New Roman" w:hAnsi="Times New Roman" w:cs="Times New Roman"/>
                <w:sz w:val="24"/>
                <w:szCs w:val="24"/>
              </w:rPr>
              <w:lastRenderedPageBreak/>
              <w:t>повреждений</w:t>
            </w:r>
          </w:p>
        </w:tc>
        <w:tc>
          <w:tcPr>
            <w:tcW w:w="1664"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lastRenderedPageBreak/>
              <w:t>58</w:t>
            </w:r>
          </w:p>
        </w:tc>
      </w:tr>
    </w:tbl>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lastRenderedPageBreak/>
        <w:t>Тип резервуара: Автомобильный</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Марка резервуара: АТЗ-14 (14 т)</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Содержание резервуара: Бензин А-76 (А-80)</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Степень заполнения: 100 %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Время испарения: 3600 с</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Масса паров ЛВЖ, кг: 1199</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Коэффициент участия: 0,1</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Площадь испарения, кв. м: 2100</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Температура воздуха, С°: 20</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Горизонтальный размер зоны, ограничивающий область концентрации, м: 57</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center"/>
        <w:rPr>
          <w:rFonts w:ascii="Times New Roman" w:hAnsi="Times New Roman" w:cs="Times New Roman"/>
          <w:sz w:val="28"/>
          <w:szCs w:val="28"/>
        </w:rPr>
      </w:pPr>
      <w:r w:rsidRPr="001B03D5">
        <w:rPr>
          <w:rFonts w:ascii="Times New Roman" w:hAnsi="Times New Roman" w:cs="Times New Roman"/>
          <w:sz w:val="28"/>
          <w:szCs w:val="28"/>
        </w:rPr>
        <w:t>Таблица 4.2.4.6. Результаты расчета зон поражения (для человека)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3100"/>
        <w:gridCol w:w="1806"/>
      </w:tblGrid>
      <w:tr w:rsidR="006D13D3" w:rsidRPr="001B03D5" w:rsidTr="003347F5">
        <w:tc>
          <w:tcPr>
            <w:tcW w:w="47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Характеристика зоны поражения</w:t>
            </w:r>
          </w:p>
        </w:tc>
        <w:tc>
          <w:tcPr>
            <w:tcW w:w="31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Вероятность поражения</w:t>
            </w:r>
          </w:p>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человека, Рпор</w:t>
            </w:r>
          </w:p>
        </w:tc>
        <w:tc>
          <w:tcPr>
            <w:tcW w:w="1806"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Глубина зоны, м</w:t>
            </w:r>
          </w:p>
        </w:tc>
      </w:tr>
      <w:tr w:rsidR="006D13D3" w:rsidRPr="001B03D5" w:rsidTr="003347F5">
        <w:tc>
          <w:tcPr>
            <w:tcW w:w="47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безопасности</w:t>
            </w:r>
          </w:p>
        </w:tc>
        <w:tc>
          <w:tcPr>
            <w:tcW w:w="31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Рпор&lt;=0,01</w:t>
            </w:r>
          </w:p>
        </w:tc>
        <w:tc>
          <w:tcPr>
            <w:tcW w:w="1806"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&gt;114</w:t>
            </w:r>
          </w:p>
        </w:tc>
      </w:tr>
      <w:tr w:rsidR="006D13D3" w:rsidRPr="001B03D5" w:rsidTr="003347F5">
        <w:tc>
          <w:tcPr>
            <w:tcW w:w="47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возможного слабого поражения</w:t>
            </w:r>
          </w:p>
        </w:tc>
        <w:tc>
          <w:tcPr>
            <w:tcW w:w="31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0,01&lt;Рпор&lt;=0,33</w:t>
            </w:r>
          </w:p>
        </w:tc>
        <w:tc>
          <w:tcPr>
            <w:tcW w:w="1806"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114</w:t>
            </w:r>
          </w:p>
        </w:tc>
      </w:tr>
      <w:tr w:rsidR="006D13D3" w:rsidRPr="001B03D5" w:rsidTr="003347F5">
        <w:tc>
          <w:tcPr>
            <w:tcW w:w="47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возможного среднего поражения</w:t>
            </w:r>
          </w:p>
        </w:tc>
        <w:tc>
          <w:tcPr>
            <w:tcW w:w="31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0,33&lt;Рпор&lt;=0,5</w:t>
            </w:r>
          </w:p>
        </w:tc>
        <w:tc>
          <w:tcPr>
            <w:tcW w:w="1806"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52</w:t>
            </w:r>
          </w:p>
        </w:tc>
      </w:tr>
      <w:tr w:rsidR="006D13D3" w:rsidRPr="001B03D5" w:rsidTr="003347F5">
        <w:tc>
          <w:tcPr>
            <w:tcW w:w="47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возможного сильного поражения</w:t>
            </w:r>
          </w:p>
        </w:tc>
        <w:tc>
          <w:tcPr>
            <w:tcW w:w="31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0,5&lt;Рпор&lt;=0,99</w:t>
            </w:r>
          </w:p>
        </w:tc>
        <w:tc>
          <w:tcPr>
            <w:tcW w:w="1806"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43</w:t>
            </w:r>
          </w:p>
        </w:tc>
      </w:tr>
      <w:tr w:rsidR="006D13D3" w:rsidRPr="001B03D5" w:rsidTr="003347F5">
        <w:tc>
          <w:tcPr>
            <w:tcW w:w="47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безусловного поражения</w:t>
            </w:r>
          </w:p>
        </w:tc>
        <w:tc>
          <w:tcPr>
            <w:tcW w:w="31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Рпор&gt;0,99</w:t>
            </w:r>
          </w:p>
        </w:tc>
        <w:tc>
          <w:tcPr>
            <w:tcW w:w="1806"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16</w:t>
            </w:r>
          </w:p>
        </w:tc>
      </w:tr>
    </w:tbl>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center"/>
        <w:rPr>
          <w:rFonts w:ascii="Times New Roman" w:hAnsi="Times New Roman" w:cs="Times New Roman"/>
          <w:sz w:val="28"/>
          <w:szCs w:val="28"/>
        </w:rPr>
      </w:pPr>
      <w:r w:rsidRPr="001B03D5">
        <w:rPr>
          <w:rFonts w:ascii="Times New Roman" w:hAnsi="Times New Roman" w:cs="Times New Roman"/>
          <w:sz w:val="28"/>
          <w:szCs w:val="28"/>
        </w:rPr>
        <w:t>Таблица 4.2.4.7. Результаты расчета зон повреждения зданий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0"/>
        <w:gridCol w:w="1806"/>
      </w:tblGrid>
      <w:tr w:rsidR="006D13D3" w:rsidRPr="001B03D5" w:rsidTr="003347F5">
        <w:tc>
          <w:tcPr>
            <w:tcW w:w="78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Характеристика зоны поражения</w:t>
            </w:r>
          </w:p>
        </w:tc>
        <w:tc>
          <w:tcPr>
            <w:tcW w:w="1806"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Глубина зоны, м</w:t>
            </w:r>
          </w:p>
        </w:tc>
      </w:tr>
      <w:tr w:rsidR="006D13D3" w:rsidRPr="001B03D5" w:rsidTr="003347F5">
        <w:tc>
          <w:tcPr>
            <w:tcW w:w="78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полных разрушений промышленных зданий</w:t>
            </w:r>
          </w:p>
        </w:tc>
        <w:tc>
          <w:tcPr>
            <w:tcW w:w="1806"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10</w:t>
            </w:r>
          </w:p>
        </w:tc>
      </w:tr>
      <w:tr w:rsidR="006D13D3" w:rsidRPr="001B03D5" w:rsidTr="003347F5">
        <w:tc>
          <w:tcPr>
            <w:tcW w:w="78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отсутствия полных разрушений промышленных зданий</w:t>
            </w:r>
          </w:p>
        </w:tc>
        <w:tc>
          <w:tcPr>
            <w:tcW w:w="1806"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70</w:t>
            </w:r>
          </w:p>
        </w:tc>
      </w:tr>
      <w:tr w:rsidR="006D13D3" w:rsidRPr="001B03D5" w:rsidTr="003347F5">
        <w:tc>
          <w:tcPr>
            <w:tcW w:w="78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получения промышленными зданиями трудно реставрируемых повреждений</w:t>
            </w:r>
          </w:p>
        </w:tc>
        <w:tc>
          <w:tcPr>
            <w:tcW w:w="1806"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16</w:t>
            </w:r>
          </w:p>
        </w:tc>
      </w:tr>
      <w:tr w:rsidR="006D13D3" w:rsidRPr="001B03D5" w:rsidTr="003347F5">
        <w:tc>
          <w:tcPr>
            <w:tcW w:w="78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отсутствия у промышленных зданий трудно реставрируемых повреждений</w:t>
            </w:r>
          </w:p>
        </w:tc>
        <w:tc>
          <w:tcPr>
            <w:tcW w:w="1806"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114</w:t>
            </w:r>
          </w:p>
        </w:tc>
      </w:tr>
    </w:tbl>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Тип резервуара: Автомобильный</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Марка резервуара: АТЗ-20 (20 т)</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Содержание резервуара: Бензин А-76 (А-80)</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Степень заполнения: 100 %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Время испарения: 3600 с</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Масса паров ЛВЖ, кг: 1714</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Коэффициент участия: 0,1</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Площадь испарения, кв. м: 3000</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Температура воздуха, С°: 20</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Горизонтальный размер зоны, ограничивающий область концентрации, м: 64</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center"/>
        <w:rPr>
          <w:rFonts w:ascii="Times New Roman" w:hAnsi="Times New Roman" w:cs="Times New Roman"/>
          <w:sz w:val="28"/>
          <w:szCs w:val="28"/>
        </w:rPr>
      </w:pPr>
      <w:r w:rsidRPr="001B03D5">
        <w:rPr>
          <w:rFonts w:ascii="Times New Roman" w:hAnsi="Times New Roman" w:cs="Times New Roman"/>
          <w:sz w:val="28"/>
          <w:szCs w:val="28"/>
        </w:rPr>
        <w:t>Таблица 4.2.4.8. Результаты расчета зон поражения (для человека)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3100"/>
        <w:gridCol w:w="1806"/>
      </w:tblGrid>
      <w:tr w:rsidR="006D13D3" w:rsidRPr="001B03D5" w:rsidTr="003347F5">
        <w:tc>
          <w:tcPr>
            <w:tcW w:w="47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Характеристика зоны поражения</w:t>
            </w:r>
          </w:p>
        </w:tc>
        <w:tc>
          <w:tcPr>
            <w:tcW w:w="31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Вероятность поражения</w:t>
            </w:r>
          </w:p>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lastRenderedPageBreak/>
              <w:t>человека, Рпор</w:t>
            </w:r>
          </w:p>
        </w:tc>
        <w:tc>
          <w:tcPr>
            <w:tcW w:w="1806"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lastRenderedPageBreak/>
              <w:t xml:space="preserve">Глубина зоны, </w:t>
            </w:r>
            <w:r w:rsidRPr="001B03D5">
              <w:rPr>
                <w:rFonts w:ascii="Times New Roman" w:hAnsi="Times New Roman" w:cs="Times New Roman"/>
                <w:sz w:val="24"/>
                <w:szCs w:val="24"/>
              </w:rPr>
              <w:lastRenderedPageBreak/>
              <w:t>м</w:t>
            </w:r>
          </w:p>
        </w:tc>
      </w:tr>
      <w:tr w:rsidR="006D13D3" w:rsidRPr="001B03D5" w:rsidTr="003347F5">
        <w:tc>
          <w:tcPr>
            <w:tcW w:w="47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lastRenderedPageBreak/>
              <w:t>Зона безопасности</w:t>
            </w:r>
          </w:p>
        </w:tc>
        <w:tc>
          <w:tcPr>
            <w:tcW w:w="31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Рпор&lt;=0,01</w:t>
            </w:r>
          </w:p>
        </w:tc>
        <w:tc>
          <w:tcPr>
            <w:tcW w:w="1806"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&gt;144</w:t>
            </w:r>
          </w:p>
        </w:tc>
      </w:tr>
      <w:tr w:rsidR="006D13D3" w:rsidRPr="001B03D5" w:rsidTr="003347F5">
        <w:tc>
          <w:tcPr>
            <w:tcW w:w="47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возможного слабого поражения</w:t>
            </w:r>
          </w:p>
        </w:tc>
        <w:tc>
          <w:tcPr>
            <w:tcW w:w="31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0,01&lt;Рпор&lt;=0,33</w:t>
            </w:r>
          </w:p>
        </w:tc>
        <w:tc>
          <w:tcPr>
            <w:tcW w:w="1806"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144</w:t>
            </w:r>
          </w:p>
        </w:tc>
      </w:tr>
      <w:tr w:rsidR="006D13D3" w:rsidRPr="001B03D5" w:rsidTr="003347F5">
        <w:tc>
          <w:tcPr>
            <w:tcW w:w="47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возможного среднего поражения</w:t>
            </w:r>
          </w:p>
        </w:tc>
        <w:tc>
          <w:tcPr>
            <w:tcW w:w="31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0,33&lt;Рпор&lt;=0,5</w:t>
            </w:r>
          </w:p>
        </w:tc>
        <w:tc>
          <w:tcPr>
            <w:tcW w:w="1806"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66</w:t>
            </w:r>
          </w:p>
        </w:tc>
      </w:tr>
      <w:tr w:rsidR="006D13D3" w:rsidRPr="001B03D5" w:rsidTr="003347F5">
        <w:tc>
          <w:tcPr>
            <w:tcW w:w="47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возможного сильного поражения</w:t>
            </w:r>
          </w:p>
        </w:tc>
        <w:tc>
          <w:tcPr>
            <w:tcW w:w="31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0,5&lt;Рпор&lt;=0,99</w:t>
            </w:r>
          </w:p>
        </w:tc>
        <w:tc>
          <w:tcPr>
            <w:tcW w:w="1806"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55</w:t>
            </w:r>
          </w:p>
        </w:tc>
      </w:tr>
      <w:tr w:rsidR="006D13D3" w:rsidRPr="001B03D5" w:rsidTr="003347F5">
        <w:tc>
          <w:tcPr>
            <w:tcW w:w="4700"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безусловного поражения</w:t>
            </w:r>
          </w:p>
        </w:tc>
        <w:tc>
          <w:tcPr>
            <w:tcW w:w="310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Рпор&gt;0,99</w:t>
            </w:r>
          </w:p>
        </w:tc>
        <w:tc>
          <w:tcPr>
            <w:tcW w:w="1806"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21</w:t>
            </w:r>
          </w:p>
        </w:tc>
      </w:tr>
    </w:tbl>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center"/>
        <w:rPr>
          <w:rFonts w:ascii="Times New Roman" w:hAnsi="Times New Roman" w:cs="Times New Roman"/>
          <w:sz w:val="28"/>
          <w:szCs w:val="28"/>
        </w:rPr>
      </w:pPr>
      <w:r w:rsidRPr="001B03D5">
        <w:rPr>
          <w:rFonts w:ascii="Times New Roman" w:hAnsi="Times New Roman" w:cs="Times New Roman"/>
          <w:sz w:val="28"/>
          <w:szCs w:val="28"/>
        </w:rPr>
        <w:t>Таблица 4.2.4.9. Результаты расчета зон повреждения зданий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560"/>
      </w:tblGrid>
      <w:tr w:rsidR="006D13D3" w:rsidRPr="001B03D5" w:rsidTr="003347F5">
        <w:tc>
          <w:tcPr>
            <w:tcW w:w="8046"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Характеристика зоны поражения</w:t>
            </w:r>
          </w:p>
        </w:tc>
        <w:tc>
          <w:tcPr>
            <w:tcW w:w="156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Глубина зоны, м</w:t>
            </w:r>
          </w:p>
        </w:tc>
      </w:tr>
      <w:tr w:rsidR="006D13D3" w:rsidRPr="001B03D5" w:rsidTr="003347F5">
        <w:tc>
          <w:tcPr>
            <w:tcW w:w="8046"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полных разрушений промышленных зданий</w:t>
            </w:r>
          </w:p>
        </w:tc>
        <w:tc>
          <w:tcPr>
            <w:tcW w:w="156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13</w:t>
            </w:r>
          </w:p>
        </w:tc>
      </w:tr>
      <w:tr w:rsidR="006D13D3" w:rsidRPr="001B03D5" w:rsidTr="003347F5">
        <w:tc>
          <w:tcPr>
            <w:tcW w:w="8046"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отсутствия полных разрушений промышленных зданий</w:t>
            </w:r>
          </w:p>
        </w:tc>
        <w:tc>
          <w:tcPr>
            <w:tcW w:w="156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89</w:t>
            </w:r>
          </w:p>
        </w:tc>
      </w:tr>
      <w:tr w:rsidR="006D13D3" w:rsidRPr="001B03D5" w:rsidTr="003347F5">
        <w:tc>
          <w:tcPr>
            <w:tcW w:w="8046"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получения промышленными зданиями трудно реставрируемых повреждений</w:t>
            </w:r>
          </w:p>
        </w:tc>
        <w:tc>
          <w:tcPr>
            <w:tcW w:w="156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21</w:t>
            </w:r>
          </w:p>
        </w:tc>
      </w:tr>
      <w:tr w:rsidR="006D13D3" w:rsidRPr="001B03D5" w:rsidTr="003347F5">
        <w:tc>
          <w:tcPr>
            <w:tcW w:w="8046" w:type="dxa"/>
            <w:shd w:val="clear" w:color="auto" w:fill="auto"/>
          </w:tcPr>
          <w:p w:rsidR="006D13D3" w:rsidRPr="001B03D5" w:rsidRDefault="006D13D3" w:rsidP="003347F5">
            <w:pPr>
              <w:spacing w:after="0" w:line="240" w:lineRule="auto"/>
              <w:contextualSpacing/>
              <w:rPr>
                <w:rFonts w:ascii="Times New Roman" w:hAnsi="Times New Roman" w:cs="Times New Roman"/>
                <w:sz w:val="24"/>
                <w:szCs w:val="24"/>
              </w:rPr>
            </w:pPr>
            <w:r w:rsidRPr="001B03D5">
              <w:rPr>
                <w:rFonts w:ascii="Times New Roman" w:hAnsi="Times New Roman" w:cs="Times New Roman"/>
                <w:sz w:val="24"/>
                <w:szCs w:val="24"/>
              </w:rPr>
              <w:t>Зона отсутствия у промышленных зданий трудно реставрируемых повреждений</w:t>
            </w:r>
          </w:p>
        </w:tc>
        <w:tc>
          <w:tcPr>
            <w:tcW w:w="1560" w:type="dxa"/>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144</w:t>
            </w:r>
          </w:p>
        </w:tc>
      </w:tr>
    </w:tbl>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ab/>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Выводы: В результате приведенных расчетов видно, что при авариях с утечкой ЛВЖ на автомобильном транспорте количество бензина, участвующего в аварии составит от 5 до 20 тонн. Площадь зоны разлива нефтепродуктов составит от 120 до </w:t>
      </w:r>
      <w:smartTag w:uri="urn:schemas-microsoft-com:office:smarttags" w:element="metricconverter">
        <w:smartTagPr>
          <w:attr w:name="ProductID" w:val="540 м2"/>
        </w:smartTagPr>
        <w:r w:rsidRPr="001B03D5">
          <w:rPr>
            <w:rFonts w:ascii="Times New Roman" w:hAnsi="Times New Roman" w:cs="Times New Roman"/>
            <w:sz w:val="28"/>
            <w:szCs w:val="28"/>
          </w:rPr>
          <w:t>540 м</w:t>
        </w:r>
        <w:r w:rsidRPr="001B03D5">
          <w:rPr>
            <w:rFonts w:ascii="Times New Roman" w:hAnsi="Times New Roman" w:cs="Times New Roman"/>
            <w:sz w:val="28"/>
            <w:szCs w:val="28"/>
            <w:vertAlign w:val="superscript"/>
          </w:rPr>
          <w:t>2</w:t>
        </w:r>
      </w:smartTag>
      <w:r w:rsidRPr="001B03D5">
        <w:rPr>
          <w:rFonts w:ascii="Times New Roman" w:hAnsi="Times New Roman" w:cs="Times New Roman"/>
          <w:sz w:val="28"/>
          <w:szCs w:val="28"/>
        </w:rPr>
        <w:t xml:space="preserve">. Радиус зон составляет: безопасного удаления - от 58 до </w:t>
      </w:r>
      <w:smartTag w:uri="urn:schemas-microsoft-com:office:smarttags" w:element="metricconverter">
        <w:smartTagPr>
          <w:attr w:name="ProductID" w:val="144 м"/>
        </w:smartTagPr>
        <w:r w:rsidRPr="001B03D5">
          <w:rPr>
            <w:rFonts w:ascii="Times New Roman" w:hAnsi="Times New Roman" w:cs="Times New Roman"/>
            <w:sz w:val="28"/>
            <w:szCs w:val="28"/>
          </w:rPr>
          <w:t>144 м</w:t>
        </w:r>
      </w:smartTag>
      <w:r w:rsidRPr="001B03D5">
        <w:rPr>
          <w:rFonts w:ascii="Times New Roman" w:hAnsi="Times New Roman" w:cs="Times New Roman"/>
          <w:sz w:val="28"/>
          <w:szCs w:val="28"/>
        </w:rPr>
        <w:t xml:space="preserve">; сильных разрушений - до </w:t>
      </w:r>
      <w:smartTag w:uri="urn:schemas-microsoft-com:office:smarttags" w:element="metricconverter">
        <w:smartTagPr>
          <w:attr w:name="ProductID" w:val="89 м"/>
        </w:smartTagPr>
        <w:r w:rsidRPr="001B03D5">
          <w:rPr>
            <w:rFonts w:ascii="Times New Roman" w:hAnsi="Times New Roman" w:cs="Times New Roman"/>
            <w:sz w:val="28"/>
            <w:szCs w:val="28"/>
          </w:rPr>
          <w:t>89 м</w:t>
        </w:r>
      </w:smartTag>
      <w:r w:rsidRPr="001B03D5">
        <w:rPr>
          <w:rFonts w:ascii="Times New Roman" w:hAnsi="Times New Roman" w:cs="Times New Roman"/>
          <w:sz w:val="28"/>
          <w:szCs w:val="28"/>
        </w:rPr>
        <w:t xml:space="preserve">; полных разрушений - от 8 до </w:t>
      </w:r>
      <w:smartTag w:uri="urn:schemas-microsoft-com:office:smarttags" w:element="metricconverter">
        <w:smartTagPr>
          <w:attr w:name="ProductID" w:val="13 м"/>
        </w:smartTagPr>
        <w:r w:rsidRPr="001B03D5">
          <w:rPr>
            <w:rFonts w:ascii="Times New Roman" w:hAnsi="Times New Roman" w:cs="Times New Roman"/>
            <w:sz w:val="28"/>
            <w:szCs w:val="28"/>
          </w:rPr>
          <w:t>13 м</w:t>
        </w:r>
      </w:smartTag>
      <w:r w:rsidRPr="001B03D5">
        <w:rPr>
          <w:rFonts w:ascii="Times New Roman" w:hAnsi="Times New Roman" w:cs="Times New Roman"/>
          <w:sz w:val="28"/>
          <w:szCs w:val="28"/>
        </w:rPr>
        <w:t xml:space="preserve">. Расстояние от границы жилой зоны до места аварии – от 25 до </w:t>
      </w:r>
      <w:smartTag w:uri="urn:schemas-microsoft-com:office:smarttags" w:element="metricconverter">
        <w:smartTagPr>
          <w:attr w:name="ProductID" w:val="100 м"/>
        </w:smartTagPr>
        <w:r w:rsidRPr="001B03D5">
          <w:rPr>
            <w:rFonts w:ascii="Times New Roman" w:hAnsi="Times New Roman" w:cs="Times New Roman"/>
            <w:sz w:val="28"/>
            <w:szCs w:val="28"/>
          </w:rPr>
          <w:t>100 м</w:t>
        </w:r>
      </w:smartTag>
      <w:r w:rsidRPr="001B03D5">
        <w:rPr>
          <w:rFonts w:ascii="Times New Roman" w:hAnsi="Times New Roman" w:cs="Times New Roman"/>
          <w:sz w:val="28"/>
          <w:szCs w:val="28"/>
        </w:rPr>
        <w:t>. При этом возможное количество погибших может составить от 1 до 10 человек, количество пострадавших - до 50 человека. Ущерб - до 50 млн. рублей.</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ab/>
      </w:r>
    </w:p>
    <w:p w:rsidR="006D13D3" w:rsidRPr="001B03D5" w:rsidRDefault="006D13D3" w:rsidP="006D13D3">
      <w:pPr>
        <w:spacing w:after="0" w:line="240" w:lineRule="auto"/>
        <w:ind w:firstLine="709"/>
        <w:contextualSpacing/>
        <w:jc w:val="both"/>
        <w:rPr>
          <w:rFonts w:ascii="Times New Roman" w:hAnsi="Times New Roman" w:cs="Times New Roman"/>
          <w:b/>
          <w:sz w:val="28"/>
          <w:szCs w:val="28"/>
        </w:rPr>
      </w:pPr>
      <w:r w:rsidRPr="001B03D5">
        <w:rPr>
          <w:rFonts w:ascii="Times New Roman" w:hAnsi="Times New Roman" w:cs="Times New Roman"/>
          <w:b/>
          <w:sz w:val="28"/>
          <w:szCs w:val="28"/>
        </w:rPr>
        <w:t>в) аварии при перевозке СУГ</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Поражающие факторы:</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1. Воздушная ударная волна, образующаяся в результате взрывных превращений топливо-воздушной смеси (ТВС) при разливе топлива в открытом пространстве;</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2. Тепловое излучение горящих разлитий.</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Исходные данные для расчета последствий ЧС:</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1.Предполагается, что во взрыве облака ТВС принимает участие масса СУГ АЦ (</w:t>
      </w:r>
      <w:smartTag w:uri="urn:schemas-microsoft-com:office:smarttags" w:element="metricconverter">
        <w:smartTagPr>
          <w:attr w:name="ProductID" w:val="15 м3"/>
        </w:smartTagPr>
        <w:r w:rsidRPr="001B03D5">
          <w:rPr>
            <w:rFonts w:ascii="Times New Roman" w:hAnsi="Times New Roman" w:cs="Times New Roman"/>
            <w:sz w:val="28"/>
            <w:szCs w:val="28"/>
          </w:rPr>
          <w:t>15 м</w:t>
        </w:r>
        <w:r w:rsidRPr="001B03D5">
          <w:rPr>
            <w:rFonts w:ascii="Times New Roman" w:hAnsi="Times New Roman" w:cs="Times New Roman"/>
            <w:sz w:val="28"/>
            <w:szCs w:val="28"/>
            <w:vertAlign w:val="superscript"/>
          </w:rPr>
          <w:t>3</w:t>
        </w:r>
      </w:smartTag>
      <w:r w:rsidRPr="001B03D5">
        <w:rPr>
          <w:rFonts w:ascii="Times New Roman" w:hAnsi="Times New Roman" w:cs="Times New Roman"/>
          <w:sz w:val="28"/>
          <w:szCs w:val="28"/>
        </w:rPr>
        <w:t xml:space="preserve"> ), заполненного на 80 % .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2.Плотность СУГ - 530 кг/м</w:t>
      </w:r>
      <w:r w:rsidRPr="001B03D5">
        <w:rPr>
          <w:rFonts w:ascii="Times New Roman" w:hAnsi="Times New Roman" w:cs="Times New Roman"/>
          <w:sz w:val="28"/>
          <w:szCs w:val="28"/>
          <w:vertAlign w:val="superscript"/>
        </w:rPr>
        <w:t>3</w:t>
      </w:r>
      <w:r w:rsidRPr="001B03D5">
        <w:rPr>
          <w:rFonts w:ascii="Times New Roman" w:hAnsi="Times New Roman" w:cs="Times New Roman"/>
          <w:sz w:val="28"/>
          <w:szCs w:val="28"/>
        </w:rPr>
        <w:t>.</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3.Разгерметизация резервуара происходит мгновенно.</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 </w:t>
      </w:r>
      <w:r w:rsidRPr="001B03D5">
        <w:rPr>
          <w:rFonts w:ascii="Times New Roman" w:hAnsi="Times New Roman" w:cs="Times New Roman"/>
          <w:sz w:val="28"/>
          <w:szCs w:val="28"/>
        </w:rPr>
        <w:tab/>
      </w:r>
    </w:p>
    <w:p w:rsidR="006D13D3" w:rsidRPr="001B03D5" w:rsidRDefault="006D13D3" w:rsidP="006D13D3">
      <w:pPr>
        <w:spacing w:after="0" w:line="240" w:lineRule="auto"/>
        <w:ind w:firstLine="709"/>
        <w:contextualSpacing/>
        <w:jc w:val="center"/>
        <w:rPr>
          <w:rFonts w:ascii="Times New Roman" w:hAnsi="Times New Roman" w:cs="Times New Roman"/>
          <w:sz w:val="28"/>
          <w:szCs w:val="28"/>
        </w:rPr>
      </w:pPr>
      <w:r w:rsidRPr="001B03D5">
        <w:rPr>
          <w:rFonts w:ascii="Times New Roman" w:hAnsi="Times New Roman" w:cs="Times New Roman"/>
          <w:sz w:val="28"/>
          <w:szCs w:val="28"/>
        </w:rPr>
        <w:t>Таблица 4.2.4.10. Результаты расчетов радиусов зон поражения людей</w:t>
      </w:r>
    </w:p>
    <w:tbl>
      <w:tblPr>
        <w:tblW w:w="9498" w:type="dxa"/>
        <w:tblInd w:w="-102" w:type="dxa"/>
        <w:tblLayout w:type="fixed"/>
        <w:tblCellMar>
          <w:left w:w="40" w:type="dxa"/>
          <w:right w:w="40" w:type="dxa"/>
        </w:tblCellMar>
        <w:tblLook w:val="0000" w:firstRow="0" w:lastRow="0" w:firstColumn="0" w:lastColumn="0" w:noHBand="0" w:noVBand="0"/>
      </w:tblPr>
      <w:tblGrid>
        <w:gridCol w:w="3562"/>
        <w:gridCol w:w="3960"/>
        <w:gridCol w:w="1976"/>
      </w:tblGrid>
      <w:tr w:rsidR="006D13D3" w:rsidRPr="001B03D5" w:rsidTr="003347F5">
        <w:trPr>
          <w:trHeight w:hRule="exact" w:val="636"/>
        </w:trPr>
        <w:tc>
          <w:tcPr>
            <w:tcW w:w="3562"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Избыточное давление, ∆Р (кПа)</w:t>
            </w:r>
          </w:p>
          <w:p w:rsidR="006D13D3" w:rsidRPr="001B03D5" w:rsidRDefault="006D13D3" w:rsidP="003347F5">
            <w:pPr>
              <w:spacing w:after="0" w:line="240" w:lineRule="auto"/>
              <w:contextualSpacing/>
              <w:jc w:val="center"/>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Степень поражения</w:t>
            </w:r>
          </w:p>
        </w:tc>
        <w:tc>
          <w:tcPr>
            <w:tcW w:w="1976"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Радиус зоны</w:t>
            </w:r>
          </w:p>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поражения, м</w:t>
            </w:r>
          </w:p>
        </w:tc>
      </w:tr>
      <w:tr w:rsidR="006D13D3" w:rsidRPr="001B03D5" w:rsidTr="003347F5">
        <w:trPr>
          <w:trHeight w:hRule="exact" w:val="279"/>
        </w:trPr>
        <w:tc>
          <w:tcPr>
            <w:tcW w:w="3562"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lastRenderedPageBreak/>
              <w:t>100</w:t>
            </w:r>
          </w:p>
          <w:p w:rsidR="006D13D3" w:rsidRPr="001B03D5" w:rsidRDefault="006D13D3" w:rsidP="003347F5">
            <w:pPr>
              <w:spacing w:after="0" w:line="240" w:lineRule="auto"/>
              <w:contextualSpacing/>
              <w:jc w:val="center"/>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Смертельное</w:t>
            </w:r>
          </w:p>
        </w:tc>
        <w:tc>
          <w:tcPr>
            <w:tcW w:w="1976"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49,6</w:t>
            </w:r>
          </w:p>
        </w:tc>
      </w:tr>
      <w:tr w:rsidR="006D13D3" w:rsidRPr="001B03D5" w:rsidTr="003347F5">
        <w:trPr>
          <w:trHeight w:hRule="exact" w:val="269"/>
        </w:trPr>
        <w:tc>
          <w:tcPr>
            <w:tcW w:w="3562"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60</w:t>
            </w:r>
          </w:p>
        </w:tc>
        <w:tc>
          <w:tcPr>
            <w:tcW w:w="3960"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Тяжелые травмы</w:t>
            </w:r>
          </w:p>
        </w:tc>
        <w:tc>
          <w:tcPr>
            <w:tcW w:w="1976"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58,5</w:t>
            </w:r>
          </w:p>
        </w:tc>
      </w:tr>
      <w:tr w:rsidR="006D13D3" w:rsidRPr="001B03D5" w:rsidTr="003347F5">
        <w:trPr>
          <w:trHeight w:hRule="exact" w:val="287"/>
        </w:trPr>
        <w:tc>
          <w:tcPr>
            <w:tcW w:w="3562"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40</w:t>
            </w:r>
          </w:p>
        </w:tc>
        <w:tc>
          <w:tcPr>
            <w:tcW w:w="3960"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Средние травмы</w:t>
            </w:r>
          </w:p>
        </w:tc>
        <w:tc>
          <w:tcPr>
            <w:tcW w:w="1976"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80,0</w:t>
            </w:r>
          </w:p>
          <w:p w:rsidR="006D13D3" w:rsidRPr="001B03D5" w:rsidRDefault="006D13D3" w:rsidP="003347F5">
            <w:pPr>
              <w:spacing w:after="0" w:line="240" w:lineRule="auto"/>
              <w:contextualSpacing/>
              <w:jc w:val="center"/>
              <w:rPr>
                <w:rFonts w:ascii="Times New Roman" w:hAnsi="Times New Roman" w:cs="Times New Roman"/>
                <w:sz w:val="24"/>
                <w:szCs w:val="24"/>
              </w:rPr>
            </w:pPr>
          </w:p>
        </w:tc>
      </w:tr>
      <w:tr w:rsidR="006D13D3" w:rsidRPr="001B03D5" w:rsidTr="003347F5">
        <w:trPr>
          <w:trHeight w:hRule="exact" w:val="277"/>
        </w:trPr>
        <w:tc>
          <w:tcPr>
            <w:tcW w:w="3562"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20</w:t>
            </w:r>
          </w:p>
          <w:p w:rsidR="006D13D3" w:rsidRPr="001B03D5" w:rsidRDefault="006D13D3" w:rsidP="003347F5">
            <w:pPr>
              <w:spacing w:after="0" w:line="240" w:lineRule="auto"/>
              <w:contextualSpacing/>
              <w:jc w:val="center"/>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Лёгкие травмы</w:t>
            </w:r>
          </w:p>
        </w:tc>
        <w:tc>
          <w:tcPr>
            <w:tcW w:w="1976"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121,8</w:t>
            </w:r>
          </w:p>
        </w:tc>
      </w:tr>
      <w:tr w:rsidR="006D13D3" w:rsidRPr="001B03D5" w:rsidTr="003347F5">
        <w:trPr>
          <w:trHeight w:hRule="exact" w:val="280"/>
        </w:trPr>
        <w:tc>
          <w:tcPr>
            <w:tcW w:w="3562"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w:t>
            </w:r>
          </w:p>
        </w:tc>
        <w:tc>
          <w:tcPr>
            <w:tcW w:w="3960"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Порог поражения</w:t>
            </w:r>
          </w:p>
        </w:tc>
        <w:tc>
          <w:tcPr>
            <w:tcW w:w="1976"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347,9</w:t>
            </w:r>
          </w:p>
        </w:tc>
      </w:tr>
    </w:tbl>
    <w:p w:rsidR="006D13D3" w:rsidRPr="001B03D5" w:rsidRDefault="006D13D3" w:rsidP="006D13D3">
      <w:pPr>
        <w:spacing w:after="0" w:line="240" w:lineRule="auto"/>
        <w:contextualSpacing/>
        <w:jc w:val="center"/>
        <w:rPr>
          <w:rFonts w:ascii="Times New Roman" w:hAnsi="Times New Roman" w:cs="Times New Roman"/>
          <w:sz w:val="28"/>
          <w:szCs w:val="28"/>
        </w:rPr>
      </w:pPr>
    </w:p>
    <w:p w:rsidR="006D13D3" w:rsidRPr="001B03D5" w:rsidRDefault="006D13D3" w:rsidP="006D13D3">
      <w:pPr>
        <w:spacing w:after="0" w:line="240" w:lineRule="auto"/>
        <w:contextualSpacing/>
        <w:jc w:val="center"/>
        <w:rPr>
          <w:rFonts w:ascii="Times New Roman" w:hAnsi="Times New Roman" w:cs="Times New Roman"/>
          <w:sz w:val="28"/>
          <w:szCs w:val="28"/>
        </w:rPr>
      </w:pPr>
      <w:r w:rsidRPr="001B03D5">
        <w:rPr>
          <w:rFonts w:ascii="Times New Roman" w:hAnsi="Times New Roman" w:cs="Times New Roman"/>
          <w:sz w:val="28"/>
          <w:szCs w:val="28"/>
        </w:rPr>
        <w:t>Таблица 4.2.4.11. Результаты расчетов радиусов зон разрушения зданий</w:t>
      </w:r>
    </w:p>
    <w:tbl>
      <w:tblPr>
        <w:tblW w:w="9498" w:type="dxa"/>
        <w:tblInd w:w="-102" w:type="dxa"/>
        <w:tblLayout w:type="fixed"/>
        <w:tblCellMar>
          <w:left w:w="40" w:type="dxa"/>
          <w:right w:w="40" w:type="dxa"/>
        </w:tblCellMar>
        <w:tblLook w:val="0000" w:firstRow="0" w:lastRow="0" w:firstColumn="0" w:lastColumn="0" w:noHBand="0" w:noVBand="0"/>
      </w:tblPr>
      <w:tblGrid>
        <w:gridCol w:w="2804"/>
        <w:gridCol w:w="3960"/>
        <w:gridCol w:w="2734"/>
      </w:tblGrid>
      <w:tr w:rsidR="006D13D3" w:rsidRPr="001B03D5" w:rsidTr="003347F5">
        <w:trPr>
          <w:trHeight w:hRule="exact" w:val="662"/>
        </w:trPr>
        <w:tc>
          <w:tcPr>
            <w:tcW w:w="2804"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Избыточное давление, ∆Р (кПа)</w:t>
            </w:r>
          </w:p>
          <w:p w:rsidR="006D13D3" w:rsidRPr="001B03D5" w:rsidRDefault="006D13D3" w:rsidP="003347F5">
            <w:pPr>
              <w:spacing w:after="0" w:line="240" w:lineRule="auto"/>
              <w:contextualSpacing/>
              <w:jc w:val="center"/>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Степень разрушения</w:t>
            </w:r>
          </w:p>
        </w:tc>
        <w:tc>
          <w:tcPr>
            <w:tcW w:w="2734"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Радиус зоны разрушения,</w:t>
            </w:r>
          </w:p>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М</w:t>
            </w:r>
          </w:p>
        </w:tc>
      </w:tr>
      <w:tr w:rsidR="006D13D3" w:rsidRPr="001B03D5" w:rsidTr="003347F5">
        <w:trPr>
          <w:trHeight w:hRule="exact" w:val="272"/>
        </w:trPr>
        <w:tc>
          <w:tcPr>
            <w:tcW w:w="2804"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100</w:t>
            </w:r>
          </w:p>
          <w:p w:rsidR="006D13D3" w:rsidRPr="001B03D5" w:rsidRDefault="006D13D3" w:rsidP="003347F5">
            <w:pPr>
              <w:spacing w:after="0" w:line="240" w:lineRule="auto"/>
              <w:contextualSpacing/>
              <w:jc w:val="center"/>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Полное разрушение</w:t>
            </w:r>
          </w:p>
        </w:tc>
        <w:tc>
          <w:tcPr>
            <w:tcW w:w="2734"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49,6</w:t>
            </w:r>
          </w:p>
        </w:tc>
      </w:tr>
      <w:tr w:rsidR="006D13D3" w:rsidRPr="001B03D5" w:rsidTr="003347F5">
        <w:trPr>
          <w:trHeight w:hRule="exact" w:val="291"/>
        </w:trPr>
        <w:tc>
          <w:tcPr>
            <w:tcW w:w="2804"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53</w:t>
            </w:r>
          </w:p>
        </w:tc>
        <w:tc>
          <w:tcPr>
            <w:tcW w:w="3960"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50 % разрушение</w:t>
            </w:r>
          </w:p>
        </w:tc>
        <w:tc>
          <w:tcPr>
            <w:tcW w:w="2734"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70,0</w:t>
            </w:r>
          </w:p>
        </w:tc>
      </w:tr>
      <w:tr w:rsidR="006D13D3" w:rsidRPr="001B03D5" w:rsidTr="003347F5">
        <w:trPr>
          <w:trHeight w:hRule="exact" w:val="294"/>
        </w:trPr>
        <w:tc>
          <w:tcPr>
            <w:tcW w:w="2804"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28</w:t>
            </w:r>
          </w:p>
        </w:tc>
        <w:tc>
          <w:tcPr>
            <w:tcW w:w="3960"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Среднее разрушение</w:t>
            </w:r>
          </w:p>
        </w:tc>
        <w:tc>
          <w:tcPr>
            <w:tcW w:w="2734"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100,0</w:t>
            </w:r>
          </w:p>
        </w:tc>
      </w:tr>
      <w:tr w:rsidR="006D13D3" w:rsidRPr="001B03D5" w:rsidTr="003347F5">
        <w:trPr>
          <w:trHeight w:hRule="exact" w:val="271"/>
        </w:trPr>
        <w:tc>
          <w:tcPr>
            <w:tcW w:w="2804"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12</w:t>
            </w:r>
          </w:p>
        </w:tc>
        <w:tc>
          <w:tcPr>
            <w:tcW w:w="3960"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Умеренное разрушение</w:t>
            </w:r>
          </w:p>
        </w:tc>
        <w:tc>
          <w:tcPr>
            <w:tcW w:w="2734"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176,4</w:t>
            </w:r>
          </w:p>
        </w:tc>
      </w:tr>
      <w:tr w:rsidR="006D13D3" w:rsidRPr="001B03D5" w:rsidTr="003347F5">
        <w:trPr>
          <w:trHeight w:hRule="exact" w:val="664"/>
        </w:trPr>
        <w:tc>
          <w:tcPr>
            <w:tcW w:w="2804"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3</w:t>
            </w:r>
          </w:p>
          <w:p w:rsidR="006D13D3" w:rsidRPr="001B03D5" w:rsidRDefault="006D13D3" w:rsidP="003347F5">
            <w:pPr>
              <w:spacing w:after="0" w:line="240" w:lineRule="auto"/>
              <w:contextualSpacing/>
              <w:jc w:val="center"/>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Малые повреждения</w:t>
            </w:r>
          </w:p>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(Разбита часть остекления)</w:t>
            </w:r>
          </w:p>
        </w:tc>
        <w:tc>
          <w:tcPr>
            <w:tcW w:w="2734" w:type="dxa"/>
            <w:tcBorders>
              <w:top w:val="single" w:sz="6" w:space="0" w:color="auto"/>
              <w:left w:val="single" w:sz="6" w:space="0" w:color="auto"/>
              <w:bottom w:val="single" w:sz="6" w:space="0" w:color="auto"/>
              <w:right w:val="single" w:sz="6" w:space="0" w:color="auto"/>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538,8</w:t>
            </w:r>
          </w:p>
        </w:tc>
      </w:tr>
    </w:tbl>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pStyle w:val="afff1"/>
        <w:shd w:val="clear" w:color="auto" w:fill="FFFFFF"/>
        <w:spacing w:before="0" w:beforeAutospacing="0" w:after="0" w:afterAutospacing="0" w:line="240" w:lineRule="auto"/>
        <w:ind w:firstLine="567"/>
        <w:jc w:val="both"/>
        <w:rPr>
          <w:rFonts w:ascii="Times New Roman" w:hAnsi="Times New Roman"/>
          <w:color w:val="auto"/>
          <w:sz w:val="28"/>
          <w:szCs w:val="28"/>
          <w:lang w:val="ru-RU"/>
        </w:rPr>
      </w:pPr>
      <w:r w:rsidRPr="001B03D5">
        <w:rPr>
          <w:rFonts w:ascii="Times New Roman" w:hAnsi="Times New Roman"/>
          <w:color w:val="auto"/>
          <w:sz w:val="28"/>
          <w:szCs w:val="28"/>
          <w:lang w:val="ru-RU"/>
        </w:rPr>
        <w:t xml:space="preserve">Выводы: В результате приведенных расчетов видно, что при авариях с утечкой СУГ на транспорте его количество, участвующего в аварии составит от 5 до 20 тонн. Радиус зон составляет: безопасного удаления - до </w:t>
      </w:r>
      <w:smartTag w:uri="urn:schemas-microsoft-com:office:smarttags" w:element="metricconverter">
        <w:smartTagPr>
          <w:attr w:name="ProductID" w:val="540 м"/>
        </w:smartTagPr>
        <w:r w:rsidRPr="001B03D5">
          <w:rPr>
            <w:rFonts w:ascii="Times New Roman" w:hAnsi="Times New Roman"/>
            <w:color w:val="auto"/>
            <w:sz w:val="28"/>
            <w:szCs w:val="28"/>
            <w:lang w:val="ru-RU"/>
          </w:rPr>
          <w:t>540 м</w:t>
        </w:r>
      </w:smartTag>
      <w:r w:rsidRPr="001B03D5">
        <w:rPr>
          <w:rFonts w:ascii="Times New Roman" w:hAnsi="Times New Roman"/>
          <w:color w:val="auto"/>
          <w:sz w:val="28"/>
          <w:szCs w:val="28"/>
          <w:lang w:val="ru-RU"/>
        </w:rPr>
        <w:t xml:space="preserve">; сильных разрушений - до </w:t>
      </w:r>
      <w:smartTag w:uri="urn:schemas-microsoft-com:office:smarttags" w:element="metricconverter">
        <w:smartTagPr>
          <w:attr w:name="ProductID" w:val="70 м"/>
        </w:smartTagPr>
        <w:r w:rsidRPr="001B03D5">
          <w:rPr>
            <w:rFonts w:ascii="Times New Roman" w:hAnsi="Times New Roman"/>
            <w:color w:val="auto"/>
            <w:sz w:val="28"/>
            <w:szCs w:val="28"/>
            <w:lang w:val="ru-RU"/>
          </w:rPr>
          <w:t>70 м</w:t>
        </w:r>
      </w:smartTag>
      <w:r w:rsidRPr="001B03D5">
        <w:rPr>
          <w:rFonts w:ascii="Times New Roman" w:hAnsi="Times New Roman"/>
          <w:color w:val="auto"/>
          <w:sz w:val="28"/>
          <w:szCs w:val="28"/>
          <w:lang w:val="ru-RU"/>
        </w:rPr>
        <w:t xml:space="preserve">; полных разрушений - до </w:t>
      </w:r>
      <w:smartTag w:uri="urn:schemas-microsoft-com:office:smarttags" w:element="metricconverter">
        <w:smartTagPr>
          <w:attr w:name="ProductID" w:val="50 м"/>
        </w:smartTagPr>
        <w:r w:rsidRPr="001B03D5">
          <w:rPr>
            <w:rFonts w:ascii="Times New Roman" w:hAnsi="Times New Roman"/>
            <w:color w:val="auto"/>
            <w:sz w:val="28"/>
            <w:szCs w:val="28"/>
            <w:lang w:val="ru-RU"/>
          </w:rPr>
          <w:t>50 м</w:t>
        </w:r>
      </w:smartTag>
      <w:r w:rsidRPr="001B03D5">
        <w:rPr>
          <w:rFonts w:ascii="Times New Roman" w:hAnsi="Times New Roman"/>
          <w:color w:val="auto"/>
          <w:sz w:val="28"/>
          <w:szCs w:val="28"/>
          <w:lang w:val="ru-RU"/>
        </w:rPr>
        <w:t xml:space="preserve">. Расстояние от границы жилой зоны до места аварии при перевозке автомобильным транспортом – от 25 до </w:t>
      </w:r>
      <w:smartTag w:uri="urn:schemas-microsoft-com:office:smarttags" w:element="metricconverter">
        <w:smartTagPr>
          <w:attr w:name="ProductID" w:val="100 м"/>
        </w:smartTagPr>
        <w:r w:rsidRPr="001B03D5">
          <w:rPr>
            <w:rFonts w:ascii="Times New Roman" w:hAnsi="Times New Roman"/>
            <w:color w:val="auto"/>
            <w:sz w:val="28"/>
            <w:szCs w:val="28"/>
            <w:lang w:val="ru-RU"/>
          </w:rPr>
          <w:t>100 м</w:t>
        </w:r>
      </w:smartTag>
      <w:r w:rsidRPr="001B03D5">
        <w:rPr>
          <w:rFonts w:ascii="Times New Roman" w:hAnsi="Times New Roman"/>
          <w:color w:val="auto"/>
          <w:sz w:val="28"/>
          <w:szCs w:val="28"/>
          <w:lang w:val="ru-RU"/>
        </w:rPr>
        <w:t>. При этом возможное количество погибших может составить от 1 до 10 человек, количество пострадавших - до 50 человека. Ущерб - до 50 млн. рублей.</w:t>
      </w:r>
    </w:p>
    <w:p w:rsidR="006D13D3" w:rsidRPr="001B03D5" w:rsidRDefault="006D13D3" w:rsidP="006D13D3">
      <w:pPr>
        <w:pStyle w:val="afff1"/>
        <w:shd w:val="clear" w:color="auto" w:fill="FFFFFF"/>
        <w:spacing w:before="0" w:beforeAutospacing="0" w:after="0" w:afterAutospacing="0" w:line="240" w:lineRule="auto"/>
        <w:ind w:left="720"/>
        <w:rPr>
          <w:rFonts w:ascii="Times New Roman" w:hAnsi="Times New Roman"/>
          <w:color w:val="auto"/>
          <w:sz w:val="28"/>
          <w:szCs w:val="28"/>
          <w:lang w:val="ru-RU"/>
        </w:rPr>
      </w:pPr>
    </w:p>
    <w:p w:rsidR="006D13D3" w:rsidRPr="001B03D5" w:rsidRDefault="006D13D3" w:rsidP="006D13D3">
      <w:pPr>
        <w:pStyle w:val="000"/>
        <w:jc w:val="center"/>
        <w:outlineLvl w:val="1"/>
        <w:rPr>
          <w:sz w:val="28"/>
          <w:szCs w:val="28"/>
        </w:rPr>
      </w:pPr>
      <w:bookmarkStart w:id="278" w:name="_Toc17970066"/>
      <w:bookmarkStart w:id="279" w:name="_Toc25760384"/>
      <w:r w:rsidRPr="001B03D5">
        <w:rPr>
          <w:b/>
          <w:sz w:val="28"/>
          <w:szCs w:val="28"/>
        </w:rPr>
        <w:t xml:space="preserve">4.3. </w:t>
      </w:r>
      <w:bookmarkEnd w:id="278"/>
      <w:r w:rsidRPr="001B03D5">
        <w:rPr>
          <w:b/>
          <w:sz w:val="28"/>
          <w:szCs w:val="28"/>
        </w:rPr>
        <w:t>Чрезвычайные ситуации биолого - социального характера</w:t>
      </w:r>
      <w:bookmarkEnd w:id="279"/>
    </w:p>
    <w:p w:rsidR="006D13D3" w:rsidRPr="001B03D5" w:rsidRDefault="006D13D3" w:rsidP="006D13D3">
      <w:pPr>
        <w:spacing w:after="0" w:line="240" w:lineRule="auto"/>
        <w:ind w:left="-567" w:firstLine="567"/>
        <w:rPr>
          <w:rFonts w:ascii="Times New Roman" w:hAnsi="Times New Roman" w:cs="Times New Roman"/>
          <w:i/>
          <w:sz w:val="28"/>
          <w:szCs w:val="28"/>
        </w:rPr>
      </w:pPr>
    </w:p>
    <w:p w:rsidR="006D13D3" w:rsidRPr="001B03D5" w:rsidRDefault="006D13D3" w:rsidP="006D13D3">
      <w:pPr>
        <w:spacing w:after="0" w:line="240" w:lineRule="auto"/>
        <w:ind w:firstLine="709"/>
        <w:jc w:val="center"/>
        <w:outlineLvl w:val="2"/>
        <w:rPr>
          <w:rFonts w:ascii="Times New Roman" w:hAnsi="Times New Roman" w:cs="Times New Roman"/>
          <w:sz w:val="28"/>
          <w:szCs w:val="28"/>
        </w:rPr>
      </w:pPr>
      <w:bookmarkStart w:id="280" w:name="_Toc25760385"/>
      <w:r w:rsidRPr="001B03D5">
        <w:rPr>
          <w:rFonts w:ascii="Times New Roman" w:hAnsi="Times New Roman" w:cs="Times New Roman"/>
          <w:b/>
          <w:sz w:val="28"/>
          <w:szCs w:val="28"/>
        </w:rPr>
        <w:t>4.3.1. Перечень существующих и возможных источников ЧС биолого - социального характера на проектируемой территории</w:t>
      </w:r>
      <w:bookmarkEnd w:id="280"/>
    </w:p>
    <w:p w:rsidR="006D13D3" w:rsidRPr="001B03D5" w:rsidRDefault="006D13D3" w:rsidP="006D13D3">
      <w:pPr>
        <w:spacing w:after="0" w:line="240" w:lineRule="auto"/>
        <w:ind w:firstLine="709"/>
        <w:jc w:val="both"/>
        <w:rPr>
          <w:rFonts w:ascii="Times New Roman" w:hAnsi="Times New Roman" w:cs="Times New Roman"/>
          <w:sz w:val="28"/>
          <w:szCs w:val="28"/>
        </w:rPr>
      </w:pPr>
    </w:p>
    <w:p w:rsidR="006D13D3" w:rsidRPr="001B03D5" w:rsidRDefault="006D13D3" w:rsidP="006D13D3">
      <w:pPr>
        <w:spacing w:after="0" w:line="240" w:lineRule="auto"/>
        <w:ind w:firstLine="709"/>
        <w:jc w:val="both"/>
        <w:rPr>
          <w:rFonts w:ascii="Times New Roman" w:hAnsi="Times New Roman" w:cs="Times New Roman"/>
          <w:sz w:val="28"/>
          <w:szCs w:val="28"/>
        </w:rPr>
      </w:pPr>
      <w:r w:rsidRPr="001B03D5">
        <w:rPr>
          <w:rFonts w:ascii="Times New Roman" w:hAnsi="Times New Roman" w:cs="Times New Roman"/>
          <w:sz w:val="28"/>
          <w:szCs w:val="28"/>
        </w:rPr>
        <w:t xml:space="preserve">На территории </w:t>
      </w:r>
      <w:r w:rsidRPr="001B03D5">
        <w:rPr>
          <w:rFonts w:ascii="Times New Roman" w:eastAsia="Times New Roman" w:hAnsi="Times New Roman" w:cs="Times New Roman"/>
          <w:sz w:val="28"/>
          <w:szCs w:val="28"/>
          <w:lang w:eastAsia="ru-RU"/>
        </w:rPr>
        <w:t>Белоярского</w:t>
      </w:r>
      <w:r w:rsidRPr="001B03D5">
        <w:rPr>
          <w:rFonts w:ascii="Times New Roman" w:eastAsia="Times New Roman" w:hAnsi="Times New Roman" w:cs="Times New Roman"/>
          <w:i/>
          <w:sz w:val="28"/>
          <w:szCs w:val="28"/>
          <w:lang w:eastAsia="ru-RU"/>
        </w:rPr>
        <w:t xml:space="preserve"> </w:t>
      </w:r>
      <w:r w:rsidRPr="001B03D5">
        <w:rPr>
          <w:rFonts w:ascii="Times New Roman" w:hAnsi="Times New Roman" w:cs="Times New Roman"/>
          <w:sz w:val="28"/>
          <w:szCs w:val="28"/>
        </w:rPr>
        <w:t>сельского поселения имеется действующий сибиреязвенный скотомогильник в районе с. Суходол.</w:t>
      </w:r>
    </w:p>
    <w:p w:rsidR="006D13D3" w:rsidRPr="001B03D5" w:rsidRDefault="006D13D3" w:rsidP="006D13D3">
      <w:pPr>
        <w:pStyle w:val="af0"/>
        <w:spacing w:after="0" w:line="240" w:lineRule="auto"/>
        <w:ind w:left="1069"/>
        <w:rPr>
          <w:rFonts w:ascii="Times New Roman" w:eastAsia="Times New Roman" w:hAnsi="Times New Roman" w:cs="Times New Roman"/>
          <w:b/>
          <w:bCs/>
          <w:sz w:val="28"/>
          <w:szCs w:val="28"/>
          <w:lang w:eastAsia="ru-RU"/>
        </w:rPr>
      </w:pPr>
    </w:p>
    <w:p w:rsidR="006D13D3" w:rsidRPr="001B03D5" w:rsidRDefault="006D13D3" w:rsidP="006D13D3">
      <w:pPr>
        <w:pStyle w:val="000"/>
        <w:tabs>
          <w:tab w:val="left" w:pos="8931"/>
        </w:tabs>
        <w:ind w:left="567" w:right="1274" w:firstLine="0"/>
        <w:jc w:val="center"/>
        <w:outlineLvl w:val="2"/>
        <w:rPr>
          <w:b/>
          <w:sz w:val="28"/>
          <w:szCs w:val="28"/>
        </w:rPr>
      </w:pPr>
      <w:bookmarkStart w:id="281" w:name="_Toc25760386"/>
      <w:r w:rsidRPr="001B03D5">
        <w:rPr>
          <w:b/>
          <w:sz w:val="28"/>
          <w:szCs w:val="28"/>
        </w:rPr>
        <w:t>4.3.2. Мероприятия по снижению рисков возникновения ЧС биолого-социального характера</w:t>
      </w:r>
      <w:bookmarkEnd w:id="281"/>
    </w:p>
    <w:p w:rsidR="006D13D3" w:rsidRPr="001B03D5" w:rsidRDefault="006D13D3" w:rsidP="006D13D3">
      <w:pPr>
        <w:pStyle w:val="000"/>
        <w:tabs>
          <w:tab w:val="left" w:pos="8931"/>
        </w:tabs>
        <w:ind w:left="567" w:right="1276" w:firstLine="0"/>
        <w:jc w:val="center"/>
        <w:rPr>
          <w:b/>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Основными мероприятиями по защите от природно-очаговых инфекций являются : разработка системы предупреждения населения, вакцинация населения и скота. </w:t>
      </w:r>
    </w:p>
    <w:p w:rsidR="006D13D3" w:rsidRPr="001B03D5" w:rsidRDefault="006D13D3" w:rsidP="006D13D3">
      <w:pPr>
        <w:spacing w:after="0" w:line="240" w:lineRule="auto"/>
        <w:ind w:firstLine="709"/>
        <w:contextualSpacing/>
        <w:jc w:val="both"/>
        <w:rPr>
          <w:rFonts w:ascii="Times New Roman" w:hAnsi="Times New Roman" w:cs="Times New Roman"/>
          <w:b/>
          <w:sz w:val="28"/>
          <w:szCs w:val="28"/>
        </w:rPr>
      </w:pPr>
      <w:r w:rsidRPr="001B03D5">
        <w:rPr>
          <w:rFonts w:ascii="Times New Roman" w:hAnsi="Times New Roman" w:cs="Times New Roman"/>
          <w:b/>
          <w:sz w:val="28"/>
          <w:szCs w:val="28"/>
        </w:rPr>
        <w:t>Геморрагическая лихорадка</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Профилактические мероприятия направлены на уничтожение источников инфекции – мышевидных грызунов. Мероприятия также направлены на исключение контакта людей с грызунами и их продуктами жизнедеятельности и возможности </w:t>
      </w:r>
      <w:r w:rsidRPr="001B03D5">
        <w:rPr>
          <w:rFonts w:ascii="Times New Roman" w:hAnsi="Times New Roman" w:cs="Times New Roman"/>
          <w:sz w:val="28"/>
          <w:szCs w:val="28"/>
        </w:rPr>
        <w:lastRenderedPageBreak/>
        <w:t>загрязнения испражнениями грызунов продуктов питания и воды. При необходимости размещения людей в природных очагах геморрагической лихорадки выбирают места, не населенные грызунами, очищают их от бурьяна, травы, кустарника, валежника. Специфическая профилактика не разработана.</w:t>
      </w:r>
    </w:p>
    <w:p w:rsidR="006D13D3" w:rsidRPr="001B03D5" w:rsidRDefault="006D13D3" w:rsidP="006D13D3">
      <w:pPr>
        <w:spacing w:after="0" w:line="240" w:lineRule="auto"/>
        <w:ind w:firstLine="709"/>
        <w:contextualSpacing/>
        <w:jc w:val="both"/>
        <w:rPr>
          <w:rFonts w:ascii="Times New Roman" w:hAnsi="Times New Roman" w:cs="Times New Roman"/>
          <w:b/>
          <w:sz w:val="28"/>
          <w:szCs w:val="28"/>
        </w:rPr>
      </w:pPr>
      <w:r w:rsidRPr="001B03D5">
        <w:rPr>
          <w:rFonts w:ascii="Times New Roman" w:hAnsi="Times New Roman" w:cs="Times New Roman"/>
          <w:b/>
          <w:sz w:val="28"/>
          <w:szCs w:val="28"/>
        </w:rPr>
        <w:t>Лептоспироз</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Для предупреждения распространения инфекции рекомендуется вакцинировать против лептоспирозов домашних животных. Кроме того, важна пропаганда индивидуальных мер предупреждения заболевания: выбор для купания известных, безопасных водоемов, соблюдение правил личной гигиены, хранение пищевых продуктов и питьевой воды в местах, недоступных для грызунов, применение защитных масок и перчаток при разборке сараев, погребов, других построек и при уходе за животными. </w:t>
      </w:r>
    </w:p>
    <w:p w:rsidR="006D13D3" w:rsidRPr="001B03D5" w:rsidRDefault="006D13D3" w:rsidP="006D13D3">
      <w:pPr>
        <w:spacing w:after="0" w:line="240" w:lineRule="auto"/>
        <w:ind w:firstLine="709"/>
        <w:contextualSpacing/>
        <w:jc w:val="both"/>
        <w:rPr>
          <w:rFonts w:ascii="Times New Roman" w:hAnsi="Times New Roman" w:cs="Times New Roman"/>
          <w:b/>
          <w:sz w:val="28"/>
          <w:szCs w:val="28"/>
        </w:rPr>
      </w:pPr>
      <w:r w:rsidRPr="001B03D5">
        <w:rPr>
          <w:rFonts w:ascii="Times New Roman" w:hAnsi="Times New Roman" w:cs="Times New Roman"/>
          <w:b/>
          <w:sz w:val="28"/>
          <w:szCs w:val="28"/>
        </w:rPr>
        <w:t>Сибирская язва</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Основное значение имеют мероприятия по предупреждению и ликвидации заболеваемости сельскохозяйственных животных. Выявленных больных животных следует изолировать, а их трупы сжигать. Зараженные объекты (стойла, кормушки и др.) необходимо обеззараживать. Учитывая крайнюю стойкость спор сибирской язвы в почве (до нескольких десятков лет), значительную эпидемиологическую опасность представляют большинство свалок и скотомогильников.</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Для предупреждения распространения инфекции следует предусмотреть следующие мероприятия: </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строительство биотермических ям (ям Беккари – класс санитарной вредности II, санитарно-защитная зона </w:t>
      </w:r>
      <w:smartTag w:uri="urn:schemas-microsoft-com:office:smarttags" w:element="metricconverter">
        <w:smartTagPr>
          <w:attr w:name="ProductID" w:val="500 м"/>
        </w:smartTagPr>
        <w:r w:rsidRPr="001B03D5">
          <w:rPr>
            <w:rFonts w:ascii="Times New Roman" w:hAnsi="Times New Roman" w:cs="Times New Roman"/>
            <w:sz w:val="28"/>
            <w:szCs w:val="28"/>
          </w:rPr>
          <w:t>500 м</w:t>
        </w:r>
      </w:smartTag>
      <w:r w:rsidRPr="001B03D5">
        <w:rPr>
          <w:rFonts w:ascii="Times New Roman" w:hAnsi="Times New Roman" w:cs="Times New Roman"/>
          <w:sz w:val="28"/>
          <w:szCs w:val="28"/>
        </w:rPr>
        <w:t xml:space="preserve">) в сельских населенных пунктах, в которых расположены животноводческие комплексы; </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обустройство территории сибиреязвенных скотомогильников в соответствии с санитарными правилами СП 3.1.089-96 и ветеринарными правилами ВП 13.3.1320-96 «Профилактика и борьба с заразными болезнями, общими для человека и животных. Сибирская язва». Размеры санитарно-защитных зон сибиреязвенных скотомогильников устанавливаются в соответствии с СанПиН 2.2.1/2.1.1.1200-03 «Санитарно-защитные зоны и санитарная классификация предприятий, сооружений и иных объектов». Любая хозяйственная деятельность на территории СЗЗ этих объектов запрещена, территории сибиреязвенных скотомогильников и их СЗЗ являются зонами запрещения строительства;</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вынос жилой застройки из СЗЗ сибиреязвенных скотомогильников, ликвидация колодцев;</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организация и проведение постоянного мониторинга почв и грунтовых вод сибиреязвенных захоронений и других мест захоронения биологических отходов.</w:t>
      </w:r>
    </w:p>
    <w:p w:rsidR="006D13D3" w:rsidRPr="001B03D5" w:rsidRDefault="006D13D3" w:rsidP="006D13D3">
      <w:pPr>
        <w:spacing w:after="0" w:line="240" w:lineRule="auto"/>
        <w:jc w:val="both"/>
        <w:rPr>
          <w:rFonts w:ascii="Times New Roman" w:hAnsi="Times New Roman" w:cs="Times New Roman"/>
          <w:sz w:val="28"/>
          <w:szCs w:val="28"/>
        </w:rPr>
      </w:pPr>
    </w:p>
    <w:p w:rsidR="006D13D3" w:rsidRPr="001B03D5" w:rsidRDefault="006D13D3" w:rsidP="00E86C6F">
      <w:pPr>
        <w:pStyle w:val="af0"/>
        <w:numPr>
          <w:ilvl w:val="0"/>
          <w:numId w:val="82"/>
        </w:numPr>
        <w:spacing w:after="0" w:line="240" w:lineRule="auto"/>
        <w:jc w:val="center"/>
        <w:outlineLvl w:val="0"/>
        <w:rPr>
          <w:rFonts w:ascii="Times New Roman" w:eastAsia="Times New Roman" w:hAnsi="Times New Roman" w:cs="Times New Roman"/>
          <w:b/>
          <w:bCs/>
          <w:sz w:val="28"/>
          <w:szCs w:val="28"/>
          <w:lang w:eastAsia="ru-RU"/>
        </w:rPr>
      </w:pPr>
      <w:bookmarkStart w:id="282" w:name="_Toc25760387"/>
      <w:r w:rsidRPr="001B03D5">
        <w:rPr>
          <w:rFonts w:ascii="Times New Roman" w:eastAsia="Times New Roman" w:hAnsi="Times New Roman" w:cs="Times New Roman"/>
          <w:b/>
          <w:bCs/>
          <w:sz w:val="28"/>
          <w:szCs w:val="28"/>
          <w:lang w:eastAsia="ru-RU"/>
        </w:rPr>
        <w:t>ПЕРЕЧЕНЬ МЕРОПРИЯТИЙ ПО ОБЕСПЕЧЕНИЮ ПОЖАРНОЙ БЕЗОПАСНОСТИ</w:t>
      </w:r>
      <w:bookmarkEnd w:id="282"/>
    </w:p>
    <w:p w:rsidR="006D13D3" w:rsidRPr="001B03D5" w:rsidRDefault="006D13D3" w:rsidP="006D13D3">
      <w:pPr>
        <w:pStyle w:val="af0"/>
        <w:spacing w:after="0" w:line="240" w:lineRule="auto"/>
        <w:ind w:left="1072"/>
        <w:jc w:val="center"/>
        <w:rPr>
          <w:rFonts w:ascii="Times New Roman" w:eastAsia="Times New Roman" w:hAnsi="Times New Roman" w:cs="Times New Roman"/>
          <w:b/>
          <w:bCs/>
          <w:sz w:val="28"/>
          <w:szCs w:val="28"/>
          <w:lang w:eastAsia="ru-RU"/>
        </w:rPr>
      </w:pPr>
    </w:p>
    <w:p w:rsidR="006D13D3" w:rsidRPr="001B03D5" w:rsidRDefault="006D13D3" w:rsidP="006D13D3">
      <w:pPr>
        <w:pStyle w:val="affffffff2"/>
        <w:rPr>
          <w:color w:val="auto"/>
        </w:rPr>
      </w:pPr>
      <w:bookmarkStart w:id="283" w:name="_Toc25760388"/>
      <w:r w:rsidRPr="001B03D5">
        <w:rPr>
          <w:color w:val="auto"/>
        </w:rPr>
        <w:lastRenderedPageBreak/>
        <w:t>5.1. Территориальная организация противопожарной деятельности</w:t>
      </w:r>
      <w:bookmarkEnd w:id="283"/>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Пожары и связанные с ними чрезвычайные ситуации, а также их последствия являются важными факторами, негативно влияющими на состояние экономики и дестабилизирующими социально-экономическую обстановку в области. В статистике чрезвычайных ситуаций пожары занимают особое место, социально-экономические потери от них велики по сравнению с чрезвычайными ситуациями других видов. Главные и несопоставимые потери – человеческие жизни.</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В целях защиты жизни, здоровья, имущества граждан и юридических лиц, государственного и муниципального имущества от пожаров создается система обеспечения пожарной безопасности.</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Система обеспечения пожарной безопасности содержит комплекс мероприятий, исключающих возможность превышения значений допустимого пожарного риска, установленных Федеральным законом Российской Федерации от 22 июля 2008 года № 123-ФЗ («Технический регламент о требованиях пожарной безопасности»), и направленных на предотвращение опасности причинения вреда жизни, здоровью, имуществу граждан и юридических лиц, государственному и муниципальному имуществу в результате пожара.</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Система обеспечения пожарной безопасности объекта защиты включает в себя: </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систему предотвращения пожара; </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систему противопожарной защиты; </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комплекс организационно-технических мероприятий по обеспечению пожарной безопасности.</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На территории муниципального образования </w:t>
      </w:r>
      <w:r w:rsidR="00DC0729">
        <w:rPr>
          <w:rFonts w:ascii="Times New Roman" w:hAnsi="Times New Roman" w:cs="Times New Roman"/>
          <w:sz w:val="28"/>
          <w:szCs w:val="28"/>
        </w:rPr>
        <w:t>«</w:t>
      </w:r>
      <w:r w:rsidRPr="001B03D5">
        <w:rPr>
          <w:rFonts w:ascii="Times New Roman" w:hAnsi="Times New Roman" w:cs="Times New Roman"/>
          <w:sz w:val="28"/>
          <w:szCs w:val="28"/>
        </w:rPr>
        <w:t>Белоярское сельское поселение</w:t>
      </w:r>
      <w:r w:rsidR="00DC0729">
        <w:rPr>
          <w:rFonts w:ascii="Times New Roman" w:hAnsi="Times New Roman" w:cs="Times New Roman"/>
          <w:sz w:val="28"/>
          <w:szCs w:val="28"/>
        </w:rPr>
        <w:t>»</w:t>
      </w:r>
      <w:r w:rsidRPr="001B03D5">
        <w:rPr>
          <w:rFonts w:ascii="Times New Roman" w:hAnsi="Times New Roman" w:cs="Times New Roman"/>
          <w:sz w:val="28"/>
          <w:szCs w:val="28"/>
        </w:rPr>
        <w:t xml:space="preserve"> расположена 1 пожарно-спасательная часть. Её характеристики и месторасположение указаны в таблице.</w:t>
      </w:r>
    </w:p>
    <w:tbl>
      <w:tblPr>
        <w:tblStyle w:val="af2"/>
        <w:tblW w:w="0" w:type="auto"/>
        <w:tblLook w:val="04A0" w:firstRow="1" w:lastRow="0" w:firstColumn="1" w:lastColumn="0" w:noHBand="0" w:noVBand="1"/>
      </w:tblPr>
      <w:tblGrid>
        <w:gridCol w:w="602"/>
        <w:gridCol w:w="2069"/>
        <w:gridCol w:w="2403"/>
        <w:gridCol w:w="1743"/>
        <w:gridCol w:w="1329"/>
        <w:gridCol w:w="2275"/>
      </w:tblGrid>
      <w:tr w:rsidR="006D13D3" w:rsidRPr="001B03D5" w:rsidTr="003347F5">
        <w:tc>
          <w:tcPr>
            <w:tcW w:w="602" w:type="dxa"/>
            <w:vAlign w:val="center"/>
          </w:tcPr>
          <w:p w:rsidR="006D13D3" w:rsidRPr="001B03D5" w:rsidRDefault="006D13D3" w:rsidP="003347F5">
            <w:pPr>
              <w:pStyle w:val="af0"/>
              <w:ind w:left="0"/>
              <w:jc w:val="center"/>
              <w:rPr>
                <w:rFonts w:ascii="Times New Roman" w:eastAsia="Times New Roman" w:hAnsi="Times New Roman" w:cs="Times New Roman"/>
                <w:b/>
                <w:bCs/>
                <w:sz w:val="24"/>
                <w:szCs w:val="24"/>
                <w:lang w:eastAsia="ru-RU"/>
              </w:rPr>
            </w:pPr>
            <w:r w:rsidRPr="001B03D5">
              <w:rPr>
                <w:rFonts w:ascii="Times New Roman" w:eastAsia="Times New Roman" w:hAnsi="Times New Roman" w:cs="Times New Roman"/>
                <w:b/>
                <w:bCs/>
                <w:sz w:val="24"/>
                <w:szCs w:val="24"/>
                <w:lang w:eastAsia="ru-RU"/>
              </w:rPr>
              <w:t>№ п/п</w:t>
            </w:r>
          </w:p>
        </w:tc>
        <w:tc>
          <w:tcPr>
            <w:tcW w:w="2069" w:type="dxa"/>
            <w:vAlign w:val="center"/>
          </w:tcPr>
          <w:p w:rsidR="006D13D3" w:rsidRPr="001B03D5" w:rsidRDefault="006D13D3" w:rsidP="003347F5">
            <w:pPr>
              <w:pStyle w:val="af0"/>
              <w:ind w:left="0"/>
              <w:jc w:val="center"/>
              <w:rPr>
                <w:rFonts w:ascii="Times New Roman" w:eastAsia="Times New Roman" w:hAnsi="Times New Roman" w:cs="Times New Roman"/>
                <w:b/>
                <w:bCs/>
                <w:sz w:val="24"/>
                <w:szCs w:val="24"/>
                <w:lang w:eastAsia="ru-RU"/>
              </w:rPr>
            </w:pPr>
            <w:r w:rsidRPr="001B03D5">
              <w:rPr>
                <w:rFonts w:ascii="Times New Roman" w:eastAsia="Times New Roman" w:hAnsi="Times New Roman" w:cs="Times New Roman"/>
                <w:b/>
                <w:bCs/>
                <w:sz w:val="24"/>
                <w:szCs w:val="24"/>
                <w:lang w:eastAsia="ru-RU"/>
              </w:rPr>
              <w:t>Наименование аварийно-спасательного формирования</w:t>
            </w:r>
          </w:p>
        </w:tc>
        <w:tc>
          <w:tcPr>
            <w:tcW w:w="2403" w:type="dxa"/>
            <w:vAlign w:val="center"/>
          </w:tcPr>
          <w:p w:rsidR="006D13D3" w:rsidRPr="001B03D5" w:rsidRDefault="006D13D3" w:rsidP="003347F5">
            <w:pPr>
              <w:pStyle w:val="af0"/>
              <w:ind w:left="0"/>
              <w:jc w:val="center"/>
              <w:rPr>
                <w:rFonts w:ascii="Times New Roman" w:eastAsia="Times New Roman" w:hAnsi="Times New Roman" w:cs="Times New Roman"/>
                <w:b/>
                <w:bCs/>
                <w:sz w:val="24"/>
                <w:szCs w:val="24"/>
                <w:lang w:eastAsia="ru-RU"/>
              </w:rPr>
            </w:pPr>
            <w:r w:rsidRPr="001B03D5">
              <w:rPr>
                <w:rFonts w:ascii="Times New Roman" w:eastAsia="Times New Roman" w:hAnsi="Times New Roman" w:cs="Times New Roman"/>
                <w:b/>
                <w:bCs/>
                <w:sz w:val="24"/>
                <w:szCs w:val="24"/>
                <w:lang w:eastAsia="ru-RU"/>
              </w:rPr>
              <w:t>Адрес</w:t>
            </w:r>
          </w:p>
        </w:tc>
        <w:tc>
          <w:tcPr>
            <w:tcW w:w="1743" w:type="dxa"/>
            <w:vAlign w:val="center"/>
          </w:tcPr>
          <w:p w:rsidR="006D13D3" w:rsidRPr="001B03D5" w:rsidRDefault="006D13D3" w:rsidP="003347F5">
            <w:pPr>
              <w:pStyle w:val="af0"/>
              <w:ind w:left="0"/>
              <w:jc w:val="center"/>
              <w:rPr>
                <w:rFonts w:ascii="Times New Roman" w:eastAsia="Times New Roman" w:hAnsi="Times New Roman" w:cs="Times New Roman"/>
                <w:b/>
                <w:bCs/>
                <w:sz w:val="24"/>
                <w:szCs w:val="24"/>
                <w:lang w:eastAsia="ru-RU"/>
              </w:rPr>
            </w:pPr>
          </w:p>
          <w:p w:rsidR="006D13D3" w:rsidRPr="001B03D5" w:rsidRDefault="006D13D3" w:rsidP="003347F5">
            <w:pPr>
              <w:jc w:val="center"/>
              <w:rPr>
                <w:rFonts w:ascii="Times New Roman" w:hAnsi="Times New Roman" w:cs="Times New Roman"/>
                <w:b/>
                <w:sz w:val="24"/>
                <w:szCs w:val="24"/>
                <w:lang w:eastAsia="ru-RU"/>
              </w:rPr>
            </w:pPr>
          </w:p>
          <w:p w:rsidR="006D13D3" w:rsidRPr="001B03D5" w:rsidRDefault="006D13D3" w:rsidP="003347F5">
            <w:pPr>
              <w:jc w:val="center"/>
              <w:rPr>
                <w:rFonts w:ascii="Times New Roman" w:hAnsi="Times New Roman" w:cs="Times New Roman"/>
                <w:b/>
                <w:sz w:val="24"/>
                <w:szCs w:val="24"/>
                <w:lang w:eastAsia="ru-RU"/>
              </w:rPr>
            </w:pPr>
            <w:r w:rsidRPr="001B03D5">
              <w:rPr>
                <w:rFonts w:ascii="Times New Roman" w:hAnsi="Times New Roman" w:cs="Times New Roman"/>
                <w:b/>
                <w:sz w:val="24"/>
                <w:szCs w:val="24"/>
                <w:lang w:eastAsia="ru-RU"/>
              </w:rPr>
              <w:t>Учредители</w:t>
            </w:r>
          </w:p>
        </w:tc>
        <w:tc>
          <w:tcPr>
            <w:tcW w:w="1329" w:type="dxa"/>
            <w:vAlign w:val="center"/>
          </w:tcPr>
          <w:p w:rsidR="006D13D3" w:rsidRPr="001B03D5" w:rsidRDefault="006D13D3" w:rsidP="003347F5">
            <w:pPr>
              <w:pStyle w:val="af0"/>
              <w:ind w:left="0"/>
              <w:jc w:val="center"/>
              <w:rPr>
                <w:rFonts w:ascii="Times New Roman" w:eastAsia="Times New Roman" w:hAnsi="Times New Roman" w:cs="Times New Roman"/>
                <w:b/>
                <w:bCs/>
                <w:sz w:val="24"/>
                <w:szCs w:val="24"/>
                <w:lang w:eastAsia="ru-RU"/>
              </w:rPr>
            </w:pPr>
            <w:r w:rsidRPr="001B03D5">
              <w:rPr>
                <w:rFonts w:ascii="Times New Roman" w:eastAsia="Times New Roman" w:hAnsi="Times New Roman" w:cs="Times New Roman"/>
                <w:b/>
                <w:bCs/>
                <w:sz w:val="24"/>
                <w:szCs w:val="24"/>
                <w:lang w:eastAsia="ru-RU"/>
              </w:rPr>
              <w:t>Колич. состав: всего/спа-сателей</w:t>
            </w:r>
          </w:p>
        </w:tc>
        <w:tc>
          <w:tcPr>
            <w:tcW w:w="2275" w:type="dxa"/>
            <w:vAlign w:val="center"/>
          </w:tcPr>
          <w:p w:rsidR="006D13D3" w:rsidRPr="001B03D5" w:rsidRDefault="006D13D3" w:rsidP="003347F5">
            <w:pPr>
              <w:pStyle w:val="af0"/>
              <w:ind w:left="0"/>
              <w:jc w:val="center"/>
              <w:rPr>
                <w:rFonts w:ascii="Times New Roman" w:eastAsia="Times New Roman" w:hAnsi="Times New Roman" w:cs="Times New Roman"/>
                <w:b/>
                <w:bCs/>
                <w:sz w:val="24"/>
                <w:szCs w:val="24"/>
                <w:lang w:eastAsia="ru-RU"/>
              </w:rPr>
            </w:pPr>
            <w:r w:rsidRPr="001B03D5">
              <w:rPr>
                <w:rFonts w:ascii="Times New Roman" w:eastAsia="Times New Roman" w:hAnsi="Times New Roman" w:cs="Times New Roman"/>
                <w:b/>
                <w:bCs/>
                <w:sz w:val="24"/>
                <w:szCs w:val="24"/>
                <w:lang w:eastAsia="ru-RU"/>
              </w:rPr>
              <w:t>Кол-во автотранспортных средств/в том числе оснащенных спецсигналами</w:t>
            </w:r>
          </w:p>
        </w:tc>
      </w:tr>
      <w:tr w:rsidR="006D13D3" w:rsidRPr="001B03D5" w:rsidTr="003347F5">
        <w:tc>
          <w:tcPr>
            <w:tcW w:w="602" w:type="dxa"/>
            <w:vAlign w:val="center"/>
          </w:tcPr>
          <w:p w:rsidR="006D13D3" w:rsidRPr="001B03D5" w:rsidRDefault="006D13D3" w:rsidP="003347F5">
            <w:pPr>
              <w:pStyle w:val="af0"/>
              <w:ind w:left="0"/>
              <w:jc w:val="center"/>
              <w:rPr>
                <w:rFonts w:ascii="Times New Roman" w:eastAsia="Times New Roman" w:hAnsi="Times New Roman" w:cs="Times New Roman"/>
                <w:bCs/>
                <w:sz w:val="24"/>
                <w:szCs w:val="24"/>
                <w:lang w:eastAsia="ru-RU"/>
              </w:rPr>
            </w:pPr>
            <w:r w:rsidRPr="001B03D5">
              <w:rPr>
                <w:rFonts w:ascii="Times New Roman" w:eastAsia="Times New Roman" w:hAnsi="Times New Roman" w:cs="Times New Roman"/>
                <w:bCs/>
                <w:sz w:val="24"/>
                <w:szCs w:val="24"/>
                <w:lang w:eastAsia="ru-RU"/>
              </w:rPr>
              <w:t>1</w:t>
            </w:r>
          </w:p>
        </w:tc>
        <w:tc>
          <w:tcPr>
            <w:tcW w:w="2069" w:type="dxa"/>
            <w:shd w:val="clear" w:color="auto" w:fill="auto"/>
          </w:tcPr>
          <w:p w:rsidR="006D13D3" w:rsidRPr="001B03D5" w:rsidRDefault="006D13D3" w:rsidP="00DC0729">
            <w:pPr>
              <w:pStyle w:val="af0"/>
              <w:ind w:left="0"/>
              <w:rPr>
                <w:rFonts w:ascii="Times New Roman" w:eastAsia="Times New Roman" w:hAnsi="Times New Roman" w:cs="Times New Roman"/>
                <w:bCs/>
                <w:sz w:val="24"/>
                <w:szCs w:val="24"/>
                <w:lang w:eastAsia="ru-RU"/>
              </w:rPr>
            </w:pPr>
            <w:r w:rsidRPr="001B03D5">
              <w:rPr>
                <w:rFonts w:ascii="Times New Roman" w:eastAsia="Times New Roman" w:hAnsi="Times New Roman" w:cs="Times New Roman"/>
                <w:bCs/>
                <w:sz w:val="24"/>
                <w:szCs w:val="24"/>
                <w:lang w:eastAsia="ru-RU"/>
              </w:rPr>
              <w:t xml:space="preserve">80 ПЧ 3 отряда Управления противопожарной службы ОГКУ </w:t>
            </w:r>
            <w:r w:rsidR="00DC0729">
              <w:rPr>
                <w:rFonts w:ascii="Times New Roman" w:eastAsia="Times New Roman" w:hAnsi="Times New Roman" w:cs="Times New Roman"/>
                <w:bCs/>
                <w:sz w:val="24"/>
                <w:szCs w:val="24"/>
                <w:lang w:eastAsia="ru-RU"/>
              </w:rPr>
              <w:t>«</w:t>
            </w:r>
            <w:r w:rsidRPr="001B03D5">
              <w:rPr>
                <w:rFonts w:ascii="Times New Roman" w:eastAsia="Times New Roman" w:hAnsi="Times New Roman" w:cs="Times New Roman"/>
                <w:bCs/>
                <w:sz w:val="24"/>
                <w:szCs w:val="24"/>
                <w:lang w:eastAsia="ru-RU"/>
              </w:rPr>
              <w:t xml:space="preserve">Служба ГЗ и ПБ Ульяновской </w:t>
            </w:r>
            <w:r w:rsidRPr="001B03D5">
              <w:rPr>
                <w:rFonts w:ascii="Times New Roman" w:eastAsia="Times New Roman" w:hAnsi="Times New Roman" w:cs="Times New Roman"/>
                <w:bCs/>
                <w:sz w:val="24"/>
                <w:szCs w:val="24"/>
                <w:lang w:eastAsia="ru-RU"/>
              </w:rPr>
              <w:lastRenderedPageBreak/>
              <w:t>области</w:t>
            </w:r>
            <w:r w:rsidR="00DC0729">
              <w:rPr>
                <w:rFonts w:ascii="Times New Roman" w:eastAsia="Times New Roman" w:hAnsi="Times New Roman" w:cs="Times New Roman"/>
                <w:bCs/>
                <w:sz w:val="24"/>
                <w:szCs w:val="24"/>
                <w:lang w:eastAsia="ru-RU"/>
              </w:rPr>
              <w:t>»</w:t>
            </w:r>
          </w:p>
        </w:tc>
        <w:tc>
          <w:tcPr>
            <w:tcW w:w="2403" w:type="dxa"/>
            <w:shd w:val="clear" w:color="auto" w:fill="auto"/>
          </w:tcPr>
          <w:p w:rsidR="006D13D3" w:rsidRPr="001B03D5" w:rsidRDefault="006D13D3" w:rsidP="003347F5">
            <w:pPr>
              <w:pStyle w:val="af0"/>
              <w:ind w:left="0"/>
              <w:rPr>
                <w:rFonts w:ascii="Times New Roman" w:eastAsia="Times New Roman" w:hAnsi="Times New Roman" w:cs="Times New Roman"/>
                <w:bCs/>
                <w:sz w:val="24"/>
                <w:szCs w:val="24"/>
                <w:lang w:eastAsia="ru-RU"/>
              </w:rPr>
            </w:pPr>
            <w:r w:rsidRPr="001B03D5">
              <w:rPr>
                <w:rFonts w:ascii="Times New Roman" w:eastAsia="Times New Roman" w:hAnsi="Times New Roman" w:cs="Times New Roman"/>
                <w:bCs/>
                <w:sz w:val="24"/>
                <w:szCs w:val="24"/>
                <w:lang w:eastAsia="ru-RU"/>
              </w:rPr>
              <w:lastRenderedPageBreak/>
              <w:t>Ульяновская область, Чердаклинский р-н, с. Суходол, Бригадный Дол, т. 4-31-40</w:t>
            </w:r>
          </w:p>
        </w:tc>
        <w:tc>
          <w:tcPr>
            <w:tcW w:w="1743" w:type="dxa"/>
            <w:vAlign w:val="center"/>
          </w:tcPr>
          <w:p w:rsidR="006D13D3" w:rsidRPr="001B03D5" w:rsidRDefault="006D13D3" w:rsidP="003347F5">
            <w:pPr>
              <w:pStyle w:val="af0"/>
              <w:ind w:left="0"/>
              <w:jc w:val="center"/>
              <w:rPr>
                <w:rFonts w:ascii="Times New Roman" w:eastAsia="Times New Roman" w:hAnsi="Times New Roman" w:cs="Times New Roman"/>
                <w:bCs/>
                <w:sz w:val="24"/>
                <w:szCs w:val="24"/>
                <w:lang w:eastAsia="ru-RU"/>
              </w:rPr>
            </w:pPr>
            <w:r w:rsidRPr="001B03D5">
              <w:rPr>
                <w:rFonts w:ascii="Times New Roman" w:eastAsia="Times New Roman" w:hAnsi="Times New Roman" w:cs="Times New Roman"/>
                <w:bCs/>
                <w:sz w:val="24"/>
                <w:szCs w:val="24"/>
                <w:lang w:eastAsia="ru-RU"/>
              </w:rPr>
              <w:t>Правительство Ульяновской области</w:t>
            </w:r>
          </w:p>
        </w:tc>
        <w:tc>
          <w:tcPr>
            <w:tcW w:w="1329" w:type="dxa"/>
            <w:vAlign w:val="center"/>
          </w:tcPr>
          <w:p w:rsidR="006D13D3" w:rsidRPr="001B03D5" w:rsidRDefault="006D13D3" w:rsidP="003347F5">
            <w:pPr>
              <w:jc w:val="center"/>
              <w:rPr>
                <w:rFonts w:ascii="Times New Roman" w:hAnsi="Times New Roman" w:cs="Times New Roman"/>
                <w:sz w:val="24"/>
                <w:szCs w:val="24"/>
                <w:lang w:eastAsia="ru-RU"/>
              </w:rPr>
            </w:pPr>
            <w:r w:rsidRPr="001B03D5">
              <w:rPr>
                <w:rFonts w:ascii="Times New Roman" w:hAnsi="Times New Roman" w:cs="Times New Roman"/>
                <w:sz w:val="24"/>
                <w:szCs w:val="24"/>
                <w:lang w:eastAsia="ru-RU"/>
              </w:rPr>
              <w:t>11/11</w:t>
            </w:r>
          </w:p>
          <w:p w:rsidR="006D13D3" w:rsidRPr="001B03D5" w:rsidRDefault="006D13D3" w:rsidP="003347F5">
            <w:pPr>
              <w:jc w:val="center"/>
              <w:rPr>
                <w:rFonts w:ascii="Times New Roman" w:hAnsi="Times New Roman" w:cs="Times New Roman"/>
                <w:sz w:val="24"/>
                <w:szCs w:val="24"/>
                <w:lang w:eastAsia="ru-RU"/>
              </w:rPr>
            </w:pPr>
          </w:p>
          <w:p w:rsidR="006D13D3" w:rsidRPr="001B03D5" w:rsidRDefault="006D13D3" w:rsidP="003347F5">
            <w:pPr>
              <w:jc w:val="center"/>
              <w:rPr>
                <w:rFonts w:ascii="Times New Roman" w:hAnsi="Times New Roman" w:cs="Times New Roman"/>
                <w:sz w:val="24"/>
                <w:szCs w:val="24"/>
                <w:lang w:eastAsia="ru-RU"/>
              </w:rPr>
            </w:pPr>
          </w:p>
        </w:tc>
        <w:tc>
          <w:tcPr>
            <w:tcW w:w="2275" w:type="dxa"/>
            <w:vAlign w:val="center"/>
          </w:tcPr>
          <w:p w:rsidR="006D13D3" w:rsidRPr="001B03D5" w:rsidRDefault="006D13D3" w:rsidP="003347F5">
            <w:pPr>
              <w:pStyle w:val="af0"/>
              <w:ind w:left="0"/>
              <w:jc w:val="center"/>
              <w:rPr>
                <w:rFonts w:ascii="Times New Roman" w:eastAsia="Times New Roman" w:hAnsi="Times New Roman" w:cs="Times New Roman"/>
                <w:bCs/>
                <w:sz w:val="24"/>
                <w:szCs w:val="24"/>
                <w:lang w:eastAsia="ru-RU"/>
              </w:rPr>
            </w:pPr>
            <w:r w:rsidRPr="001B03D5">
              <w:rPr>
                <w:rFonts w:ascii="Times New Roman" w:eastAsia="Times New Roman" w:hAnsi="Times New Roman" w:cs="Times New Roman"/>
                <w:bCs/>
                <w:sz w:val="24"/>
                <w:szCs w:val="24"/>
                <w:lang w:eastAsia="ru-RU"/>
              </w:rPr>
              <w:t>2</w:t>
            </w:r>
          </w:p>
        </w:tc>
      </w:tr>
    </w:tbl>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outlineLvl w:val="2"/>
        <w:rPr>
          <w:rFonts w:ascii="Times New Roman" w:hAnsi="Times New Roman" w:cs="Times New Roman"/>
          <w:b/>
          <w:sz w:val="28"/>
          <w:szCs w:val="28"/>
        </w:rPr>
      </w:pPr>
      <w:bookmarkStart w:id="284" w:name="_Toc532474306"/>
      <w:bookmarkStart w:id="285" w:name="_Toc7697534"/>
      <w:bookmarkStart w:id="286" w:name="_Toc25760389"/>
      <w:r w:rsidRPr="001B03D5">
        <w:rPr>
          <w:rFonts w:ascii="Times New Roman" w:hAnsi="Times New Roman" w:cs="Times New Roman"/>
          <w:b/>
          <w:sz w:val="28"/>
          <w:szCs w:val="28"/>
        </w:rPr>
        <w:t>5.1.1 Размещение пожаровзрывоопасных объектов на проектируемой территории</w:t>
      </w:r>
      <w:bookmarkEnd w:id="284"/>
      <w:bookmarkEnd w:id="285"/>
      <w:bookmarkEnd w:id="286"/>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границами проектируемой территории, а если это невозможно или нецелесообразно, то должны быть разработаны меры по защите людей, зданий и сооружений, находящихся за пределами территории пожаровзрывоопасного объекта, от воздействия опасных факторов пожара и (или)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проектируемой территории. При этом расчетное значение пожарного риска не должно превышать допустимое значение пожарного риска, установленного Федеральным законом от 22 июля 2008 года № 123-ФЗ. При размещении пожаровзрывоопасных объектов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sidRPr="001B03D5">
          <w:rPr>
            <w:rFonts w:ascii="Times New Roman" w:hAnsi="Times New Roman" w:cs="Times New Roman"/>
            <w:sz w:val="28"/>
            <w:szCs w:val="28"/>
          </w:rPr>
          <w:t>50 метров</w:t>
        </w:r>
      </w:smartTag>
      <w:r w:rsidRPr="001B03D5">
        <w:rPr>
          <w:rFonts w:ascii="Times New Roman" w:hAnsi="Times New Roman" w:cs="Times New Roman"/>
          <w:sz w:val="28"/>
          <w:szCs w:val="28"/>
        </w:rPr>
        <w:t xml:space="preserve">.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w:t>
      </w:r>
      <w:smartTag w:uri="urn:schemas-microsoft-com:office:smarttags" w:element="metricconverter">
        <w:smartTagPr>
          <w:attr w:name="ProductID" w:val="300 метров"/>
        </w:smartTagPr>
        <w:r w:rsidRPr="001B03D5">
          <w:rPr>
            <w:rFonts w:ascii="Times New Roman" w:hAnsi="Times New Roman" w:cs="Times New Roman"/>
            <w:sz w:val="28"/>
            <w:szCs w:val="28"/>
          </w:rPr>
          <w:t>300 метров</w:t>
        </w:r>
      </w:smartTag>
      <w:r w:rsidRPr="001B03D5">
        <w:rPr>
          <w:rFonts w:ascii="Times New Roman" w:hAnsi="Times New Roman" w:cs="Times New Roman"/>
          <w:sz w:val="28"/>
          <w:szCs w:val="28"/>
        </w:rPr>
        <w:t xml:space="preserve"> от них, если техническими регламентами, принятыми в соответствии с Федеральным законом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w:t>
      </w:r>
      <w:smartTag w:uri="urn:schemas-microsoft-com:office:smarttags" w:element="metricconverter">
        <w:smartTagPr>
          <w:attr w:name="ProductID" w:val="3000 метров"/>
        </w:smartTagPr>
        <w:r w:rsidRPr="001B03D5">
          <w:rPr>
            <w:rFonts w:ascii="Times New Roman" w:hAnsi="Times New Roman" w:cs="Times New Roman"/>
            <w:sz w:val="28"/>
            <w:szCs w:val="28"/>
          </w:rPr>
          <w:t>3000 метров</w:t>
        </w:r>
      </w:smartTag>
      <w:r w:rsidRPr="001B03D5">
        <w:rPr>
          <w:rFonts w:ascii="Times New Roman" w:hAnsi="Times New Roman" w:cs="Times New Roman"/>
          <w:sz w:val="28"/>
          <w:szCs w:val="28"/>
        </w:rPr>
        <w:t xml:space="preserve"> от них при условии оснащения складов средствами оповещения и связи, а также средствами локализации и тушения пожаров.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lastRenderedPageBreak/>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w:t>
      </w:r>
      <w:smartTag w:uri="urn:schemas-microsoft-com:office:smarttags" w:element="metricconverter">
        <w:smartTagPr>
          <w:attr w:name="ProductID" w:val="300 метров"/>
        </w:smartTagPr>
        <w:r w:rsidRPr="001B03D5">
          <w:rPr>
            <w:rFonts w:ascii="Times New Roman" w:hAnsi="Times New Roman" w:cs="Times New Roman"/>
            <w:sz w:val="28"/>
            <w:szCs w:val="28"/>
          </w:rPr>
          <w:t>300 метров</w:t>
        </w:r>
      </w:smartTag>
      <w:r w:rsidRPr="001B03D5">
        <w:rPr>
          <w:rFonts w:ascii="Times New Roman" w:hAnsi="Times New Roman" w:cs="Times New Roman"/>
          <w:sz w:val="28"/>
          <w:szCs w:val="28"/>
        </w:rPr>
        <w:t xml:space="preserve"> от них. На складах, расположенных на расстоянии от 100 до </w:t>
      </w:r>
      <w:smartTag w:uri="urn:schemas-microsoft-com:office:smarttags" w:element="metricconverter">
        <w:smartTagPr>
          <w:attr w:name="ProductID" w:val="300 метров"/>
        </w:smartTagPr>
        <w:r w:rsidRPr="001B03D5">
          <w:rPr>
            <w:rFonts w:ascii="Times New Roman" w:hAnsi="Times New Roman" w:cs="Times New Roman"/>
            <w:sz w:val="28"/>
            <w:szCs w:val="28"/>
          </w:rPr>
          <w:t>300 метров</w:t>
        </w:r>
      </w:smartTag>
      <w:r w:rsidRPr="001B03D5">
        <w:rPr>
          <w:rFonts w:ascii="Times New Roman" w:hAnsi="Times New Roman" w:cs="Times New Roman"/>
          <w:sz w:val="28"/>
          <w:szCs w:val="28"/>
        </w:rPr>
        <w:t xml:space="preserve">,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В пределах зон жилых застроек, общественно-деловых зон и зон рекреационного назначения муниципальных образований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Федерального закона от 22 июля 2008 года № 123-ФЗ.</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outlineLvl w:val="2"/>
        <w:rPr>
          <w:rFonts w:ascii="Times New Roman" w:hAnsi="Times New Roman" w:cs="Times New Roman"/>
          <w:b/>
          <w:sz w:val="28"/>
          <w:szCs w:val="28"/>
        </w:rPr>
      </w:pPr>
      <w:bookmarkStart w:id="287" w:name="_Toc532474307"/>
      <w:bookmarkStart w:id="288" w:name="_Toc7697535"/>
      <w:bookmarkStart w:id="289" w:name="_Toc25760390"/>
      <w:r w:rsidRPr="001B03D5">
        <w:rPr>
          <w:rFonts w:ascii="Times New Roman" w:hAnsi="Times New Roman" w:cs="Times New Roman"/>
          <w:b/>
          <w:sz w:val="28"/>
          <w:szCs w:val="28"/>
        </w:rPr>
        <w:t>5.1.2. Проходы, проезды и подъезды к зданиям, сооружениям и строениям</w:t>
      </w:r>
      <w:bookmarkEnd w:id="287"/>
      <w:bookmarkEnd w:id="288"/>
      <w:bookmarkEnd w:id="289"/>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Подъезд пожарных автомобилей должен обеспечивается: </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Ф3, Ф4.2, Ф4.3, Ф.4.4 высотой 18 и более метров; </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со всех сторон – к зданиям и сооружениям классов функциональной пожарной опасности Ф1.1, Ф4.1. К зданиям, сооружениям и строениям производственных объектов по всей их длине должен быть обеспечен подъезд пожарных автомобилей.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Допускается подъезд пожарных автомобилей только с одной стороны к зданиям и сооружениям в случаях: </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меньшей высоты, чем указано выше; </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двусторонней ориентации квартир или помещений; </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lastRenderedPageBreak/>
        <w:t xml:space="preserve">устройства наружных открытых лестниц, связывающих лоджии и балконы смежных этажей между собой, или лестниц 3-го типа при коридорной планировке зданий.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К зданиям и сооружениям производственных объектов по всей их длине обеспечивается подъезд пожарных автомобилей: </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с одной стороны – при ширине здания или сооружения не более </w:t>
      </w:r>
      <w:smartTag w:uri="urn:schemas-microsoft-com:office:smarttags" w:element="metricconverter">
        <w:smartTagPr>
          <w:attr w:name="ProductID" w:val="18 метров"/>
        </w:smartTagPr>
        <w:r w:rsidRPr="001B03D5">
          <w:rPr>
            <w:rFonts w:ascii="Times New Roman" w:hAnsi="Times New Roman" w:cs="Times New Roman"/>
            <w:sz w:val="28"/>
            <w:szCs w:val="28"/>
          </w:rPr>
          <w:t>18 метров</w:t>
        </w:r>
      </w:smartTag>
      <w:r w:rsidRPr="001B03D5">
        <w:rPr>
          <w:rFonts w:ascii="Times New Roman" w:hAnsi="Times New Roman" w:cs="Times New Roman"/>
          <w:sz w:val="28"/>
          <w:szCs w:val="28"/>
        </w:rPr>
        <w:t xml:space="preserve">; </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с двух сторон – при ширине здания или сооружения более </w:t>
      </w:r>
      <w:smartTag w:uri="urn:schemas-microsoft-com:office:smarttags" w:element="metricconverter">
        <w:smartTagPr>
          <w:attr w:name="ProductID" w:val="18 метров"/>
        </w:smartTagPr>
        <w:r w:rsidRPr="001B03D5">
          <w:rPr>
            <w:rFonts w:ascii="Times New Roman" w:hAnsi="Times New Roman" w:cs="Times New Roman"/>
            <w:sz w:val="28"/>
            <w:szCs w:val="28"/>
          </w:rPr>
          <w:t>18 метров</w:t>
        </w:r>
      </w:smartTag>
      <w:r w:rsidRPr="001B03D5">
        <w:rPr>
          <w:rFonts w:ascii="Times New Roman" w:hAnsi="Times New Roman" w:cs="Times New Roman"/>
          <w:sz w:val="28"/>
          <w:szCs w:val="28"/>
        </w:rPr>
        <w:t xml:space="preserve">, а также при устройстве замкнутых и полузамкнутых дворов.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К зданиям с площадью застройки более 10 000 квадратных метров или шириной более </w:t>
      </w:r>
      <w:smartTag w:uri="urn:schemas-microsoft-com:office:smarttags" w:element="metricconverter">
        <w:smartTagPr>
          <w:attr w:name="ProductID" w:val="100 метров"/>
        </w:smartTagPr>
        <w:r w:rsidRPr="001B03D5">
          <w:rPr>
            <w:rFonts w:ascii="Times New Roman" w:hAnsi="Times New Roman" w:cs="Times New Roman"/>
            <w:sz w:val="28"/>
            <w:szCs w:val="28"/>
          </w:rPr>
          <w:t>100 метров</w:t>
        </w:r>
      </w:smartTag>
      <w:r w:rsidRPr="001B03D5">
        <w:rPr>
          <w:rFonts w:ascii="Times New Roman" w:hAnsi="Times New Roman" w:cs="Times New Roman"/>
          <w:sz w:val="28"/>
          <w:szCs w:val="28"/>
        </w:rPr>
        <w:t xml:space="preserve"> подъезд пожарных автомобилей обеспечивается со всех сторон.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Допускается увеличение расстояния от области проезжей части автомобильной дороги до ближней стены производственных зданий и сооружений до </w:t>
      </w:r>
      <w:smartTag w:uri="urn:schemas-microsoft-com:office:smarttags" w:element="metricconverter">
        <w:smartTagPr>
          <w:attr w:name="ProductID" w:val="60 метров"/>
        </w:smartTagPr>
        <w:r w:rsidRPr="001B03D5">
          <w:rPr>
            <w:rFonts w:ascii="Times New Roman" w:hAnsi="Times New Roman" w:cs="Times New Roman"/>
            <w:sz w:val="28"/>
            <w:szCs w:val="28"/>
          </w:rPr>
          <w:t>60 метров</w:t>
        </w:r>
      </w:smartTag>
      <w:r w:rsidRPr="001B03D5">
        <w:rPr>
          <w:rFonts w:ascii="Times New Roman" w:hAnsi="Times New Roman" w:cs="Times New Roman"/>
          <w:sz w:val="28"/>
          <w:szCs w:val="28"/>
        </w:rPr>
        <w:t xml:space="preserve">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обеспечивается не менее 5, но не более </w:t>
      </w:r>
      <w:smartTag w:uri="urn:schemas-microsoft-com:office:smarttags" w:element="metricconverter">
        <w:smartTagPr>
          <w:attr w:name="ProductID" w:val="15 метров"/>
        </w:smartTagPr>
        <w:r w:rsidRPr="001B03D5">
          <w:rPr>
            <w:rFonts w:ascii="Times New Roman" w:hAnsi="Times New Roman" w:cs="Times New Roman"/>
            <w:sz w:val="28"/>
            <w:szCs w:val="28"/>
          </w:rPr>
          <w:t>15 метров</w:t>
        </w:r>
      </w:smartTag>
      <w:r w:rsidRPr="001B03D5">
        <w:rPr>
          <w:rFonts w:ascii="Times New Roman" w:hAnsi="Times New Roman" w:cs="Times New Roman"/>
          <w:sz w:val="28"/>
          <w:szCs w:val="28"/>
        </w:rPr>
        <w:t xml:space="preserve">, а расстояние между тупиковыми дорогами не более </w:t>
      </w:r>
      <w:smartTag w:uri="urn:schemas-microsoft-com:office:smarttags" w:element="metricconverter">
        <w:smartTagPr>
          <w:attr w:name="ProductID" w:val="100 метров"/>
        </w:smartTagPr>
        <w:r w:rsidRPr="001B03D5">
          <w:rPr>
            <w:rFonts w:ascii="Times New Roman" w:hAnsi="Times New Roman" w:cs="Times New Roman"/>
            <w:sz w:val="28"/>
            <w:szCs w:val="28"/>
          </w:rPr>
          <w:t>100 метров</w:t>
        </w:r>
      </w:smartTag>
      <w:r w:rsidRPr="001B03D5">
        <w:rPr>
          <w:rFonts w:ascii="Times New Roman" w:hAnsi="Times New Roman" w:cs="Times New Roman"/>
          <w:sz w:val="28"/>
          <w:szCs w:val="28"/>
        </w:rPr>
        <w:t xml:space="preserve">.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Ширина проездов для пожарной техники в зависимости от высоты зданий или сооружений должна составлять не менее: </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smartTag w:uri="urn:schemas-microsoft-com:office:smarttags" w:element="metricconverter">
        <w:smartTagPr>
          <w:attr w:name="ProductID" w:val="3,5 метров"/>
        </w:smartTagPr>
        <w:r w:rsidRPr="001B03D5">
          <w:rPr>
            <w:rFonts w:ascii="Times New Roman" w:hAnsi="Times New Roman" w:cs="Times New Roman"/>
            <w:sz w:val="28"/>
            <w:szCs w:val="28"/>
          </w:rPr>
          <w:t>3,5 метров</w:t>
        </w:r>
      </w:smartTag>
      <w:r w:rsidRPr="001B03D5">
        <w:rPr>
          <w:rFonts w:ascii="Times New Roman" w:hAnsi="Times New Roman" w:cs="Times New Roman"/>
          <w:sz w:val="28"/>
          <w:szCs w:val="28"/>
        </w:rPr>
        <w:t xml:space="preserve"> – при высоте зданий или сооружения до </w:t>
      </w:r>
      <w:smartTag w:uri="urn:schemas-microsoft-com:office:smarttags" w:element="metricconverter">
        <w:smartTagPr>
          <w:attr w:name="ProductID" w:val="13,0 метров"/>
        </w:smartTagPr>
        <w:r w:rsidRPr="001B03D5">
          <w:rPr>
            <w:rFonts w:ascii="Times New Roman" w:hAnsi="Times New Roman" w:cs="Times New Roman"/>
            <w:sz w:val="28"/>
            <w:szCs w:val="28"/>
          </w:rPr>
          <w:t>13,0 метров</w:t>
        </w:r>
      </w:smartTag>
      <w:r w:rsidRPr="001B03D5">
        <w:rPr>
          <w:rFonts w:ascii="Times New Roman" w:hAnsi="Times New Roman" w:cs="Times New Roman"/>
          <w:sz w:val="28"/>
          <w:szCs w:val="28"/>
        </w:rPr>
        <w:t xml:space="preserve"> включительно;</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smartTag w:uri="urn:schemas-microsoft-com:office:smarttags" w:element="metricconverter">
        <w:smartTagPr>
          <w:attr w:name="ProductID" w:val="4,2 метра"/>
        </w:smartTagPr>
        <w:r w:rsidRPr="001B03D5">
          <w:rPr>
            <w:rFonts w:ascii="Times New Roman" w:hAnsi="Times New Roman" w:cs="Times New Roman"/>
            <w:sz w:val="28"/>
            <w:szCs w:val="28"/>
          </w:rPr>
          <w:t>4,2 метра</w:t>
        </w:r>
      </w:smartTag>
      <w:r w:rsidRPr="001B03D5">
        <w:rPr>
          <w:rFonts w:ascii="Times New Roman" w:hAnsi="Times New Roman" w:cs="Times New Roman"/>
          <w:sz w:val="28"/>
          <w:szCs w:val="28"/>
        </w:rPr>
        <w:t xml:space="preserve"> – при высоте здания от </w:t>
      </w:r>
      <w:smartTag w:uri="urn:schemas-microsoft-com:office:smarttags" w:element="metricconverter">
        <w:smartTagPr>
          <w:attr w:name="ProductID" w:val="13,0 метров"/>
        </w:smartTagPr>
        <w:r w:rsidRPr="001B03D5">
          <w:rPr>
            <w:rFonts w:ascii="Times New Roman" w:hAnsi="Times New Roman" w:cs="Times New Roman"/>
            <w:sz w:val="28"/>
            <w:szCs w:val="28"/>
          </w:rPr>
          <w:t>13,0 метров</w:t>
        </w:r>
      </w:smartTag>
      <w:r w:rsidRPr="001B03D5">
        <w:rPr>
          <w:rFonts w:ascii="Times New Roman" w:hAnsi="Times New Roman" w:cs="Times New Roman"/>
          <w:sz w:val="28"/>
          <w:szCs w:val="28"/>
        </w:rPr>
        <w:t xml:space="preserve"> до </w:t>
      </w:r>
      <w:smartTag w:uri="urn:schemas-microsoft-com:office:smarttags" w:element="metricconverter">
        <w:smartTagPr>
          <w:attr w:name="ProductID" w:val="46,0 метров"/>
        </w:smartTagPr>
        <w:r w:rsidRPr="001B03D5">
          <w:rPr>
            <w:rFonts w:ascii="Times New Roman" w:hAnsi="Times New Roman" w:cs="Times New Roman"/>
            <w:sz w:val="28"/>
            <w:szCs w:val="28"/>
          </w:rPr>
          <w:t>46,0 метров</w:t>
        </w:r>
      </w:smartTag>
      <w:r w:rsidRPr="001B03D5">
        <w:rPr>
          <w:rFonts w:ascii="Times New Roman" w:hAnsi="Times New Roman" w:cs="Times New Roman"/>
          <w:sz w:val="28"/>
          <w:szCs w:val="28"/>
        </w:rPr>
        <w:t xml:space="preserve"> включительно; </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smartTag w:uri="urn:schemas-microsoft-com:office:smarttags" w:element="metricconverter">
        <w:smartTagPr>
          <w:attr w:name="ProductID" w:val="6,0 метров"/>
        </w:smartTagPr>
        <w:r w:rsidRPr="001B03D5">
          <w:rPr>
            <w:rFonts w:ascii="Times New Roman" w:hAnsi="Times New Roman" w:cs="Times New Roman"/>
            <w:sz w:val="28"/>
            <w:szCs w:val="28"/>
          </w:rPr>
          <w:t>6,0 метров</w:t>
        </w:r>
      </w:smartTag>
      <w:r w:rsidRPr="001B03D5">
        <w:rPr>
          <w:rFonts w:ascii="Times New Roman" w:hAnsi="Times New Roman" w:cs="Times New Roman"/>
          <w:sz w:val="28"/>
          <w:szCs w:val="28"/>
        </w:rPr>
        <w:t xml:space="preserve"> – при высоте здания более </w:t>
      </w:r>
      <w:smartTag w:uri="urn:schemas-microsoft-com:office:smarttags" w:element="metricconverter">
        <w:smartTagPr>
          <w:attr w:name="ProductID" w:val="46 метров"/>
        </w:smartTagPr>
        <w:r w:rsidRPr="001B03D5">
          <w:rPr>
            <w:rFonts w:ascii="Times New Roman" w:hAnsi="Times New Roman" w:cs="Times New Roman"/>
            <w:sz w:val="28"/>
            <w:szCs w:val="28"/>
          </w:rPr>
          <w:t>46 метров</w:t>
        </w:r>
      </w:smartTag>
      <w:r w:rsidRPr="001B03D5">
        <w:rPr>
          <w:rFonts w:ascii="Times New Roman" w:hAnsi="Times New Roman" w:cs="Times New Roman"/>
          <w:sz w:val="28"/>
          <w:szCs w:val="28"/>
        </w:rPr>
        <w:t xml:space="preserve">.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Расстояние от внутреннего края проезда до стены здания или сооружения: </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для зданий высотой до </w:t>
      </w:r>
      <w:smartTag w:uri="urn:schemas-microsoft-com:office:smarttags" w:element="metricconverter">
        <w:smartTagPr>
          <w:attr w:name="ProductID" w:val="28 метров"/>
        </w:smartTagPr>
        <w:r w:rsidRPr="001B03D5">
          <w:rPr>
            <w:rFonts w:ascii="Times New Roman" w:hAnsi="Times New Roman" w:cs="Times New Roman"/>
            <w:sz w:val="28"/>
            <w:szCs w:val="28"/>
          </w:rPr>
          <w:t>28 метров</w:t>
        </w:r>
      </w:smartTag>
      <w:r w:rsidRPr="001B03D5">
        <w:rPr>
          <w:rFonts w:ascii="Times New Roman" w:hAnsi="Times New Roman" w:cs="Times New Roman"/>
          <w:sz w:val="28"/>
          <w:szCs w:val="28"/>
        </w:rPr>
        <w:t xml:space="preserve"> включительно – 5-</w:t>
      </w:r>
      <w:smartTag w:uri="urn:schemas-microsoft-com:office:smarttags" w:element="metricconverter">
        <w:smartTagPr>
          <w:attr w:name="ProductID" w:val="8 метров"/>
        </w:smartTagPr>
        <w:r w:rsidRPr="001B03D5">
          <w:rPr>
            <w:rFonts w:ascii="Times New Roman" w:hAnsi="Times New Roman" w:cs="Times New Roman"/>
            <w:sz w:val="28"/>
            <w:szCs w:val="28"/>
          </w:rPr>
          <w:t>8 метров</w:t>
        </w:r>
      </w:smartTag>
      <w:r w:rsidRPr="001B03D5">
        <w:rPr>
          <w:rFonts w:ascii="Times New Roman" w:hAnsi="Times New Roman" w:cs="Times New Roman"/>
          <w:sz w:val="28"/>
          <w:szCs w:val="28"/>
        </w:rPr>
        <w:t xml:space="preserve">; </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для зданий высотой более </w:t>
      </w:r>
      <w:smartTag w:uri="urn:schemas-microsoft-com:office:smarttags" w:element="metricconverter">
        <w:smartTagPr>
          <w:attr w:name="ProductID" w:val="28 метров"/>
        </w:smartTagPr>
        <w:r w:rsidRPr="001B03D5">
          <w:rPr>
            <w:rFonts w:ascii="Times New Roman" w:hAnsi="Times New Roman" w:cs="Times New Roman"/>
            <w:sz w:val="28"/>
            <w:szCs w:val="28"/>
          </w:rPr>
          <w:t>28 метров</w:t>
        </w:r>
      </w:smartTag>
      <w:r w:rsidRPr="001B03D5">
        <w:rPr>
          <w:rFonts w:ascii="Times New Roman" w:hAnsi="Times New Roman" w:cs="Times New Roman"/>
          <w:sz w:val="28"/>
          <w:szCs w:val="28"/>
        </w:rPr>
        <w:t xml:space="preserve"> – 8-</w:t>
      </w:r>
      <w:smartTag w:uri="urn:schemas-microsoft-com:office:smarttags" w:element="metricconverter">
        <w:smartTagPr>
          <w:attr w:name="ProductID" w:val="10 метров"/>
        </w:smartTagPr>
        <w:r w:rsidRPr="001B03D5">
          <w:rPr>
            <w:rFonts w:ascii="Times New Roman" w:hAnsi="Times New Roman" w:cs="Times New Roman"/>
            <w:sz w:val="28"/>
            <w:szCs w:val="28"/>
          </w:rPr>
          <w:t>10</w:t>
        </w:r>
      </w:smartTag>
      <w:r w:rsidRPr="001B03D5">
        <w:rPr>
          <w:rFonts w:ascii="Times New Roman" w:hAnsi="Times New Roman" w:cs="Times New Roman"/>
          <w:sz w:val="28"/>
          <w:szCs w:val="28"/>
        </w:rPr>
        <w:t xml:space="preserve"> метров.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Конструкция дорожной одежды проездов для пожарной техники рассчитана на нагрузку от пожарных автомобилей.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В замкнутых и полузамкнутых дворах предусматриваются проезды для пожарных автомобилей.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Сквозные проезды (арки) в зданиях и сооружениях оборудуются шириной не менее </w:t>
      </w:r>
      <w:smartTag w:uri="urn:schemas-microsoft-com:office:smarttags" w:element="metricconverter">
        <w:smartTagPr>
          <w:attr w:name="ProductID" w:val="3,5 метра"/>
        </w:smartTagPr>
        <w:r w:rsidRPr="001B03D5">
          <w:rPr>
            <w:rFonts w:ascii="Times New Roman" w:hAnsi="Times New Roman" w:cs="Times New Roman"/>
            <w:sz w:val="28"/>
            <w:szCs w:val="28"/>
          </w:rPr>
          <w:t>3,5 метра</w:t>
        </w:r>
      </w:smartTag>
      <w:r w:rsidRPr="001B03D5">
        <w:rPr>
          <w:rFonts w:ascii="Times New Roman" w:hAnsi="Times New Roman" w:cs="Times New Roman"/>
          <w:sz w:val="28"/>
          <w:szCs w:val="28"/>
        </w:rPr>
        <w:t xml:space="preserve">, высотой не менее </w:t>
      </w:r>
      <w:smartTag w:uri="urn:schemas-microsoft-com:office:smarttags" w:element="metricconverter">
        <w:smartTagPr>
          <w:attr w:name="ProductID" w:val="4,5 метра"/>
        </w:smartTagPr>
        <w:r w:rsidRPr="001B03D5">
          <w:rPr>
            <w:rFonts w:ascii="Times New Roman" w:hAnsi="Times New Roman" w:cs="Times New Roman"/>
            <w:sz w:val="28"/>
            <w:szCs w:val="28"/>
          </w:rPr>
          <w:t>4,5 метра</w:t>
        </w:r>
      </w:smartTag>
      <w:r w:rsidRPr="001B03D5">
        <w:rPr>
          <w:rFonts w:ascii="Times New Roman" w:hAnsi="Times New Roman" w:cs="Times New Roman"/>
          <w:sz w:val="28"/>
          <w:szCs w:val="28"/>
        </w:rPr>
        <w:t xml:space="preserve"> и располагаются не более чем через каждые </w:t>
      </w:r>
      <w:smartTag w:uri="urn:schemas-microsoft-com:office:smarttags" w:element="metricconverter">
        <w:smartTagPr>
          <w:attr w:name="ProductID" w:val="300 метров"/>
        </w:smartTagPr>
        <w:r w:rsidRPr="001B03D5">
          <w:rPr>
            <w:rFonts w:ascii="Times New Roman" w:hAnsi="Times New Roman" w:cs="Times New Roman"/>
            <w:sz w:val="28"/>
            <w:szCs w:val="28"/>
          </w:rPr>
          <w:t>300 метров</w:t>
        </w:r>
      </w:smartTag>
      <w:r w:rsidRPr="001B03D5">
        <w:rPr>
          <w:rFonts w:ascii="Times New Roman" w:hAnsi="Times New Roman" w:cs="Times New Roman"/>
          <w:sz w:val="28"/>
          <w:szCs w:val="28"/>
        </w:rPr>
        <w:t xml:space="preserve">, а в реконструируемых районах при застройке по периметру – не более чем через </w:t>
      </w:r>
      <w:smartTag w:uri="urn:schemas-microsoft-com:office:smarttags" w:element="metricconverter">
        <w:smartTagPr>
          <w:attr w:name="ProductID" w:val="180 метров"/>
        </w:smartTagPr>
        <w:r w:rsidRPr="001B03D5">
          <w:rPr>
            <w:rFonts w:ascii="Times New Roman" w:hAnsi="Times New Roman" w:cs="Times New Roman"/>
            <w:sz w:val="28"/>
            <w:szCs w:val="28"/>
          </w:rPr>
          <w:t>180 метров</w:t>
        </w:r>
      </w:smartTag>
      <w:r w:rsidRPr="001B03D5">
        <w:rPr>
          <w:rFonts w:ascii="Times New Roman" w:hAnsi="Times New Roman" w:cs="Times New Roman"/>
          <w:sz w:val="28"/>
          <w:szCs w:val="28"/>
        </w:rPr>
        <w:t xml:space="preserve">.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В исторической застройке сохраняются существующие размеры сквозных проездов (арок).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lastRenderedPageBreak/>
        <w:t xml:space="preserve">Тупиковые проезды заканчиваются площадками для разворота пожарной техники размером не менее чем 15 x </w:t>
      </w:r>
      <w:smartTag w:uri="urn:schemas-microsoft-com:office:smarttags" w:element="metricconverter">
        <w:smartTagPr>
          <w:attr w:name="ProductID" w:val="15 метров"/>
        </w:smartTagPr>
        <w:r w:rsidRPr="001B03D5">
          <w:rPr>
            <w:rFonts w:ascii="Times New Roman" w:hAnsi="Times New Roman" w:cs="Times New Roman"/>
            <w:sz w:val="28"/>
            <w:szCs w:val="28"/>
          </w:rPr>
          <w:t>15</w:t>
        </w:r>
      </w:smartTag>
      <w:r w:rsidRPr="001B03D5">
        <w:rPr>
          <w:rFonts w:ascii="Times New Roman" w:hAnsi="Times New Roman" w:cs="Times New Roman"/>
          <w:sz w:val="28"/>
          <w:szCs w:val="28"/>
        </w:rPr>
        <w:t xml:space="preserve"> метров. Максимальная протяженность тупикового проезда не превышает </w:t>
      </w:r>
      <w:smartTag w:uri="urn:schemas-microsoft-com:office:smarttags" w:element="metricconverter">
        <w:smartTagPr>
          <w:attr w:name="ProductID" w:val="150 метров"/>
        </w:smartTagPr>
        <w:r w:rsidRPr="001B03D5">
          <w:rPr>
            <w:rFonts w:ascii="Times New Roman" w:hAnsi="Times New Roman" w:cs="Times New Roman"/>
            <w:sz w:val="28"/>
            <w:szCs w:val="28"/>
          </w:rPr>
          <w:t>150 метров</w:t>
        </w:r>
      </w:smartTag>
      <w:r w:rsidRPr="001B03D5">
        <w:rPr>
          <w:rFonts w:ascii="Times New Roman" w:hAnsi="Times New Roman" w:cs="Times New Roman"/>
          <w:sz w:val="28"/>
          <w:szCs w:val="28"/>
        </w:rPr>
        <w:t xml:space="preserve">.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Сквозные проходы через лестничные клетки в зданиях и сооружениях располагаются на расстоянии не более </w:t>
      </w:r>
      <w:smartTag w:uri="urn:schemas-microsoft-com:office:smarttags" w:element="metricconverter">
        <w:smartTagPr>
          <w:attr w:name="ProductID" w:val="100 метров"/>
        </w:smartTagPr>
        <w:r w:rsidRPr="001B03D5">
          <w:rPr>
            <w:rFonts w:ascii="Times New Roman" w:hAnsi="Times New Roman" w:cs="Times New Roman"/>
            <w:sz w:val="28"/>
            <w:szCs w:val="28"/>
          </w:rPr>
          <w:t>100 метров</w:t>
        </w:r>
      </w:smartTag>
      <w:r w:rsidRPr="001B03D5">
        <w:rPr>
          <w:rFonts w:ascii="Times New Roman" w:hAnsi="Times New Roman" w:cs="Times New Roman"/>
          <w:sz w:val="28"/>
          <w:szCs w:val="28"/>
        </w:rPr>
        <w:t xml:space="preserve">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При использовании кровли стилобата для подъезда пожарной техники конструкции стилобата рассчитаны на нагрузку от пожарных автомобилей не менее 16 тонн на ось.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К рекам и водоемам должна предусматривается возможность подъезда для забора воды пожарной техникой в соответствии с требованиями нормативных документов по пожарной безопасности.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Планировочное решение малоэтажной жилой застройки (до 3 этажей включительно) обеспечивает подъезд пожарной техники к зданиям и сооружениям на расстояние не более </w:t>
      </w:r>
      <w:smartTag w:uri="urn:schemas-microsoft-com:office:smarttags" w:element="metricconverter">
        <w:smartTagPr>
          <w:attr w:name="ProductID" w:val="50 метров"/>
        </w:smartTagPr>
        <w:r w:rsidRPr="001B03D5">
          <w:rPr>
            <w:rFonts w:ascii="Times New Roman" w:hAnsi="Times New Roman" w:cs="Times New Roman"/>
            <w:sz w:val="28"/>
            <w:szCs w:val="28"/>
          </w:rPr>
          <w:t>50 метров</w:t>
        </w:r>
      </w:smartTag>
      <w:r w:rsidRPr="001B03D5">
        <w:rPr>
          <w:rFonts w:ascii="Times New Roman" w:hAnsi="Times New Roman" w:cs="Times New Roman"/>
          <w:sz w:val="28"/>
          <w:szCs w:val="28"/>
        </w:rPr>
        <w:t xml:space="preserve">.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На территории садоводческого, огороднического и дачного некоммерческого объединения граждан обеспечивается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обеспечивается не менее </w:t>
      </w:r>
      <w:smartTag w:uri="urn:schemas-microsoft-com:office:smarttags" w:element="metricconverter">
        <w:smartTagPr>
          <w:attr w:name="ProductID" w:val="7 метров"/>
        </w:smartTagPr>
        <w:r w:rsidRPr="001B03D5">
          <w:rPr>
            <w:rFonts w:ascii="Times New Roman" w:hAnsi="Times New Roman" w:cs="Times New Roman"/>
            <w:sz w:val="28"/>
            <w:szCs w:val="28"/>
          </w:rPr>
          <w:t>7 метров</w:t>
        </w:r>
      </w:smartTag>
      <w:r w:rsidRPr="001B03D5">
        <w:rPr>
          <w:rFonts w:ascii="Times New Roman" w:hAnsi="Times New Roman" w:cs="Times New Roman"/>
          <w:sz w:val="28"/>
          <w:szCs w:val="28"/>
        </w:rPr>
        <w:t xml:space="preserve">, проездов – не менее </w:t>
      </w:r>
      <w:smartTag w:uri="urn:schemas-microsoft-com:office:smarttags" w:element="metricconverter">
        <w:smartTagPr>
          <w:attr w:name="ProductID" w:val="3,5 метра"/>
        </w:smartTagPr>
        <w:r w:rsidRPr="001B03D5">
          <w:rPr>
            <w:rFonts w:ascii="Times New Roman" w:hAnsi="Times New Roman" w:cs="Times New Roman"/>
            <w:sz w:val="28"/>
            <w:szCs w:val="28"/>
          </w:rPr>
          <w:t>3,5 метра</w:t>
        </w:r>
      </w:smartTag>
      <w:r w:rsidRPr="001B03D5">
        <w:rPr>
          <w:rFonts w:ascii="Times New Roman" w:hAnsi="Times New Roman" w:cs="Times New Roman"/>
          <w:sz w:val="28"/>
          <w:szCs w:val="28"/>
        </w:rPr>
        <w:t>.</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bookmarkStart w:id="290" w:name="_Toc532474308"/>
      <w:bookmarkStart w:id="291" w:name="_Toc7697536"/>
    </w:p>
    <w:p w:rsidR="006D13D3" w:rsidRPr="001B03D5" w:rsidRDefault="006D13D3" w:rsidP="006D13D3">
      <w:pPr>
        <w:spacing w:after="0" w:line="240" w:lineRule="auto"/>
        <w:ind w:firstLine="709"/>
        <w:contextualSpacing/>
        <w:jc w:val="both"/>
        <w:outlineLvl w:val="2"/>
        <w:rPr>
          <w:rFonts w:ascii="Times New Roman" w:hAnsi="Times New Roman" w:cs="Times New Roman"/>
          <w:b/>
          <w:sz w:val="28"/>
          <w:szCs w:val="28"/>
        </w:rPr>
      </w:pPr>
      <w:bookmarkStart w:id="292" w:name="_Toc25760391"/>
      <w:r w:rsidRPr="001B03D5">
        <w:rPr>
          <w:rFonts w:ascii="Times New Roman" w:hAnsi="Times New Roman" w:cs="Times New Roman"/>
          <w:b/>
          <w:sz w:val="28"/>
          <w:szCs w:val="28"/>
        </w:rPr>
        <w:t>5.1.3. Противопожарное водоснабжение</w:t>
      </w:r>
      <w:bookmarkEnd w:id="290"/>
      <w:bookmarkEnd w:id="291"/>
      <w:bookmarkEnd w:id="292"/>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На территории оборудуются источники наружного противопожарного водоснабжения.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К источникам наружного противопожарного водоснабжения относятся: </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наружные водопроводные сети с пожарными гидрантами; </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водные объекты, используемые для целей пожаротушения в соответствии с законодательством Российской Федерации; </w:t>
      </w:r>
    </w:p>
    <w:p w:rsidR="006D13D3" w:rsidRPr="001B03D5" w:rsidRDefault="006D13D3" w:rsidP="00E86C6F">
      <w:pPr>
        <w:pStyle w:val="af0"/>
        <w:numPr>
          <w:ilvl w:val="0"/>
          <w:numId w:val="81"/>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противопожарные резервуары.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На территории оборудуется противопожарный водопровод. При этом противопожарный водопровод допускается объединять с хозяйственно-питьевым или производственным водопроводом.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В поселениях с количеством жителей до 5000 человек, отдельно стоящих зданиях классов функциональной пожарной опасности Ф1.1, Ф1.2, Ф2, Ф3, Ф4 объемом до 1000 кубических метров,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w:t>
      </w:r>
      <w:r w:rsidRPr="001B03D5">
        <w:rPr>
          <w:rFonts w:ascii="Times New Roman" w:hAnsi="Times New Roman" w:cs="Times New Roman"/>
          <w:sz w:val="28"/>
          <w:szCs w:val="28"/>
        </w:rPr>
        <w:lastRenderedPageBreak/>
        <w:t xml:space="preserve">опасности при расходе воды на наружное пожаротушение </w:t>
      </w:r>
      <w:smartTag w:uri="urn:schemas-microsoft-com:office:smarttags" w:element="metricconverter">
        <w:smartTagPr>
          <w:attr w:name="ProductID" w:val="10 литров"/>
        </w:smartTagPr>
        <w:r w:rsidRPr="001B03D5">
          <w:rPr>
            <w:rFonts w:ascii="Times New Roman" w:hAnsi="Times New Roman" w:cs="Times New Roman"/>
            <w:sz w:val="28"/>
            <w:szCs w:val="28"/>
          </w:rPr>
          <w:t>10 литров</w:t>
        </w:r>
      </w:smartTag>
      <w:r w:rsidRPr="001B03D5">
        <w:rPr>
          <w:rFonts w:ascii="Times New Roman" w:hAnsi="Times New Roman" w:cs="Times New Roman"/>
          <w:sz w:val="28"/>
          <w:szCs w:val="28"/>
        </w:rPr>
        <w:t xml:space="preserve">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Не предусматривается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bookmarkStart w:id="293" w:name="_Toc532474309"/>
      <w:bookmarkStart w:id="294" w:name="_Toc7697537"/>
    </w:p>
    <w:p w:rsidR="006D13D3" w:rsidRPr="001B03D5" w:rsidRDefault="006D13D3" w:rsidP="006D13D3">
      <w:pPr>
        <w:spacing w:after="0" w:line="240" w:lineRule="auto"/>
        <w:ind w:firstLine="709"/>
        <w:contextualSpacing/>
        <w:jc w:val="center"/>
        <w:outlineLvl w:val="2"/>
        <w:rPr>
          <w:rFonts w:ascii="Times New Roman" w:hAnsi="Times New Roman" w:cs="Times New Roman"/>
          <w:b/>
          <w:sz w:val="28"/>
          <w:szCs w:val="28"/>
        </w:rPr>
      </w:pPr>
      <w:bookmarkStart w:id="295" w:name="_Toc25760392"/>
      <w:r w:rsidRPr="001B03D5">
        <w:rPr>
          <w:rFonts w:ascii="Times New Roman" w:hAnsi="Times New Roman" w:cs="Times New Roman"/>
          <w:b/>
          <w:sz w:val="28"/>
          <w:szCs w:val="28"/>
        </w:rPr>
        <w:t>5.1.4 Противопожарные расстояния между зданиями, сооружениями и лесничествами (лесопарками)</w:t>
      </w:r>
      <w:bookmarkEnd w:id="293"/>
      <w:bookmarkEnd w:id="294"/>
      <w:bookmarkEnd w:id="295"/>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таблицах 12, 15, 17, 18, 19 и 20 приложения к Федеральному закону от 22 июля 2008 года № 123-ФЗ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статьей 37 настоящего Федерального закона. При этом расчетное значение пожарного риска не должно превышать допустимое значение пожарного риска, установленное статьей 93 настоящего Федерального закона.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Противопожарные расстояния должны обеспечивать нераспространение пожара: </w:t>
      </w:r>
    </w:p>
    <w:p w:rsidR="006D13D3" w:rsidRPr="001B03D5" w:rsidRDefault="006D13D3" w:rsidP="00E86C6F">
      <w:pPr>
        <w:pStyle w:val="af0"/>
        <w:numPr>
          <w:ilvl w:val="0"/>
          <w:numId w:val="83"/>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от лесных насаждений в лесничествах (лесопарках) до зданий и сооружений, расположенных: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а) вне территорий лесничеств (лесопарков);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б) на территориях лесничеств (лесопарков); </w:t>
      </w:r>
    </w:p>
    <w:p w:rsidR="006D13D3" w:rsidRPr="001B03D5" w:rsidRDefault="006D13D3" w:rsidP="00E86C6F">
      <w:pPr>
        <w:pStyle w:val="af0"/>
        <w:numPr>
          <w:ilvl w:val="0"/>
          <w:numId w:val="83"/>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от лесных насаждений вне лесничеств (лесопарков) до зданий и сооружений.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w:t>
      </w:r>
      <w:smartTag w:uri="urn:schemas-microsoft-com:office:smarttags" w:element="metricconverter">
        <w:smartTagPr>
          <w:attr w:name="ProductID" w:val="100 метров"/>
        </w:smartTagPr>
        <w:r w:rsidRPr="001B03D5">
          <w:rPr>
            <w:rFonts w:ascii="Times New Roman" w:hAnsi="Times New Roman" w:cs="Times New Roman"/>
            <w:sz w:val="28"/>
            <w:szCs w:val="28"/>
          </w:rPr>
          <w:t>100 метров</w:t>
        </w:r>
      </w:smartTag>
      <w:r w:rsidRPr="001B03D5">
        <w:rPr>
          <w:rFonts w:ascii="Times New Roman" w:hAnsi="Times New Roman" w:cs="Times New Roman"/>
          <w:sz w:val="28"/>
          <w:szCs w:val="28"/>
        </w:rPr>
        <w:t xml:space="preserve">, если иное не установлено законодательством Российской Федерации.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left="426" w:right="-1" w:firstLine="709"/>
        <w:contextualSpacing/>
        <w:jc w:val="center"/>
        <w:outlineLvl w:val="2"/>
        <w:rPr>
          <w:rFonts w:ascii="Times New Roman" w:hAnsi="Times New Roman" w:cs="Times New Roman"/>
          <w:b/>
          <w:sz w:val="28"/>
          <w:szCs w:val="28"/>
        </w:rPr>
      </w:pPr>
      <w:bookmarkStart w:id="296" w:name="_Toc532474310"/>
      <w:bookmarkStart w:id="297" w:name="_Toc7697538"/>
      <w:bookmarkStart w:id="298" w:name="_Toc25760393"/>
      <w:r w:rsidRPr="001B03D5">
        <w:rPr>
          <w:rFonts w:ascii="Times New Roman" w:hAnsi="Times New Roman" w:cs="Times New Roman"/>
          <w:b/>
          <w:sz w:val="28"/>
          <w:szCs w:val="28"/>
        </w:rPr>
        <w:t>5.1.5 Противопожарные расстояния от зданий и сооружений складов нефти и нефтепродуктов до граничащих с ними объектов защиты</w:t>
      </w:r>
      <w:bookmarkEnd w:id="296"/>
      <w:bookmarkEnd w:id="297"/>
      <w:bookmarkEnd w:id="298"/>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lastRenderedPageBreak/>
        <w:t xml:space="preserve">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таблицей 12 приложения к Федеральному закону от 22 июля 2008 года № 123-ФЗ.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Расстояния определяются: </w:t>
      </w:r>
    </w:p>
    <w:p w:rsidR="006D13D3" w:rsidRPr="001B03D5" w:rsidRDefault="006D13D3" w:rsidP="00E86C6F">
      <w:pPr>
        <w:pStyle w:val="af0"/>
        <w:numPr>
          <w:ilvl w:val="0"/>
          <w:numId w:val="83"/>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между зданиями, сооружениями и строениями – как расстояние в свету между наружными стенами или конструкциями зданий и сооружений; </w:t>
      </w:r>
    </w:p>
    <w:p w:rsidR="006D13D3" w:rsidRPr="001B03D5" w:rsidRDefault="006D13D3" w:rsidP="00E86C6F">
      <w:pPr>
        <w:pStyle w:val="af0"/>
        <w:numPr>
          <w:ilvl w:val="0"/>
          <w:numId w:val="83"/>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от сливоналивных устройств – от оси железнодорожного пути со сливоналивными эстакадами; </w:t>
      </w:r>
    </w:p>
    <w:p w:rsidR="006D13D3" w:rsidRPr="001B03D5" w:rsidRDefault="006D13D3" w:rsidP="00E86C6F">
      <w:pPr>
        <w:pStyle w:val="af0"/>
        <w:numPr>
          <w:ilvl w:val="0"/>
          <w:numId w:val="83"/>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от площадок (открытых и под навесами) для сливоналивных устройств автомобильных цистерн, для насосов, тары – от границ этих площадок; </w:t>
      </w:r>
    </w:p>
    <w:p w:rsidR="006D13D3" w:rsidRPr="001B03D5" w:rsidRDefault="006D13D3" w:rsidP="00E86C6F">
      <w:pPr>
        <w:pStyle w:val="af0"/>
        <w:numPr>
          <w:ilvl w:val="0"/>
          <w:numId w:val="83"/>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от технологических эстакад и трубопроводов – от крайнего трубопровода;</w:t>
      </w:r>
    </w:p>
    <w:p w:rsidR="006D13D3" w:rsidRPr="001B03D5" w:rsidRDefault="006D13D3" w:rsidP="00E86C6F">
      <w:pPr>
        <w:pStyle w:val="af0"/>
        <w:numPr>
          <w:ilvl w:val="0"/>
          <w:numId w:val="83"/>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от факельных установок – от ствола факела.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таблице 12 приложения Федерального закона от 22 июля 2008 года № 123-ФЗ при условии засыпки открытого залегания торфа слоем земли толщиной не менее </w:t>
      </w:r>
      <w:smartTag w:uri="urn:schemas-microsoft-com:office:smarttags" w:element="metricconverter">
        <w:smartTagPr>
          <w:attr w:name="ProductID" w:val="0,5 метра"/>
        </w:smartTagPr>
        <w:r w:rsidRPr="001B03D5">
          <w:rPr>
            <w:rFonts w:ascii="Times New Roman" w:hAnsi="Times New Roman" w:cs="Times New Roman"/>
            <w:sz w:val="28"/>
            <w:szCs w:val="28"/>
          </w:rPr>
          <w:t>0,5 метра</w:t>
        </w:r>
      </w:smartTag>
      <w:r w:rsidRPr="001B03D5">
        <w:rPr>
          <w:rFonts w:ascii="Times New Roman" w:hAnsi="Times New Roman" w:cs="Times New Roman"/>
          <w:sz w:val="28"/>
          <w:szCs w:val="28"/>
        </w:rPr>
        <w:t xml:space="preserve"> в пределах половины расстояния от зданий и сооружений складов нефти и нефтепродуктов.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Расстояние от складов для хранения нефти и нефтепродуктов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нефтепродуктов должны предусматриваться шириной не менее </w:t>
      </w:r>
      <w:smartTag w:uri="urn:schemas-microsoft-com:office:smarttags" w:element="metricconverter">
        <w:smartTagPr>
          <w:attr w:name="ProductID" w:val="5 метров"/>
        </w:smartTagPr>
        <w:r w:rsidRPr="001B03D5">
          <w:rPr>
            <w:rFonts w:ascii="Times New Roman" w:hAnsi="Times New Roman" w:cs="Times New Roman"/>
            <w:sz w:val="28"/>
            <w:szCs w:val="28"/>
          </w:rPr>
          <w:t>5 метров</w:t>
        </w:r>
      </w:smartTag>
      <w:r w:rsidRPr="001B03D5">
        <w:rPr>
          <w:rFonts w:ascii="Times New Roman" w:hAnsi="Times New Roman" w:cs="Times New Roman"/>
          <w:sz w:val="28"/>
          <w:szCs w:val="28"/>
        </w:rPr>
        <w:t xml:space="preserve"> наземное покрытие из материалов, не распространяющих пламя по своей поверхности, или вспаханная полоса земли.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Противопожарные расстояния от зданий и сооружений на территориях складов нефти и нефтепродуктов до граничащих с ними объектов защиты следует принимать в соответствии с таблицей 5.1.1.</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Таблица 5.1.1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Противопожарные расстояния от зданий и сооружений на территориях складов нефти и нефтепродуктов до граничащих с ними объектов защиты</w:t>
      </w:r>
    </w:p>
    <w:tbl>
      <w:tblPr>
        <w:tblW w:w="5000" w:type="pct"/>
        <w:tblCellMar>
          <w:left w:w="39" w:type="dxa"/>
          <w:right w:w="115" w:type="dxa"/>
        </w:tblCellMar>
        <w:tblLook w:val="04A0" w:firstRow="1" w:lastRow="0" w:firstColumn="1" w:lastColumn="0" w:noHBand="0" w:noVBand="1"/>
      </w:tblPr>
      <w:tblGrid>
        <w:gridCol w:w="4430"/>
        <w:gridCol w:w="1166"/>
        <w:gridCol w:w="1365"/>
        <w:gridCol w:w="1129"/>
        <w:gridCol w:w="1144"/>
        <w:gridCol w:w="1125"/>
      </w:tblGrid>
      <w:tr w:rsidR="006D13D3" w:rsidRPr="001B03D5" w:rsidTr="003347F5">
        <w:trPr>
          <w:trHeight w:val="20"/>
          <w:tblHeader/>
        </w:trPr>
        <w:tc>
          <w:tcPr>
            <w:tcW w:w="2138" w:type="pct"/>
            <w:vMerge w:val="restart"/>
            <w:tcBorders>
              <w:top w:val="single" w:sz="6" w:space="0" w:color="000000"/>
              <w:left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b/>
                <w:sz w:val="24"/>
                <w:szCs w:val="24"/>
              </w:rPr>
            </w:pPr>
            <w:r w:rsidRPr="001B03D5">
              <w:rPr>
                <w:rFonts w:ascii="Times New Roman" w:hAnsi="Times New Roman" w:cs="Times New Roman"/>
                <w:b/>
                <w:sz w:val="24"/>
                <w:szCs w:val="24"/>
              </w:rPr>
              <w:t>Наименование объектов, граничащих со зданиями, с сооружениями и со строениями складов нефти и нефтепродуктов</w:t>
            </w:r>
          </w:p>
        </w:tc>
        <w:tc>
          <w:tcPr>
            <w:tcW w:w="2862" w:type="pct"/>
            <w:gridSpan w:val="5"/>
            <w:tcBorders>
              <w:top w:val="single" w:sz="6" w:space="0" w:color="000000"/>
              <w:left w:val="single" w:sz="6" w:space="0" w:color="000000"/>
              <w:bottom w:val="single" w:sz="6" w:space="0" w:color="000000"/>
              <w:right w:val="single" w:sz="6" w:space="0" w:color="000000"/>
            </w:tcBorders>
            <w:vAlign w:val="center"/>
          </w:tcPr>
          <w:p w:rsidR="006D13D3" w:rsidRPr="001B03D5" w:rsidRDefault="006D13D3" w:rsidP="003347F5">
            <w:pPr>
              <w:spacing w:line="240" w:lineRule="auto"/>
              <w:jc w:val="center"/>
              <w:rPr>
                <w:rFonts w:ascii="Times New Roman" w:hAnsi="Times New Roman" w:cs="Times New Roman"/>
                <w:b/>
                <w:sz w:val="24"/>
                <w:szCs w:val="24"/>
              </w:rPr>
            </w:pPr>
            <w:r w:rsidRPr="001B03D5">
              <w:rPr>
                <w:rFonts w:ascii="Times New Roman" w:hAnsi="Times New Roman" w:cs="Times New Roman"/>
                <w:b/>
                <w:sz w:val="24"/>
                <w:szCs w:val="24"/>
              </w:rP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6D13D3" w:rsidRPr="001B03D5" w:rsidTr="003347F5">
        <w:trPr>
          <w:trHeight w:val="20"/>
          <w:tblHeader/>
        </w:trPr>
        <w:tc>
          <w:tcPr>
            <w:tcW w:w="2138" w:type="pct"/>
            <w:vMerge/>
            <w:tcBorders>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b/>
                <w:sz w:val="24"/>
                <w:szCs w:val="24"/>
              </w:rPr>
            </w:pPr>
          </w:p>
        </w:tc>
        <w:tc>
          <w:tcPr>
            <w:tcW w:w="563" w:type="pct"/>
            <w:tcBorders>
              <w:top w:val="single" w:sz="6" w:space="0" w:color="000000"/>
              <w:left w:val="single" w:sz="6" w:space="0" w:color="000000"/>
              <w:bottom w:val="single" w:sz="6" w:space="0" w:color="000000"/>
              <w:right w:val="single" w:sz="6" w:space="0" w:color="000000"/>
            </w:tcBorders>
            <w:vAlign w:val="center"/>
          </w:tcPr>
          <w:p w:rsidR="006D13D3" w:rsidRPr="001B03D5" w:rsidRDefault="006D13D3" w:rsidP="003347F5">
            <w:pPr>
              <w:spacing w:line="240" w:lineRule="auto"/>
              <w:jc w:val="center"/>
              <w:rPr>
                <w:rFonts w:ascii="Times New Roman" w:hAnsi="Times New Roman" w:cs="Times New Roman"/>
                <w:b/>
                <w:sz w:val="24"/>
                <w:szCs w:val="24"/>
              </w:rPr>
            </w:pPr>
            <w:r w:rsidRPr="001B03D5">
              <w:rPr>
                <w:rFonts w:ascii="Times New Roman" w:hAnsi="Times New Roman" w:cs="Times New Roman"/>
                <w:b/>
                <w:sz w:val="24"/>
                <w:szCs w:val="24"/>
              </w:rPr>
              <w:t xml:space="preserve">I </w:t>
            </w:r>
          </w:p>
        </w:tc>
        <w:tc>
          <w:tcPr>
            <w:tcW w:w="659" w:type="pct"/>
            <w:tcBorders>
              <w:top w:val="single" w:sz="6" w:space="0" w:color="000000"/>
              <w:left w:val="single" w:sz="6" w:space="0" w:color="000000"/>
              <w:bottom w:val="single" w:sz="6" w:space="0" w:color="000000"/>
              <w:right w:val="single" w:sz="6" w:space="0" w:color="000000"/>
            </w:tcBorders>
            <w:vAlign w:val="center"/>
          </w:tcPr>
          <w:p w:rsidR="006D13D3" w:rsidRPr="001B03D5" w:rsidRDefault="006D13D3" w:rsidP="003347F5">
            <w:pPr>
              <w:spacing w:line="240" w:lineRule="auto"/>
              <w:jc w:val="center"/>
              <w:rPr>
                <w:rFonts w:ascii="Times New Roman" w:hAnsi="Times New Roman" w:cs="Times New Roman"/>
                <w:b/>
                <w:sz w:val="24"/>
                <w:szCs w:val="24"/>
              </w:rPr>
            </w:pPr>
            <w:r w:rsidRPr="001B03D5">
              <w:rPr>
                <w:rFonts w:ascii="Times New Roman" w:hAnsi="Times New Roman" w:cs="Times New Roman"/>
                <w:b/>
                <w:sz w:val="24"/>
                <w:szCs w:val="24"/>
              </w:rPr>
              <w:t xml:space="preserve">II </w:t>
            </w:r>
          </w:p>
        </w:tc>
        <w:tc>
          <w:tcPr>
            <w:tcW w:w="545" w:type="pct"/>
            <w:tcBorders>
              <w:top w:val="single" w:sz="6" w:space="0" w:color="000000"/>
              <w:left w:val="single" w:sz="6" w:space="0" w:color="000000"/>
              <w:bottom w:val="single" w:sz="6" w:space="0" w:color="000000"/>
              <w:right w:val="single" w:sz="6" w:space="0" w:color="000000"/>
            </w:tcBorders>
            <w:vAlign w:val="center"/>
          </w:tcPr>
          <w:p w:rsidR="006D13D3" w:rsidRPr="001B03D5" w:rsidRDefault="006D13D3" w:rsidP="003347F5">
            <w:pPr>
              <w:spacing w:line="240" w:lineRule="auto"/>
              <w:jc w:val="center"/>
              <w:rPr>
                <w:rFonts w:ascii="Times New Roman" w:hAnsi="Times New Roman" w:cs="Times New Roman"/>
                <w:b/>
                <w:sz w:val="24"/>
                <w:szCs w:val="24"/>
              </w:rPr>
            </w:pPr>
            <w:r w:rsidRPr="001B03D5">
              <w:rPr>
                <w:rFonts w:ascii="Times New Roman" w:hAnsi="Times New Roman" w:cs="Times New Roman"/>
                <w:b/>
                <w:sz w:val="24"/>
                <w:szCs w:val="24"/>
              </w:rPr>
              <w:t xml:space="preserve">IIIа </w:t>
            </w:r>
          </w:p>
        </w:tc>
        <w:tc>
          <w:tcPr>
            <w:tcW w:w="552" w:type="pct"/>
            <w:tcBorders>
              <w:top w:val="single" w:sz="6" w:space="0" w:color="000000"/>
              <w:left w:val="single" w:sz="6" w:space="0" w:color="000000"/>
              <w:bottom w:val="single" w:sz="6" w:space="0" w:color="000000"/>
              <w:right w:val="single" w:sz="6" w:space="0" w:color="000000"/>
            </w:tcBorders>
            <w:vAlign w:val="center"/>
          </w:tcPr>
          <w:p w:rsidR="006D13D3" w:rsidRPr="001B03D5" w:rsidRDefault="006D13D3" w:rsidP="003347F5">
            <w:pPr>
              <w:spacing w:line="240" w:lineRule="auto"/>
              <w:jc w:val="center"/>
              <w:rPr>
                <w:rFonts w:ascii="Times New Roman" w:hAnsi="Times New Roman" w:cs="Times New Roman"/>
                <w:b/>
                <w:sz w:val="24"/>
                <w:szCs w:val="24"/>
              </w:rPr>
            </w:pPr>
            <w:r w:rsidRPr="001B03D5">
              <w:rPr>
                <w:rFonts w:ascii="Times New Roman" w:hAnsi="Times New Roman" w:cs="Times New Roman"/>
                <w:b/>
                <w:sz w:val="24"/>
                <w:szCs w:val="24"/>
              </w:rPr>
              <w:t xml:space="preserve">IIIб </w:t>
            </w:r>
          </w:p>
        </w:tc>
        <w:tc>
          <w:tcPr>
            <w:tcW w:w="543" w:type="pct"/>
            <w:tcBorders>
              <w:top w:val="single" w:sz="6" w:space="0" w:color="000000"/>
              <w:left w:val="single" w:sz="6" w:space="0" w:color="000000"/>
              <w:bottom w:val="single" w:sz="6" w:space="0" w:color="000000"/>
              <w:right w:val="single" w:sz="6" w:space="0" w:color="000000"/>
            </w:tcBorders>
            <w:vAlign w:val="center"/>
          </w:tcPr>
          <w:p w:rsidR="006D13D3" w:rsidRPr="001B03D5" w:rsidRDefault="006D13D3" w:rsidP="003347F5">
            <w:pPr>
              <w:spacing w:line="240" w:lineRule="auto"/>
              <w:jc w:val="center"/>
              <w:rPr>
                <w:rFonts w:ascii="Times New Roman" w:hAnsi="Times New Roman" w:cs="Times New Roman"/>
                <w:b/>
                <w:sz w:val="24"/>
                <w:szCs w:val="24"/>
              </w:rPr>
            </w:pPr>
            <w:r w:rsidRPr="001B03D5">
              <w:rPr>
                <w:rFonts w:ascii="Times New Roman" w:hAnsi="Times New Roman" w:cs="Times New Roman"/>
                <w:b/>
                <w:sz w:val="24"/>
                <w:szCs w:val="24"/>
              </w:rPr>
              <w:t xml:space="preserve">IIIв </w:t>
            </w:r>
          </w:p>
        </w:tc>
      </w:tr>
      <w:tr w:rsidR="006D13D3" w:rsidRPr="001B03D5" w:rsidTr="003347F5">
        <w:trPr>
          <w:trHeight w:val="20"/>
          <w:tblHeader/>
        </w:trPr>
        <w:tc>
          <w:tcPr>
            <w:tcW w:w="2138"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b/>
                <w:sz w:val="24"/>
                <w:szCs w:val="24"/>
              </w:rPr>
            </w:pPr>
            <w:r w:rsidRPr="001B03D5">
              <w:rPr>
                <w:rFonts w:ascii="Times New Roman" w:hAnsi="Times New Roman" w:cs="Times New Roman"/>
                <w:b/>
                <w:sz w:val="24"/>
                <w:szCs w:val="24"/>
              </w:rPr>
              <w:t>1</w:t>
            </w:r>
          </w:p>
        </w:tc>
        <w:tc>
          <w:tcPr>
            <w:tcW w:w="563" w:type="pct"/>
            <w:tcBorders>
              <w:top w:val="single" w:sz="6" w:space="0" w:color="000000"/>
              <w:left w:val="single" w:sz="6" w:space="0" w:color="000000"/>
              <w:bottom w:val="single" w:sz="6" w:space="0" w:color="000000"/>
              <w:right w:val="single" w:sz="6" w:space="0" w:color="000000"/>
            </w:tcBorders>
            <w:vAlign w:val="center"/>
          </w:tcPr>
          <w:p w:rsidR="006D13D3" w:rsidRPr="001B03D5" w:rsidRDefault="006D13D3" w:rsidP="003347F5">
            <w:pPr>
              <w:spacing w:line="240" w:lineRule="auto"/>
              <w:jc w:val="center"/>
              <w:rPr>
                <w:rFonts w:ascii="Times New Roman" w:hAnsi="Times New Roman" w:cs="Times New Roman"/>
                <w:b/>
                <w:sz w:val="24"/>
                <w:szCs w:val="24"/>
              </w:rPr>
            </w:pPr>
            <w:r w:rsidRPr="001B03D5">
              <w:rPr>
                <w:rFonts w:ascii="Times New Roman" w:hAnsi="Times New Roman" w:cs="Times New Roman"/>
                <w:b/>
                <w:sz w:val="24"/>
                <w:szCs w:val="24"/>
              </w:rPr>
              <w:t>2</w:t>
            </w:r>
          </w:p>
        </w:tc>
        <w:tc>
          <w:tcPr>
            <w:tcW w:w="659" w:type="pct"/>
            <w:tcBorders>
              <w:top w:val="single" w:sz="6" w:space="0" w:color="000000"/>
              <w:left w:val="single" w:sz="6" w:space="0" w:color="000000"/>
              <w:bottom w:val="single" w:sz="6" w:space="0" w:color="000000"/>
              <w:right w:val="single" w:sz="6" w:space="0" w:color="000000"/>
            </w:tcBorders>
            <w:vAlign w:val="center"/>
          </w:tcPr>
          <w:p w:rsidR="006D13D3" w:rsidRPr="001B03D5" w:rsidRDefault="006D13D3" w:rsidP="003347F5">
            <w:pPr>
              <w:spacing w:line="240" w:lineRule="auto"/>
              <w:jc w:val="center"/>
              <w:rPr>
                <w:rFonts w:ascii="Times New Roman" w:hAnsi="Times New Roman" w:cs="Times New Roman"/>
                <w:b/>
                <w:sz w:val="24"/>
                <w:szCs w:val="24"/>
              </w:rPr>
            </w:pPr>
            <w:r w:rsidRPr="001B03D5">
              <w:rPr>
                <w:rFonts w:ascii="Times New Roman" w:hAnsi="Times New Roman" w:cs="Times New Roman"/>
                <w:b/>
                <w:sz w:val="24"/>
                <w:szCs w:val="24"/>
              </w:rPr>
              <w:t>3</w:t>
            </w:r>
          </w:p>
        </w:tc>
        <w:tc>
          <w:tcPr>
            <w:tcW w:w="545" w:type="pct"/>
            <w:tcBorders>
              <w:top w:val="single" w:sz="6" w:space="0" w:color="000000"/>
              <w:left w:val="single" w:sz="6" w:space="0" w:color="000000"/>
              <w:bottom w:val="single" w:sz="6" w:space="0" w:color="000000"/>
              <w:right w:val="single" w:sz="6" w:space="0" w:color="000000"/>
            </w:tcBorders>
            <w:vAlign w:val="center"/>
          </w:tcPr>
          <w:p w:rsidR="006D13D3" w:rsidRPr="001B03D5" w:rsidRDefault="006D13D3" w:rsidP="003347F5">
            <w:pPr>
              <w:spacing w:line="240" w:lineRule="auto"/>
              <w:jc w:val="center"/>
              <w:rPr>
                <w:rFonts w:ascii="Times New Roman" w:hAnsi="Times New Roman" w:cs="Times New Roman"/>
                <w:b/>
                <w:sz w:val="24"/>
                <w:szCs w:val="24"/>
              </w:rPr>
            </w:pPr>
            <w:r w:rsidRPr="001B03D5">
              <w:rPr>
                <w:rFonts w:ascii="Times New Roman" w:hAnsi="Times New Roman" w:cs="Times New Roman"/>
                <w:b/>
                <w:sz w:val="24"/>
                <w:szCs w:val="24"/>
              </w:rPr>
              <w:t>4</w:t>
            </w:r>
          </w:p>
        </w:tc>
        <w:tc>
          <w:tcPr>
            <w:tcW w:w="552" w:type="pct"/>
            <w:tcBorders>
              <w:top w:val="single" w:sz="6" w:space="0" w:color="000000"/>
              <w:left w:val="single" w:sz="6" w:space="0" w:color="000000"/>
              <w:bottom w:val="single" w:sz="6" w:space="0" w:color="000000"/>
              <w:right w:val="single" w:sz="6" w:space="0" w:color="000000"/>
            </w:tcBorders>
            <w:vAlign w:val="center"/>
          </w:tcPr>
          <w:p w:rsidR="006D13D3" w:rsidRPr="001B03D5" w:rsidRDefault="006D13D3" w:rsidP="003347F5">
            <w:pPr>
              <w:spacing w:line="240" w:lineRule="auto"/>
              <w:jc w:val="center"/>
              <w:rPr>
                <w:rFonts w:ascii="Times New Roman" w:hAnsi="Times New Roman" w:cs="Times New Roman"/>
                <w:b/>
                <w:sz w:val="24"/>
                <w:szCs w:val="24"/>
              </w:rPr>
            </w:pPr>
            <w:r w:rsidRPr="001B03D5">
              <w:rPr>
                <w:rFonts w:ascii="Times New Roman" w:hAnsi="Times New Roman" w:cs="Times New Roman"/>
                <w:b/>
                <w:sz w:val="24"/>
                <w:szCs w:val="24"/>
              </w:rPr>
              <w:t>5</w:t>
            </w:r>
          </w:p>
        </w:tc>
        <w:tc>
          <w:tcPr>
            <w:tcW w:w="543" w:type="pct"/>
            <w:tcBorders>
              <w:top w:val="single" w:sz="6" w:space="0" w:color="000000"/>
              <w:left w:val="single" w:sz="6" w:space="0" w:color="000000"/>
              <w:bottom w:val="single" w:sz="6" w:space="0" w:color="000000"/>
              <w:right w:val="single" w:sz="6" w:space="0" w:color="000000"/>
            </w:tcBorders>
            <w:vAlign w:val="center"/>
          </w:tcPr>
          <w:p w:rsidR="006D13D3" w:rsidRPr="001B03D5" w:rsidRDefault="006D13D3" w:rsidP="003347F5">
            <w:pPr>
              <w:spacing w:line="240" w:lineRule="auto"/>
              <w:jc w:val="center"/>
              <w:rPr>
                <w:rFonts w:ascii="Times New Roman" w:hAnsi="Times New Roman" w:cs="Times New Roman"/>
                <w:b/>
                <w:sz w:val="24"/>
                <w:szCs w:val="24"/>
              </w:rPr>
            </w:pPr>
            <w:r w:rsidRPr="001B03D5">
              <w:rPr>
                <w:rFonts w:ascii="Times New Roman" w:hAnsi="Times New Roman" w:cs="Times New Roman"/>
                <w:b/>
                <w:sz w:val="24"/>
                <w:szCs w:val="24"/>
              </w:rPr>
              <w:t>6</w:t>
            </w:r>
          </w:p>
        </w:tc>
      </w:tr>
      <w:tr w:rsidR="006D13D3" w:rsidRPr="001B03D5" w:rsidTr="003347F5">
        <w:trPr>
          <w:trHeight w:val="20"/>
        </w:trPr>
        <w:tc>
          <w:tcPr>
            <w:tcW w:w="2138"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Здания и сооружения, граничащих с ними производственных объектов </w:t>
            </w:r>
          </w:p>
        </w:tc>
        <w:tc>
          <w:tcPr>
            <w:tcW w:w="56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w:t>
            </w:r>
          </w:p>
        </w:tc>
        <w:tc>
          <w:tcPr>
            <w:tcW w:w="65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40 (100)</w:t>
            </w:r>
          </w:p>
        </w:tc>
        <w:tc>
          <w:tcPr>
            <w:tcW w:w="545"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40</w:t>
            </w:r>
          </w:p>
        </w:tc>
        <w:tc>
          <w:tcPr>
            <w:tcW w:w="552"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40</w:t>
            </w:r>
          </w:p>
        </w:tc>
        <w:tc>
          <w:tcPr>
            <w:tcW w:w="54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30</w:t>
            </w:r>
          </w:p>
        </w:tc>
      </w:tr>
      <w:tr w:rsidR="006D13D3" w:rsidRPr="001B03D5" w:rsidTr="003347F5">
        <w:trPr>
          <w:trHeight w:val="20"/>
        </w:trPr>
        <w:tc>
          <w:tcPr>
            <w:tcW w:w="2138"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lastRenderedPageBreak/>
              <w:t xml:space="preserve">Лесничества (лесопарки) с лесными насаждениями: </w:t>
            </w:r>
          </w:p>
        </w:tc>
        <w:tc>
          <w:tcPr>
            <w:tcW w:w="563"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659"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545"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552"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543"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r>
      <w:tr w:rsidR="006D13D3" w:rsidRPr="001B03D5" w:rsidTr="003347F5">
        <w:trPr>
          <w:trHeight w:val="20"/>
        </w:trPr>
        <w:tc>
          <w:tcPr>
            <w:tcW w:w="2138" w:type="pct"/>
            <w:tcBorders>
              <w:top w:val="nil"/>
              <w:left w:val="single" w:sz="6" w:space="0" w:color="000000"/>
              <w:bottom w:val="nil"/>
              <w:right w:val="single" w:sz="6" w:space="0" w:color="000000"/>
            </w:tcBorders>
            <w:shd w:val="clear" w:color="auto" w:fill="FFFFFF"/>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хвойных и смешанных пород </w:t>
            </w:r>
          </w:p>
        </w:tc>
        <w:tc>
          <w:tcPr>
            <w:tcW w:w="563" w:type="pct"/>
            <w:tcBorders>
              <w:top w:val="nil"/>
              <w:left w:val="single" w:sz="6" w:space="0" w:color="000000"/>
              <w:bottom w:val="nil"/>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w:t>
            </w:r>
          </w:p>
        </w:tc>
        <w:tc>
          <w:tcPr>
            <w:tcW w:w="659" w:type="pct"/>
            <w:tcBorders>
              <w:top w:val="nil"/>
              <w:left w:val="single" w:sz="6" w:space="0" w:color="000000"/>
              <w:bottom w:val="nil"/>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50</w:t>
            </w:r>
          </w:p>
        </w:tc>
        <w:tc>
          <w:tcPr>
            <w:tcW w:w="545" w:type="pct"/>
            <w:tcBorders>
              <w:top w:val="nil"/>
              <w:left w:val="single" w:sz="6" w:space="0" w:color="000000"/>
              <w:bottom w:val="nil"/>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50</w:t>
            </w:r>
          </w:p>
        </w:tc>
        <w:tc>
          <w:tcPr>
            <w:tcW w:w="552" w:type="pct"/>
            <w:tcBorders>
              <w:top w:val="nil"/>
              <w:left w:val="single" w:sz="6" w:space="0" w:color="000000"/>
              <w:bottom w:val="nil"/>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50</w:t>
            </w:r>
          </w:p>
        </w:tc>
        <w:tc>
          <w:tcPr>
            <w:tcW w:w="543" w:type="pct"/>
            <w:tcBorders>
              <w:top w:val="nil"/>
              <w:left w:val="single" w:sz="6" w:space="0" w:color="000000"/>
              <w:bottom w:val="nil"/>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50</w:t>
            </w:r>
          </w:p>
        </w:tc>
      </w:tr>
      <w:tr w:rsidR="006D13D3" w:rsidRPr="001B03D5" w:rsidTr="003347F5">
        <w:trPr>
          <w:trHeight w:val="20"/>
        </w:trPr>
        <w:tc>
          <w:tcPr>
            <w:tcW w:w="2138"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лиственных пород </w:t>
            </w:r>
          </w:p>
        </w:tc>
        <w:tc>
          <w:tcPr>
            <w:tcW w:w="56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w:t>
            </w:r>
          </w:p>
        </w:tc>
        <w:tc>
          <w:tcPr>
            <w:tcW w:w="65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w:t>
            </w:r>
          </w:p>
        </w:tc>
        <w:tc>
          <w:tcPr>
            <w:tcW w:w="545"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50</w:t>
            </w:r>
          </w:p>
        </w:tc>
        <w:tc>
          <w:tcPr>
            <w:tcW w:w="552"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50</w:t>
            </w:r>
          </w:p>
        </w:tc>
        <w:tc>
          <w:tcPr>
            <w:tcW w:w="54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50</w:t>
            </w:r>
          </w:p>
        </w:tc>
      </w:tr>
      <w:tr w:rsidR="006D13D3" w:rsidRPr="001B03D5" w:rsidTr="003347F5">
        <w:trPr>
          <w:trHeight w:val="20"/>
        </w:trPr>
        <w:tc>
          <w:tcPr>
            <w:tcW w:w="2138"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Склады лесных материалов, торфа, </w:t>
            </w:r>
          </w:p>
        </w:tc>
        <w:tc>
          <w:tcPr>
            <w:tcW w:w="563"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659"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545"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552"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543"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r>
      <w:tr w:rsidR="006D13D3" w:rsidRPr="001B03D5" w:rsidTr="003347F5">
        <w:trPr>
          <w:trHeight w:val="20"/>
        </w:trPr>
        <w:tc>
          <w:tcPr>
            <w:tcW w:w="2138" w:type="pct"/>
            <w:tcBorders>
              <w:top w:val="nil"/>
              <w:left w:val="single" w:sz="6" w:space="0" w:color="000000"/>
              <w:bottom w:val="single" w:sz="6" w:space="0" w:color="000000"/>
              <w:right w:val="single" w:sz="6" w:space="0" w:color="000000"/>
            </w:tcBorders>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волокнистых горючих веществ, сена, соломы, а также участки открытого залегания торфа </w:t>
            </w:r>
          </w:p>
        </w:tc>
        <w:tc>
          <w:tcPr>
            <w:tcW w:w="563" w:type="pct"/>
            <w:tcBorders>
              <w:top w:val="nil"/>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w:t>
            </w:r>
          </w:p>
        </w:tc>
        <w:tc>
          <w:tcPr>
            <w:tcW w:w="659" w:type="pct"/>
            <w:tcBorders>
              <w:top w:val="nil"/>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w:t>
            </w:r>
          </w:p>
        </w:tc>
        <w:tc>
          <w:tcPr>
            <w:tcW w:w="545" w:type="pct"/>
            <w:tcBorders>
              <w:top w:val="nil"/>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50</w:t>
            </w:r>
          </w:p>
        </w:tc>
        <w:tc>
          <w:tcPr>
            <w:tcW w:w="552" w:type="pct"/>
            <w:tcBorders>
              <w:top w:val="nil"/>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50</w:t>
            </w:r>
          </w:p>
        </w:tc>
        <w:tc>
          <w:tcPr>
            <w:tcW w:w="543" w:type="pct"/>
            <w:tcBorders>
              <w:top w:val="nil"/>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50</w:t>
            </w:r>
          </w:p>
        </w:tc>
      </w:tr>
      <w:tr w:rsidR="006D13D3" w:rsidRPr="001B03D5" w:rsidTr="003347F5">
        <w:trPr>
          <w:trHeight w:val="20"/>
        </w:trPr>
        <w:tc>
          <w:tcPr>
            <w:tcW w:w="2138"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Железные дороги общей сети (до подошвы насыпи или бровки выемки): </w:t>
            </w:r>
          </w:p>
        </w:tc>
        <w:tc>
          <w:tcPr>
            <w:tcW w:w="563"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659"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545"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552"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543"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r>
      <w:tr w:rsidR="006D13D3" w:rsidRPr="001B03D5" w:rsidTr="003347F5">
        <w:trPr>
          <w:trHeight w:val="20"/>
        </w:trPr>
        <w:tc>
          <w:tcPr>
            <w:tcW w:w="2138" w:type="pct"/>
            <w:tcBorders>
              <w:top w:val="nil"/>
              <w:left w:val="single" w:sz="6" w:space="0" w:color="000000"/>
              <w:bottom w:val="nil"/>
              <w:right w:val="single" w:sz="6" w:space="0" w:color="000000"/>
            </w:tcBorders>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на станциях </w:t>
            </w:r>
          </w:p>
        </w:tc>
        <w:tc>
          <w:tcPr>
            <w:tcW w:w="563" w:type="pct"/>
            <w:tcBorders>
              <w:top w:val="nil"/>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150</w:t>
            </w:r>
          </w:p>
        </w:tc>
        <w:tc>
          <w:tcPr>
            <w:tcW w:w="659" w:type="pct"/>
            <w:tcBorders>
              <w:top w:val="nil"/>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w:t>
            </w:r>
          </w:p>
        </w:tc>
        <w:tc>
          <w:tcPr>
            <w:tcW w:w="545" w:type="pct"/>
            <w:tcBorders>
              <w:top w:val="nil"/>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80</w:t>
            </w:r>
          </w:p>
        </w:tc>
        <w:tc>
          <w:tcPr>
            <w:tcW w:w="552" w:type="pct"/>
            <w:tcBorders>
              <w:top w:val="nil"/>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60</w:t>
            </w:r>
          </w:p>
        </w:tc>
        <w:tc>
          <w:tcPr>
            <w:tcW w:w="543" w:type="pct"/>
            <w:tcBorders>
              <w:top w:val="nil"/>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50</w:t>
            </w:r>
          </w:p>
        </w:tc>
      </w:tr>
      <w:tr w:rsidR="006D13D3" w:rsidRPr="001B03D5" w:rsidTr="003347F5">
        <w:trPr>
          <w:trHeight w:val="20"/>
        </w:trPr>
        <w:tc>
          <w:tcPr>
            <w:tcW w:w="2138" w:type="pct"/>
            <w:tcBorders>
              <w:top w:val="nil"/>
              <w:left w:val="single" w:sz="6" w:space="0" w:color="000000"/>
              <w:bottom w:val="single" w:sz="4" w:space="0" w:color="000000"/>
              <w:right w:val="single" w:sz="6" w:space="0" w:color="000000"/>
            </w:tcBorders>
            <w:shd w:val="clear" w:color="auto" w:fill="FFFFFF"/>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на разъездах и платформах </w:t>
            </w:r>
          </w:p>
        </w:tc>
        <w:tc>
          <w:tcPr>
            <w:tcW w:w="563" w:type="pct"/>
            <w:tcBorders>
              <w:top w:val="nil"/>
              <w:left w:val="single" w:sz="6" w:space="0" w:color="000000"/>
              <w:bottom w:val="single" w:sz="4" w:space="0" w:color="000000"/>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80</w:t>
            </w:r>
          </w:p>
        </w:tc>
        <w:tc>
          <w:tcPr>
            <w:tcW w:w="659" w:type="pct"/>
            <w:tcBorders>
              <w:top w:val="nil"/>
              <w:left w:val="single" w:sz="6" w:space="0" w:color="000000"/>
              <w:bottom w:val="single" w:sz="4" w:space="0" w:color="000000"/>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70</w:t>
            </w:r>
          </w:p>
        </w:tc>
        <w:tc>
          <w:tcPr>
            <w:tcW w:w="545" w:type="pct"/>
            <w:tcBorders>
              <w:top w:val="nil"/>
              <w:left w:val="single" w:sz="6" w:space="0" w:color="000000"/>
              <w:bottom w:val="single" w:sz="4" w:space="0" w:color="000000"/>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60</w:t>
            </w:r>
          </w:p>
        </w:tc>
        <w:tc>
          <w:tcPr>
            <w:tcW w:w="552" w:type="pct"/>
            <w:tcBorders>
              <w:top w:val="nil"/>
              <w:left w:val="single" w:sz="6" w:space="0" w:color="000000"/>
              <w:bottom w:val="single" w:sz="4" w:space="0" w:color="000000"/>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50</w:t>
            </w:r>
          </w:p>
        </w:tc>
        <w:tc>
          <w:tcPr>
            <w:tcW w:w="543" w:type="pct"/>
            <w:tcBorders>
              <w:top w:val="nil"/>
              <w:left w:val="single" w:sz="6" w:space="0" w:color="000000"/>
              <w:bottom w:val="single" w:sz="4" w:space="0" w:color="000000"/>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40</w:t>
            </w:r>
          </w:p>
        </w:tc>
      </w:tr>
      <w:tr w:rsidR="006D13D3" w:rsidRPr="001B03D5" w:rsidTr="003347F5">
        <w:trPr>
          <w:trHeight w:val="20"/>
        </w:trPr>
        <w:tc>
          <w:tcPr>
            <w:tcW w:w="2138" w:type="pct"/>
            <w:tcBorders>
              <w:top w:val="single" w:sz="4"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на перегонах </w:t>
            </w:r>
          </w:p>
        </w:tc>
        <w:tc>
          <w:tcPr>
            <w:tcW w:w="563" w:type="pct"/>
            <w:tcBorders>
              <w:top w:val="single" w:sz="4"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60</w:t>
            </w:r>
          </w:p>
        </w:tc>
        <w:tc>
          <w:tcPr>
            <w:tcW w:w="659" w:type="pct"/>
            <w:tcBorders>
              <w:top w:val="single" w:sz="4"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50</w:t>
            </w:r>
          </w:p>
        </w:tc>
        <w:tc>
          <w:tcPr>
            <w:tcW w:w="545" w:type="pct"/>
            <w:tcBorders>
              <w:top w:val="single" w:sz="4"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40</w:t>
            </w:r>
          </w:p>
        </w:tc>
        <w:tc>
          <w:tcPr>
            <w:tcW w:w="552" w:type="pct"/>
            <w:tcBorders>
              <w:top w:val="single" w:sz="4"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40</w:t>
            </w:r>
          </w:p>
        </w:tc>
        <w:tc>
          <w:tcPr>
            <w:tcW w:w="543" w:type="pct"/>
            <w:tcBorders>
              <w:top w:val="single" w:sz="4"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30</w:t>
            </w:r>
          </w:p>
        </w:tc>
      </w:tr>
      <w:tr w:rsidR="006D13D3" w:rsidRPr="001B03D5" w:rsidTr="003347F5">
        <w:trPr>
          <w:trHeight w:val="20"/>
        </w:trPr>
        <w:tc>
          <w:tcPr>
            <w:tcW w:w="2138"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Автомобильные дороги общей сети (край проезжей части): </w:t>
            </w:r>
          </w:p>
        </w:tc>
        <w:tc>
          <w:tcPr>
            <w:tcW w:w="563"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659"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545"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552"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543"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r>
      <w:tr w:rsidR="006D13D3" w:rsidRPr="001B03D5" w:rsidTr="003347F5">
        <w:trPr>
          <w:trHeight w:val="20"/>
        </w:trPr>
        <w:tc>
          <w:tcPr>
            <w:tcW w:w="2138" w:type="pct"/>
            <w:tcBorders>
              <w:top w:val="nil"/>
              <w:left w:val="single" w:sz="6" w:space="0" w:color="000000"/>
              <w:bottom w:val="nil"/>
              <w:right w:val="single" w:sz="6" w:space="0" w:color="000000"/>
            </w:tcBorders>
            <w:shd w:val="clear" w:color="auto" w:fill="FFFFFF"/>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I, II и III категорий </w:t>
            </w:r>
          </w:p>
        </w:tc>
        <w:tc>
          <w:tcPr>
            <w:tcW w:w="563" w:type="pct"/>
            <w:tcBorders>
              <w:top w:val="nil"/>
              <w:left w:val="single" w:sz="6" w:space="0" w:color="000000"/>
              <w:bottom w:val="nil"/>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75</w:t>
            </w:r>
          </w:p>
        </w:tc>
        <w:tc>
          <w:tcPr>
            <w:tcW w:w="659" w:type="pct"/>
            <w:tcBorders>
              <w:top w:val="nil"/>
              <w:left w:val="single" w:sz="6" w:space="0" w:color="000000"/>
              <w:bottom w:val="nil"/>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50</w:t>
            </w:r>
          </w:p>
        </w:tc>
        <w:tc>
          <w:tcPr>
            <w:tcW w:w="545" w:type="pct"/>
            <w:tcBorders>
              <w:top w:val="nil"/>
              <w:left w:val="single" w:sz="6" w:space="0" w:color="000000"/>
              <w:bottom w:val="nil"/>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45</w:t>
            </w:r>
          </w:p>
        </w:tc>
        <w:tc>
          <w:tcPr>
            <w:tcW w:w="552" w:type="pct"/>
            <w:tcBorders>
              <w:top w:val="nil"/>
              <w:left w:val="single" w:sz="6" w:space="0" w:color="000000"/>
              <w:bottom w:val="nil"/>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45</w:t>
            </w:r>
          </w:p>
        </w:tc>
        <w:tc>
          <w:tcPr>
            <w:tcW w:w="543" w:type="pct"/>
            <w:tcBorders>
              <w:top w:val="nil"/>
              <w:left w:val="single" w:sz="6" w:space="0" w:color="000000"/>
              <w:bottom w:val="nil"/>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45</w:t>
            </w:r>
          </w:p>
        </w:tc>
      </w:tr>
      <w:tr w:rsidR="006D13D3" w:rsidRPr="001B03D5" w:rsidTr="003347F5">
        <w:trPr>
          <w:trHeight w:val="20"/>
        </w:trPr>
        <w:tc>
          <w:tcPr>
            <w:tcW w:w="2138" w:type="pct"/>
            <w:tcBorders>
              <w:top w:val="nil"/>
              <w:left w:val="single" w:sz="6" w:space="0" w:color="000000"/>
              <w:bottom w:val="single" w:sz="6" w:space="0" w:color="000000"/>
              <w:right w:val="single" w:sz="6" w:space="0" w:color="000000"/>
            </w:tcBorders>
            <w:shd w:val="clear" w:color="auto" w:fill="FFFFFF"/>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IV и V категорий </w:t>
            </w:r>
          </w:p>
        </w:tc>
        <w:tc>
          <w:tcPr>
            <w:tcW w:w="563" w:type="pct"/>
            <w:tcBorders>
              <w:top w:val="nil"/>
              <w:left w:val="single" w:sz="6" w:space="0" w:color="000000"/>
              <w:bottom w:val="single" w:sz="6" w:space="0" w:color="000000"/>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40</w:t>
            </w:r>
          </w:p>
        </w:tc>
        <w:tc>
          <w:tcPr>
            <w:tcW w:w="659" w:type="pct"/>
            <w:tcBorders>
              <w:top w:val="nil"/>
              <w:left w:val="single" w:sz="6" w:space="0" w:color="000000"/>
              <w:bottom w:val="single" w:sz="6" w:space="0" w:color="000000"/>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30</w:t>
            </w:r>
          </w:p>
        </w:tc>
        <w:tc>
          <w:tcPr>
            <w:tcW w:w="545" w:type="pct"/>
            <w:tcBorders>
              <w:top w:val="nil"/>
              <w:left w:val="single" w:sz="6" w:space="0" w:color="000000"/>
              <w:bottom w:val="single" w:sz="6" w:space="0" w:color="000000"/>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20</w:t>
            </w:r>
          </w:p>
        </w:tc>
        <w:tc>
          <w:tcPr>
            <w:tcW w:w="552" w:type="pct"/>
            <w:tcBorders>
              <w:top w:val="nil"/>
              <w:left w:val="single" w:sz="6" w:space="0" w:color="000000"/>
              <w:bottom w:val="single" w:sz="6" w:space="0" w:color="000000"/>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20</w:t>
            </w:r>
          </w:p>
        </w:tc>
        <w:tc>
          <w:tcPr>
            <w:tcW w:w="543" w:type="pct"/>
            <w:tcBorders>
              <w:top w:val="nil"/>
              <w:left w:val="single" w:sz="6" w:space="0" w:color="000000"/>
              <w:bottom w:val="single" w:sz="6" w:space="0" w:color="000000"/>
              <w:right w:val="single" w:sz="6" w:space="0" w:color="000000"/>
            </w:tcBorders>
            <w:shd w:val="clear" w:color="auto" w:fill="FFFFFF"/>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15</w:t>
            </w:r>
          </w:p>
        </w:tc>
      </w:tr>
      <w:tr w:rsidR="006D13D3" w:rsidRPr="001B03D5" w:rsidTr="003347F5">
        <w:trPr>
          <w:trHeight w:val="20"/>
        </w:trPr>
        <w:tc>
          <w:tcPr>
            <w:tcW w:w="2138"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Жилые и общественные здания </w:t>
            </w:r>
          </w:p>
        </w:tc>
        <w:tc>
          <w:tcPr>
            <w:tcW w:w="56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200</w:t>
            </w:r>
          </w:p>
        </w:tc>
        <w:tc>
          <w:tcPr>
            <w:tcW w:w="65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 (200)</w:t>
            </w:r>
          </w:p>
        </w:tc>
        <w:tc>
          <w:tcPr>
            <w:tcW w:w="545"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w:t>
            </w:r>
          </w:p>
        </w:tc>
        <w:tc>
          <w:tcPr>
            <w:tcW w:w="552"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w:t>
            </w:r>
          </w:p>
        </w:tc>
        <w:tc>
          <w:tcPr>
            <w:tcW w:w="54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w:t>
            </w:r>
          </w:p>
        </w:tc>
      </w:tr>
      <w:tr w:rsidR="006D13D3" w:rsidRPr="001B03D5" w:rsidTr="003347F5">
        <w:trPr>
          <w:trHeight w:val="20"/>
        </w:trPr>
        <w:tc>
          <w:tcPr>
            <w:tcW w:w="2138"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Раздаточные колонки автозаправочных станций общего пользования </w:t>
            </w:r>
          </w:p>
        </w:tc>
        <w:tc>
          <w:tcPr>
            <w:tcW w:w="56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50</w:t>
            </w:r>
          </w:p>
        </w:tc>
        <w:tc>
          <w:tcPr>
            <w:tcW w:w="65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30</w:t>
            </w:r>
          </w:p>
        </w:tc>
        <w:tc>
          <w:tcPr>
            <w:tcW w:w="545"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30</w:t>
            </w:r>
          </w:p>
        </w:tc>
        <w:tc>
          <w:tcPr>
            <w:tcW w:w="552"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30</w:t>
            </w:r>
          </w:p>
        </w:tc>
        <w:tc>
          <w:tcPr>
            <w:tcW w:w="54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30</w:t>
            </w:r>
          </w:p>
        </w:tc>
      </w:tr>
      <w:tr w:rsidR="006D13D3" w:rsidRPr="001B03D5" w:rsidTr="003347F5">
        <w:trPr>
          <w:trHeight w:val="20"/>
        </w:trPr>
        <w:tc>
          <w:tcPr>
            <w:tcW w:w="2138"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Индивидуальные гаражи и открытые </w:t>
            </w:r>
          </w:p>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стоянки для автомобилей </w:t>
            </w:r>
          </w:p>
        </w:tc>
        <w:tc>
          <w:tcPr>
            <w:tcW w:w="56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w:t>
            </w:r>
          </w:p>
        </w:tc>
        <w:tc>
          <w:tcPr>
            <w:tcW w:w="65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40 (100)</w:t>
            </w:r>
          </w:p>
        </w:tc>
        <w:tc>
          <w:tcPr>
            <w:tcW w:w="545"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40</w:t>
            </w:r>
          </w:p>
        </w:tc>
        <w:tc>
          <w:tcPr>
            <w:tcW w:w="552"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40</w:t>
            </w:r>
          </w:p>
        </w:tc>
        <w:tc>
          <w:tcPr>
            <w:tcW w:w="54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40</w:t>
            </w:r>
          </w:p>
        </w:tc>
      </w:tr>
      <w:tr w:rsidR="006D13D3" w:rsidRPr="001B03D5" w:rsidTr="003347F5">
        <w:trPr>
          <w:trHeight w:val="20"/>
        </w:trPr>
        <w:tc>
          <w:tcPr>
            <w:tcW w:w="2138"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Очистные канализационные сооружения и насосные станции, не относящиеся к складу </w:t>
            </w:r>
          </w:p>
        </w:tc>
        <w:tc>
          <w:tcPr>
            <w:tcW w:w="56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w:t>
            </w:r>
          </w:p>
        </w:tc>
        <w:tc>
          <w:tcPr>
            <w:tcW w:w="65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w:t>
            </w:r>
          </w:p>
        </w:tc>
        <w:tc>
          <w:tcPr>
            <w:tcW w:w="545"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40</w:t>
            </w:r>
          </w:p>
        </w:tc>
        <w:tc>
          <w:tcPr>
            <w:tcW w:w="552"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40</w:t>
            </w:r>
          </w:p>
        </w:tc>
        <w:tc>
          <w:tcPr>
            <w:tcW w:w="54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40</w:t>
            </w:r>
          </w:p>
        </w:tc>
      </w:tr>
      <w:tr w:rsidR="006D13D3" w:rsidRPr="001B03D5" w:rsidTr="003347F5">
        <w:trPr>
          <w:trHeight w:val="20"/>
        </w:trPr>
        <w:tc>
          <w:tcPr>
            <w:tcW w:w="2138"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Водозаправочные сооружения, не </w:t>
            </w:r>
          </w:p>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lastRenderedPageBreak/>
              <w:t xml:space="preserve">относящиеся к складу </w:t>
            </w:r>
          </w:p>
        </w:tc>
        <w:tc>
          <w:tcPr>
            <w:tcW w:w="56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lastRenderedPageBreak/>
              <w:t>200</w:t>
            </w:r>
          </w:p>
        </w:tc>
        <w:tc>
          <w:tcPr>
            <w:tcW w:w="65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150</w:t>
            </w:r>
          </w:p>
        </w:tc>
        <w:tc>
          <w:tcPr>
            <w:tcW w:w="545"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w:t>
            </w:r>
          </w:p>
        </w:tc>
        <w:tc>
          <w:tcPr>
            <w:tcW w:w="552"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75</w:t>
            </w:r>
          </w:p>
        </w:tc>
        <w:tc>
          <w:tcPr>
            <w:tcW w:w="54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75</w:t>
            </w:r>
          </w:p>
        </w:tc>
      </w:tr>
      <w:tr w:rsidR="006D13D3" w:rsidRPr="001B03D5" w:rsidTr="003347F5">
        <w:trPr>
          <w:trHeight w:val="20"/>
        </w:trPr>
        <w:tc>
          <w:tcPr>
            <w:tcW w:w="2138"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lastRenderedPageBreak/>
              <w:t xml:space="preserve">Аварийная емкость (аварийные емкости) для резервуарного парка </w:t>
            </w:r>
          </w:p>
        </w:tc>
        <w:tc>
          <w:tcPr>
            <w:tcW w:w="56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60</w:t>
            </w:r>
          </w:p>
        </w:tc>
        <w:tc>
          <w:tcPr>
            <w:tcW w:w="65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40</w:t>
            </w:r>
          </w:p>
        </w:tc>
        <w:tc>
          <w:tcPr>
            <w:tcW w:w="545"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40</w:t>
            </w:r>
          </w:p>
        </w:tc>
        <w:tc>
          <w:tcPr>
            <w:tcW w:w="552"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40</w:t>
            </w:r>
          </w:p>
        </w:tc>
        <w:tc>
          <w:tcPr>
            <w:tcW w:w="54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40</w:t>
            </w:r>
          </w:p>
        </w:tc>
      </w:tr>
      <w:tr w:rsidR="006D13D3" w:rsidRPr="001B03D5" w:rsidTr="003347F5">
        <w:trPr>
          <w:trHeight w:val="20"/>
        </w:trPr>
        <w:tc>
          <w:tcPr>
            <w:tcW w:w="2138"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Технологические установки категорий А и </w:t>
            </w:r>
          </w:p>
        </w:tc>
        <w:tc>
          <w:tcPr>
            <w:tcW w:w="563"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659"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545"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552"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c>
          <w:tcPr>
            <w:tcW w:w="543" w:type="pct"/>
            <w:tcBorders>
              <w:top w:val="single" w:sz="6" w:space="0" w:color="000000"/>
              <w:left w:val="single" w:sz="6" w:space="0" w:color="000000"/>
              <w:bottom w:val="nil"/>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p>
        </w:tc>
      </w:tr>
      <w:tr w:rsidR="006D13D3" w:rsidRPr="001B03D5" w:rsidTr="003347F5">
        <w:trPr>
          <w:trHeight w:val="20"/>
        </w:trPr>
        <w:tc>
          <w:tcPr>
            <w:tcW w:w="2138" w:type="pct"/>
            <w:tcBorders>
              <w:top w:val="nil"/>
              <w:left w:val="single" w:sz="6" w:space="0" w:color="000000"/>
              <w:bottom w:val="single" w:sz="6" w:space="0" w:color="000000"/>
              <w:right w:val="single" w:sz="6" w:space="0" w:color="000000"/>
            </w:tcBorders>
          </w:tcPr>
          <w:p w:rsidR="006D13D3" w:rsidRPr="001B03D5" w:rsidRDefault="006D13D3" w:rsidP="003347F5">
            <w:pPr>
              <w:spacing w:line="240" w:lineRule="auto"/>
              <w:rPr>
                <w:rFonts w:ascii="Times New Roman" w:hAnsi="Times New Roman" w:cs="Times New Roman"/>
                <w:sz w:val="24"/>
                <w:szCs w:val="24"/>
              </w:rPr>
            </w:pPr>
            <w:r w:rsidRPr="001B03D5">
              <w:rPr>
                <w:rFonts w:ascii="Times New Roman" w:hAnsi="Times New Roman" w:cs="Times New Roman"/>
                <w:sz w:val="24"/>
                <w:szCs w:val="24"/>
              </w:rPr>
              <w:t xml:space="preserve">Б по взрывопожарной и пожарной опасности и факельные установки для сжигания газа </w:t>
            </w:r>
          </w:p>
        </w:tc>
        <w:tc>
          <w:tcPr>
            <w:tcW w:w="563" w:type="pct"/>
            <w:tcBorders>
              <w:top w:val="nil"/>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w:t>
            </w:r>
          </w:p>
        </w:tc>
        <w:tc>
          <w:tcPr>
            <w:tcW w:w="659" w:type="pct"/>
            <w:tcBorders>
              <w:top w:val="nil"/>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w:t>
            </w:r>
          </w:p>
        </w:tc>
        <w:tc>
          <w:tcPr>
            <w:tcW w:w="545" w:type="pct"/>
            <w:tcBorders>
              <w:top w:val="nil"/>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w:t>
            </w:r>
          </w:p>
        </w:tc>
        <w:tc>
          <w:tcPr>
            <w:tcW w:w="552" w:type="pct"/>
            <w:tcBorders>
              <w:top w:val="nil"/>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w:t>
            </w:r>
          </w:p>
        </w:tc>
        <w:tc>
          <w:tcPr>
            <w:tcW w:w="543" w:type="pct"/>
            <w:tcBorders>
              <w:top w:val="nil"/>
              <w:left w:val="single" w:sz="6" w:space="0" w:color="000000"/>
              <w:bottom w:val="single" w:sz="6" w:space="0" w:color="000000"/>
              <w:right w:val="single" w:sz="6" w:space="0" w:color="000000"/>
            </w:tcBorders>
          </w:tcPr>
          <w:p w:rsidR="006D13D3" w:rsidRPr="001B03D5" w:rsidRDefault="006D13D3" w:rsidP="003347F5">
            <w:pPr>
              <w:spacing w:line="240" w:lineRule="auto"/>
              <w:jc w:val="center"/>
              <w:rPr>
                <w:rFonts w:ascii="Times New Roman" w:hAnsi="Times New Roman" w:cs="Times New Roman"/>
                <w:sz w:val="24"/>
                <w:szCs w:val="24"/>
              </w:rPr>
            </w:pPr>
            <w:r w:rsidRPr="001B03D5">
              <w:rPr>
                <w:rFonts w:ascii="Times New Roman" w:hAnsi="Times New Roman" w:cs="Times New Roman"/>
                <w:sz w:val="24"/>
                <w:szCs w:val="24"/>
              </w:rPr>
              <w:t>100</w:t>
            </w:r>
          </w:p>
        </w:tc>
      </w:tr>
    </w:tbl>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w:t>
      </w:r>
      <w:smartTag w:uri="urn:schemas-microsoft-com:office:smarttags" w:element="metricconverter">
        <w:smartTagPr>
          <w:attr w:name="ProductID" w:val="200 метров"/>
        </w:smartTagPr>
        <w:r w:rsidRPr="001B03D5">
          <w:rPr>
            <w:rFonts w:ascii="Times New Roman" w:hAnsi="Times New Roman" w:cs="Times New Roman"/>
            <w:sz w:val="28"/>
            <w:szCs w:val="28"/>
          </w:rPr>
          <w:t>200 метров</w:t>
        </w:r>
      </w:smartTag>
      <w:r w:rsidRPr="001B03D5">
        <w:rPr>
          <w:rFonts w:ascii="Times New Roman" w:hAnsi="Times New Roman" w:cs="Times New Roman"/>
          <w:sz w:val="28"/>
          <w:szCs w:val="28"/>
        </w:rPr>
        <w:t xml:space="preserve">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w:t>
      </w:r>
      <w:smartTag w:uri="urn:schemas-microsoft-com:office:smarttags" w:element="metricconverter">
        <w:smartTagPr>
          <w:attr w:name="ProductID" w:val="2 метров"/>
        </w:smartTagPr>
        <w:r w:rsidRPr="001B03D5">
          <w:rPr>
            <w:rFonts w:ascii="Times New Roman" w:hAnsi="Times New Roman" w:cs="Times New Roman"/>
            <w:sz w:val="28"/>
            <w:szCs w:val="28"/>
          </w:rPr>
          <w:t>2 метров</w:t>
        </w:r>
      </w:smartTag>
      <w:r w:rsidRPr="001B03D5">
        <w:rPr>
          <w:rFonts w:ascii="Times New Roman" w:hAnsi="Times New Roman" w:cs="Times New Roman"/>
          <w:sz w:val="28"/>
          <w:szCs w:val="28"/>
        </w:rPr>
        <w:t xml:space="preserve">.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сооружения и строения, должны составлять не менее расстояний, приведенных в таблице 5.1.2.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Таблица 5.1.2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Противопожарные расстояния от зданий и сооружений до складов горючих жидкостей</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9" w:type="dxa"/>
          <w:right w:w="115" w:type="dxa"/>
        </w:tblCellMar>
        <w:tblLook w:val="04A0" w:firstRow="1" w:lastRow="0" w:firstColumn="1" w:lastColumn="0" w:noHBand="0" w:noVBand="1"/>
      </w:tblPr>
      <w:tblGrid>
        <w:gridCol w:w="2971"/>
        <w:gridCol w:w="2478"/>
        <w:gridCol w:w="2242"/>
        <w:gridCol w:w="2668"/>
      </w:tblGrid>
      <w:tr w:rsidR="006D13D3" w:rsidRPr="001B03D5" w:rsidTr="003347F5">
        <w:trPr>
          <w:trHeight w:val="20"/>
          <w:tblHeader/>
        </w:trPr>
        <w:tc>
          <w:tcPr>
            <w:tcW w:w="1434" w:type="pct"/>
            <w:vMerge w:val="restart"/>
            <w:shd w:val="clear" w:color="auto" w:fill="auto"/>
            <w:vAlign w:val="center"/>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b/>
                <w:sz w:val="24"/>
                <w:szCs w:val="24"/>
              </w:rPr>
              <w:t>Вместимость склада, кубические метры</w:t>
            </w:r>
          </w:p>
        </w:tc>
        <w:tc>
          <w:tcPr>
            <w:tcW w:w="3566" w:type="pct"/>
            <w:gridSpan w:val="3"/>
            <w:shd w:val="clear" w:color="auto" w:fill="auto"/>
            <w:vAlign w:val="center"/>
          </w:tcPr>
          <w:p w:rsidR="006D13D3" w:rsidRPr="001B03D5" w:rsidRDefault="006D13D3" w:rsidP="003347F5">
            <w:pPr>
              <w:spacing w:line="240" w:lineRule="auto"/>
              <w:jc w:val="center"/>
              <w:rPr>
                <w:rFonts w:ascii="Times New Roman" w:hAnsi="Times New Roman" w:cs="Times New Roman"/>
                <w:b/>
                <w:sz w:val="24"/>
                <w:szCs w:val="24"/>
              </w:rPr>
            </w:pPr>
            <w:r w:rsidRPr="001B03D5">
              <w:rPr>
                <w:rFonts w:ascii="Times New Roman" w:hAnsi="Times New Roman" w:cs="Times New Roman"/>
                <w:b/>
                <w:sz w:val="24"/>
                <w:szCs w:val="24"/>
              </w:rPr>
              <w:t>Противопожарные расстояния при степени огнестойкости зданий и сооружений, метры</w:t>
            </w:r>
          </w:p>
        </w:tc>
      </w:tr>
      <w:tr w:rsidR="006D13D3" w:rsidRPr="001B03D5" w:rsidTr="003347F5">
        <w:trPr>
          <w:trHeight w:val="20"/>
          <w:tblHeader/>
        </w:trPr>
        <w:tc>
          <w:tcPr>
            <w:tcW w:w="1434" w:type="pct"/>
            <w:vMerge/>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p>
        </w:tc>
        <w:tc>
          <w:tcPr>
            <w:tcW w:w="1196" w:type="pct"/>
            <w:shd w:val="clear" w:color="auto" w:fill="auto"/>
            <w:vAlign w:val="center"/>
          </w:tcPr>
          <w:p w:rsidR="006D13D3" w:rsidRPr="001B03D5" w:rsidRDefault="006D13D3" w:rsidP="003347F5">
            <w:pPr>
              <w:spacing w:line="240" w:lineRule="auto"/>
              <w:jc w:val="center"/>
              <w:rPr>
                <w:rFonts w:ascii="Times New Roman" w:hAnsi="Times New Roman" w:cs="Times New Roman"/>
                <w:b/>
                <w:sz w:val="24"/>
                <w:szCs w:val="24"/>
              </w:rPr>
            </w:pPr>
            <w:r w:rsidRPr="001B03D5">
              <w:rPr>
                <w:rFonts w:ascii="Times New Roman" w:hAnsi="Times New Roman" w:cs="Times New Roman"/>
                <w:b/>
                <w:sz w:val="24"/>
                <w:szCs w:val="24"/>
              </w:rPr>
              <w:t>I, II</w:t>
            </w:r>
          </w:p>
        </w:tc>
        <w:tc>
          <w:tcPr>
            <w:tcW w:w="1082" w:type="pct"/>
            <w:shd w:val="clear" w:color="auto" w:fill="auto"/>
            <w:vAlign w:val="center"/>
          </w:tcPr>
          <w:p w:rsidR="006D13D3" w:rsidRPr="001B03D5" w:rsidRDefault="006D13D3" w:rsidP="003347F5">
            <w:pPr>
              <w:spacing w:line="240" w:lineRule="auto"/>
              <w:jc w:val="center"/>
              <w:rPr>
                <w:rFonts w:ascii="Times New Roman" w:hAnsi="Times New Roman" w:cs="Times New Roman"/>
                <w:b/>
                <w:sz w:val="24"/>
                <w:szCs w:val="24"/>
              </w:rPr>
            </w:pPr>
            <w:r w:rsidRPr="001B03D5">
              <w:rPr>
                <w:rFonts w:ascii="Times New Roman" w:hAnsi="Times New Roman" w:cs="Times New Roman"/>
                <w:b/>
                <w:sz w:val="24"/>
                <w:szCs w:val="24"/>
              </w:rPr>
              <w:t>III</w:t>
            </w:r>
          </w:p>
        </w:tc>
        <w:tc>
          <w:tcPr>
            <w:tcW w:w="1288" w:type="pct"/>
            <w:shd w:val="clear" w:color="auto" w:fill="auto"/>
            <w:vAlign w:val="center"/>
          </w:tcPr>
          <w:p w:rsidR="006D13D3" w:rsidRPr="001B03D5" w:rsidRDefault="006D13D3" w:rsidP="003347F5">
            <w:pPr>
              <w:spacing w:line="240" w:lineRule="auto"/>
              <w:jc w:val="center"/>
              <w:rPr>
                <w:rFonts w:ascii="Times New Roman" w:hAnsi="Times New Roman" w:cs="Times New Roman"/>
                <w:b/>
                <w:sz w:val="24"/>
                <w:szCs w:val="24"/>
              </w:rPr>
            </w:pPr>
            <w:r w:rsidRPr="001B03D5">
              <w:rPr>
                <w:rFonts w:ascii="Times New Roman" w:hAnsi="Times New Roman" w:cs="Times New Roman"/>
                <w:b/>
                <w:sz w:val="24"/>
                <w:szCs w:val="24"/>
              </w:rPr>
              <w:t>IV, V</w:t>
            </w:r>
          </w:p>
        </w:tc>
      </w:tr>
      <w:tr w:rsidR="006D13D3" w:rsidRPr="001B03D5" w:rsidTr="003347F5">
        <w:trPr>
          <w:trHeight w:val="20"/>
          <w:tblHeader/>
        </w:trPr>
        <w:tc>
          <w:tcPr>
            <w:tcW w:w="1434" w:type="pct"/>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lastRenderedPageBreak/>
              <w:t>1</w:t>
            </w:r>
          </w:p>
        </w:tc>
        <w:tc>
          <w:tcPr>
            <w:tcW w:w="1196" w:type="pct"/>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w:t>
            </w:r>
          </w:p>
        </w:tc>
        <w:tc>
          <w:tcPr>
            <w:tcW w:w="1082" w:type="pct"/>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3</w:t>
            </w:r>
          </w:p>
        </w:tc>
        <w:tc>
          <w:tcPr>
            <w:tcW w:w="1288" w:type="pct"/>
            <w:shd w:val="clear" w:color="auto" w:fill="auto"/>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4</w:t>
            </w:r>
          </w:p>
        </w:tc>
      </w:tr>
      <w:tr w:rsidR="006D13D3" w:rsidRPr="001B03D5" w:rsidTr="003347F5">
        <w:trPr>
          <w:trHeight w:val="20"/>
        </w:trPr>
        <w:tc>
          <w:tcPr>
            <w:tcW w:w="1434" w:type="pct"/>
          </w:tcPr>
          <w:p w:rsidR="006D13D3" w:rsidRPr="001B03D5" w:rsidRDefault="006D13D3" w:rsidP="003347F5">
            <w:pPr>
              <w:spacing w:after="0" w:line="240" w:lineRule="auto"/>
              <w:ind w:left="142" w:firstLine="284"/>
              <w:contextualSpacing/>
              <w:rPr>
                <w:rFonts w:ascii="Times New Roman" w:hAnsi="Times New Roman" w:cs="Times New Roman"/>
                <w:sz w:val="24"/>
                <w:szCs w:val="24"/>
              </w:rPr>
            </w:pPr>
            <w:r w:rsidRPr="001B03D5">
              <w:rPr>
                <w:rFonts w:ascii="Times New Roman" w:hAnsi="Times New Roman" w:cs="Times New Roman"/>
                <w:sz w:val="24"/>
                <w:szCs w:val="24"/>
              </w:rPr>
              <w:t xml:space="preserve">Не более 100 </w:t>
            </w:r>
          </w:p>
        </w:tc>
        <w:tc>
          <w:tcPr>
            <w:tcW w:w="1196" w:type="pct"/>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20</w:t>
            </w:r>
          </w:p>
        </w:tc>
        <w:tc>
          <w:tcPr>
            <w:tcW w:w="1082" w:type="pct"/>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25</w:t>
            </w:r>
          </w:p>
        </w:tc>
        <w:tc>
          <w:tcPr>
            <w:tcW w:w="1288" w:type="pct"/>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30</w:t>
            </w:r>
          </w:p>
        </w:tc>
      </w:tr>
      <w:tr w:rsidR="006D13D3" w:rsidRPr="001B03D5" w:rsidTr="003347F5">
        <w:trPr>
          <w:trHeight w:val="20"/>
        </w:trPr>
        <w:tc>
          <w:tcPr>
            <w:tcW w:w="1434" w:type="pct"/>
          </w:tcPr>
          <w:p w:rsidR="006D13D3" w:rsidRPr="001B03D5" w:rsidRDefault="006D13D3" w:rsidP="003347F5">
            <w:pPr>
              <w:spacing w:after="0" w:line="240" w:lineRule="auto"/>
              <w:ind w:left="142" w:firstLine="284"/>
              <w:contextualSpacing/>
              <w:rPr>
                <w:rFonts w:ascii="Times New Roman" w:hAnsi="Times New Roman" w:cs="Times New Roman"/>
                <w:sz w:val="24"/>
                <w:szCs w:val="24"/>
              </w:rPr>
            </w:pPr>
            <w:r w:rsidRPr="001B03D5">
              <w:rPr>
                <w:rFonts w:ascii="Times New Roman" w:hAnsi="Times New Roman" w:cs="Times New Roman"/>
                <w:sz w:val="24"/>
                <w:szCs w:val="24"/>
              </w:rPr>
              <w:t xml:space="preserve">Более 100, но не более 800 </w:t>
            </w:r>
          </w:p>
        </w:tc>
        <w:tc>
          <w:tcPr>
            <w:tcW w:w="1196" w:type="pct"/>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30</w:t>
            </w:r>
          </w:p>
        </w:tc>
        <w:tc>
          <w:tcPr>
            <w:tcW w:w="1082" w:type="pct"/>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35</w:t>
            </w:r>
          </w:p>
        </w:tc>
        <w:tc>
          <w:tcPr>
            <w:tcW w:w="1288" w:type="pct"/>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40</w:t>
            </w:r>
          </w:p>
        </w:tc>
      </w:tr>
      <w:tr w:rsidR="006D13D3" w:rsidRPr="001B03D5" w:rsidTr="003347F5">
        <w:trPr>
          <w:trHeight w:val="20"/>
        </w:trPr>
        <w:tc>
          <w:tcPr>
            <w:tcW w:w="1434" w:type="pct"/>
          </w:tcPr>
          <w:p w:rsidR="006D13D3" w:rsidRPr="001B03D5" w:rsidRDefault="006D13D3" w:rsidP="003347F5">
            <w:pPr>
              <w:spacing w:after="0" w:line="240" w:lineRule="auto"/>
              <w:ind w:left="142" w:firstLine="284"/>
              <w:contextualSpacing/>
              <w:rPr>
                <w:rFonts w:ascii="Times New Roman" w:hAnsi="Times New Roman" w:cs="Times New Roman"/>
                <w:sz w:val="24"/>
                <w:szCs w:val="24"/>
              </w:rPr>
            </w:pPr>
            <w:r w:rsidRPr="001B03D5">
              <w:rPr>
                <w:rFonts w:ascii="Times New Roman" w:hAnsi="Times New Roman" w:cs="Times New Roman"/>
                <w:sz w:val="24"/>
                <w:szCs w:val="24"/>
              </w:rPr>
              <w:t xml:space="preserve">Более 800, но не более 2000 </w:t>
            </w:r>
          </w:p>
        </w:tc>
        <w:tc>
          <w:tcPr>
            <w:tcW w:w="1196" w:type="pct"/>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40</w:t>
            </w:r>
          </w:p>
        </w:tc>
        <w:tc>
          <w:tcPr>
            <w:tcW w:w="1082" w:type="pct"/>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45</w:t>
            </w:r>
          </w:p>
        </w:tc>
        <w:tc>
          <w:tcPr>
            <w:tcW w:w="1288" w:type="pct"/>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50</w:t>
            </w:r>
          </w:p>
        </w:tc>
      </w:tr>
    </w:tbl>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Категории складов нефти и нефтепродуктов определяются в соответствии с таблицей 5.1.3.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Таблица 5.1.3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Категории складов для хранения нефти и нефтепродуктов</w:t>
      </w:r>
    </w:p>
    <w:tbl>
      <w:tblPr>
        <w:tblW w:w="5000" w:type="pct"/>
        <w:tblCellMar>
          <w:left w:w="149" w:type="dxa"/>
          <w:right w:w="115" w:type="dxa"/>
        </w:tblCellMar>
        <w:tblLook w:val="04A0" w:firstRow="1" w:lastRow="0" w:firstColumn="1" w:lastColumn="0" w:noHBand="0" w:noVBand="1"/>
      </w:tblPr>
      <w:tblGrid>
        <w:gridCol w:w="1708"/>
        <w:gridCol w:w="4856"/>
        <w:gridCol w:w="3905"/>
      </w:tblGrid>
      <w:tr w:rsidR="006D13D3" w:rsidRPr="001B03D5" w:rsidTr="003347F5">
        <w:trPr>
          <w:trHeight w:val="20"/>
        </w:trPr>
        <w:tc>
          <w:tcPr>
            <w:tcW w:w="816"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b/>
                <w:sz w:val="24"/>
                <w:szCs w:val="24"/>
              </w:rPr>
            </w:pPr>
            <w:r w:rsidRPr="001B03D5">
              <w:rPr>
                <w:rFonts w:ascii="Times New Roman" w:hAnsi="Times New Roman" w:cs="Times New Roman"/>
                <w:b/>
                <w:sz w:val="24"/>
                <w:szCs w:val="24"/>
              </w:rPr>
              <w:t>Категория склада</w:t>
            </w:r>
          </w:p>
        </w:tc>
        <w:tc>
          <w:tcPr>
            <w:tcW w:w="231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b/>
                <w:sz w:val="24"/>
                <w:szCs w:val="24"/>
              </w:rPr>
            </w:pPr>
            <w:r w:rsidRPr="001B03D5">
              <w:rPr>
                <w:rFonts w:ascii="Times New Roman" w:hAnsi="Times New Roman" w:cs="Times New Roman"/>
                <w:b/>
                <w:sz w:val="24"/>
                <w:szCs w:val="24"/>
              </w:rPr>
              <w:t>Максимальный объем одного резервуара, кубические метры</w:t>
            </w:r>
          </w:p>
        </w:tc>
        <w:tc>
          <w:tcPr>
            <w:tcW w:w="1865"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b/>
                <w:sz w:val="24"/>
                <w:szCs w:val="24"/>
              </w:rPr>
            </w:pPr>
            <w:r w:rsidRPr="001B03D5">
              <w:rPr>
                <w:rFonts w:ascii="Times New Roman" w:hAnsi="Times New Roman" w:cs="Times New Roman"/>
                <w:b/>
                <w:sz w:val="24"/>
                <w:szCs w:val="24"/>
              </w:rPr>
              <w:t>Общая вместимость склада, кубические метры</w:t>
            </w:r>
          </w:p>
        </w:tc>
      </w:tr>
      <w:tr w:rsidR="006D13D3" w:rsidRPr="001B03D5" w:rsidTr="003347F5">
        <w:trPr>
          <w:trHeight w:val="20"/>
        </w:trPr>
        <w:tc>
          <w:tcPr>
            <w:tcW w:w="816"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sz w:val="24"/>
                <w:szCs w:val="24"/>
              </w:rPr>
            </w:pPr>
            <w:r w:rsidRPr="001B03D5">
              <w:rPr>
                <w:rFonts w:ascii="Times New Roman" w:hAnsi="Times New Roman" w:cs="Times New Roman"/>
                <w:sz w:val="24"/>
                <w:szCs w:val="24"/>
              </w:rPr>
              <w:t>1</w:t>
            </w:r>
          </w:p>
        </w:tc>
        <w:tc>
          <w:tcPr>
            <w:tcW w:w="231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sz w:val="24"/>
                <w:szCs w:val="24"/>
              </w:rPr>
            </w:pPr>
            <w:r w:rsidRPr="001B03D5">
              <w:rPr>
                <w:rFonts w:ascii="Times New Roman" w:hAnsi="Times New Roman" w:cs="Times New Roman"/>
                <w:sz w:val="24"/>
                <w:szCs w:val="24"/>
              </w:rPr>
              <w:t>2</w:t>
            </w:r>
          </w:p>
        </w:tc>
        <w:tc>
          <w:tcPr>
            <w:tcW w:w="1865"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sz w:val="24"/>
                <w:szCs w:val="24"/>
              </w:rPr>
            </w:pPr>
            <w:r w:rsidRPr="001B03D5">
              <w:rPr>
                <w:rFonts w:ascii="Times New Roman" w:hAnsi="Times New Roman" w:cs="Times New Roman"/>
                <w:sz w:val="24"/>
                <w:szCs w:val="24"/>
              </w:rPr>
              <w:t>3</w:t>
            </w:r>
          </w:p>
        </w:tc>
      </w:tr>
      <w:tr w:rsidR="006D13D3" w:rsidRPr="001B03D5" w:rsidTr="003347F5">
        <w:trPr>
          <w:trHeight w:val="20"/>
        </w:trPr>
        <w:tc>
          <w:tcPr>
            <w:tcW w:w="816"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sz w:val="24"/>
                <w:szCs w:val="24"/>
              </w:rPr>
            </w:pPr>
            <w:r w:rsidRPr="001B03D5">
              <w:rPr>
                <w:rFonts w:ascii="Times New Roman" w:hAnsi="Times New Roman" w:cs="Times New Roman"/>
                <w:sz w:val="24"/>
                <w:szCs w:val="24"/>
              </w:rPr>
              <w:t>I</w:t>
            </w:r>
          </w:p>
        </w:tc>
        <w:tc>
          <w:tcPr>
            <w:tcW w:w="231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sz w:val="24"/>
                <w:szCs w:val="24"/>
              </w:rPr>
            </w:pPr>
            <w:r w:rsidRPr="001B03D5">
              <w:rPr>
                <w:rFonts w:ascii="Times New Roman" w:hAnsi="Times New Roman" w:cs="Times New Roman"/>
                <w:sz w:val="24"/>
                <w:szCs w:val="24"/>
              </w:rPr>
              <w:t>-</w:t>
            </w:r>
          </w:p>
        </w:tc>
        <w:tc>
          <w:tcPr>
            <w:tcW w:w="1865"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sz w:val="24"/>
                <w:szCs w:val="24"/>
              </w:rPr>
            </w:pPr>
            <w:r w:rsidRPr="001B03D5">
              <w:rPr>
                <w:rFonts w:ascii="Times New Roman" w:hAnsi="Times New Roman" w:cs="Times New Roman"/>
                <w:sz w:val="24"/>
                <w:szCs w:val="24"/>
              </w:rPr>
              <w:t>более 100 000</w:t>
            </w:r>
          </w:p>
        </w:tc>
      </w:tr>
      <w:tr w:rsidR="006D13D3" w:rsidRPr="001B03D5" w:rsidTr="003347F5">
        <w:trPr>
          <w:trHeight w:val="20"/>
        </w:trPr>
        <w:tc>
          <w:tcPr>
            <w:tcW w:w="816"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sz w:val="24"/>
                <w:szCs w:val="24"/>
              </w:rPr>
            </w:pPr>
            <w:r w:rsidRPr="001B03D5">
              <w:rPr>
                <w:rFonts w:ascii="Times New Roman" w:hAnsi="Times New Roman" w:cs="Times New Roman"/>
                <w:sz w:val="24"/>
                <w:szCs w:val="24"/>
              </w:rPr>
              <w:t>II</w:t>
            </w:r>
          </w:p>
        </w:tc>
        <w:tc>
          <w:tcPr>
            <w:tcW w:w="231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sz w:val="24"/>
                <w:szCs w:val="24"/>
              </w:rPr>
            </w:pPr>
            <w:r w:rsidRPr="001B03D5">
              <w:rPr>
                <w:rFonts w:ascii="Times New Roman" w:hAnsi="Times New Roman" w:cs="Times New Roman"/>
                <w:sz w:val="24"/>
                <w:szCs w:val="24"/>
              </w:rPr>
              <w:t>-</w:t>
            </w:r>
          </w:p>
        </w:tc>
        <w:tc>
          <w:tcPr>
            <w:tcW w:w="1865"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sz w:val="24"/>
                <w:szCs w:val="24"/>
              </w:rPr>
            </w:pPr>
            <w:r w:rsidRPr="001B03D5">
              <w:rPr>
                <w:rFonts w:ascii="Times New Roman" w:hAnsi="Times New Roman" w:cs="Times New Roman"/>
                <w:sz w:val="24"/>
                <w:szCs w:val="24"/>
              </w:rPr>
              <w:t>более 20 000, но не более 100 000</w:t>
            </w:r>
          </w:p>
        </w:tc>
      </w:tr>
      <w:tr w:rsidR="006D13D3" w:rsidRPr="001B03D5" w:rsidTr="003347F5">
        <w:trPr>
          <w:trHeight w:val="20"/>
        </w:trPr>
        <w:tc>
          <w:tcPr>
            <w:tcW w:w="816"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sz w:val="24"/>
                <w:szCs w:val="24"/>
              </w:rPr>
            </w:pPr>
            <w:r w:rsidRPr="001B03D5">
              <w:rPr>
                <w:rFonts w:ascii="Times New Roman" w:hAnsi="Times New Roman" w:cs="Times New Roman"/>
                <w:sz w:val="24"/>
                <w:szCs w:val="24"/>
              </w:rPr>
              <w:t>IIIа</w:t>
            </w:r>
          </w:p>
        </w:tc>
        <w:tc>
          <w:tcPr>
            <w:tcW w:w="231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sz w:val="24"/>
                <w:szCs w:val="24"/>
              </w:rPr>
            </w:pPr>
            <w:r w:rsidRPr="001B03D5">
              <w:rPr>
                <w:rFonts w:ascii="Times New Roman" w:hAnsi="Times New Roman" w:cs="Times New Roman"/>
                <w:sz w:val="24"/>
                <w:szCs w:val="24"/>
              </w:rPr>
              <w:t>не более 5000</w:t>
            </w:r>
          </w:p>
        </w:tc>
        <w:tc>
          <w:tcPr>
            <w:tcW w:w="1865"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sz w:val="24"/>
                <w:szCs w:val="24"/>
              </w:rPr>
            </w:pPr>
            <w:r w:rsidRPr="001B03D5">
              <w:rPr>
                <w:rFonts w:ascii="Times New Roman" w:hAnsi="Times New Roman" w:cs="Times New Roman"/>
                <w:sz w:val="24"/>
                <w:szCs w:val="24"/>
              </w:rPr>
              <w:t>более 10 000, но не более 20 000</w:t>
            </w:r>
          </w:p>
        </w:tc>
      </w:tr>
      <w:tr w:rsidR="006D13D3" w:rsidRPr="001B03D5" w:rsidTr="003347F5">
        <w:trPr>
          <w:trHeight w:val="20"/>
        </w:trPr>
        <w:tc>
          <w:tcPr>
            <w:tcW w:w="816"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sz w:val="24"/>
                <w:szCs w:val="24"/>
              </w:rPr>
            </w:pPr>
            <w:r w:rsidRPr="001B03D5">
              <w:rPr>
                <w:rFonts w:ascii="Times New Roman" w:hAnsi="Times New Roman" w:cs="Times New Roman"/>
                <w:sz w:val="24"/>
                <w:szCs w:val="24"/>
              </w:rPr>
              <w:t>IIIб</w:t>
            </w:r>
          </w:p>
        </w:tc>
        <w:tc>
          <w:tcPr>
            <w:tcW w:w="231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sz w:val="24"/>
                <w:szCs w:val="24"/>
              </w:rPr>
            </w:pPr>
            <w:r w:rsidRPr="001B03D5">
              <w:rPr>
                <w:rFonts w:ascii="Times New Roman" w:hAnsi="Times New Roman" w:cs="Times New Roman"/>
                <w:sz w:val="24"/>
                <w:szCs w:val="24"/>
              </w:rPr>
              <w:t>не более 2000</w:t>
            </w:r>
          </w:p>
        </w:tc>
        <w:tc>
          <w:tcPr>
            <w:tcW w:w="1865"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sz w:val="24"/>
                <w:szCs w:val="24"/>
              </w:rPr>
            </w:pPr>
            <w:r w:rsidRPr="001B03D5">
              <w:rPr>
                <w:rFonts w:ascii="Times New Roman" w:hAnsi="Times New Roman" w:cs="Times New Roman"/>
                <w:sz w:val="24"/>
                <w:szCs w:val="24"/>
              </w:rPr>
              <w:t>более 2000, но не более 10 000</w:t>
            </w:r>
          </w:p>
        </w:tc>
      </w:tr>
      <w:tr w:rsidR="006D13D3" w:rsidRPr="001B03D5" w:rsidTr="003347F5">
        <w:trPr>
          <w:trHeight w:val="20"/>
        </w:trPr>
        <w:tc>
          <w:tcPr>
            <w:tcW w:w="816"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sz w:val="24"/>
                <w:szCs w:val="24"/>
              </w:rPr>
            </w:pPr>
            <w:r w:rsidRPr="001B03D5">
              <w:rPr>
                <w:rFonts w:ascii="Times New Roman" w:hAnsi="Times New Roman" w:cs="Times New Roman"/>
                <w:sz w:val="24"/>
                <w:szCs w:val="24"/>
              </w:rPr>
              <w:t>IIIв</w:t>
            </w:r>
          </w:p>
        </w:tc>
        <w:tc>
          <w:tcPr>
            <w:tcW w:w="231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sz w:val="24"/>
                <w:szCs w:val="24"/>
              </w:rPr>
            </w:pPr>
            <w:r w:rsidRPr="001B03D5">
              <w:rPr>
                <w:rFonts w:ascii="Times New Roman" w:hAnsi="Times New Roman" w:cs="Times New Roman"/>
                <w:sz w:val="24"/>
                <w:szCs w:val="24"/>
              </w:rPr>
              <w:t>не более 700</w:t>
            </w:r>
          </w:p>
        </w:tc>
        <w:tc>
          <w:tcPr>
            <w:tcW w:w="1865"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142"/>
              <w:contextualSpacing/>
              <w:jc w:val="center"/>
              <w:rPr>
                <w:rFonts w:ascii="Times New Roman" w:hAnsi="Times New Roman" w:cs="Times New Roman"/>
                <w:sz w:val="24"/>
                <w:szCs w:val="24"/>
              </w:rPr>
            </w:pPr>
            <w:r w:rsidRPr="001B03D5">
              <w:rPr>
                <w:rFonts w:ascii="Times New Roman" w:hAnsi="Times New Roman" w:cs="Times New Roman"/>
                <w:sz w:val="24"/>
                <w:szCs w:val="24"/>
              </w:rPr>
              <w:t>не более 2000</w:t>
            </w:r>
          </w:p>
        </w:tc>
      </w:tr>
    </w:tbl>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bookmarkStart w:id="299" w:name="_Toc532474311"/>
      <w:bookmarkStart w:id="300" w:name="_Toc7697539"/>
    </w:p>
    <w:p w:rsidR="006D13D3" w:rsidRPr="001B03D5" w:rsidRDefault="006D13D3" w:rsidP="006D13D3">
      <w:pPr>
        <w:spacing w:after="0" w:line="240" w:lineRule="auto"/>
        <w:ind w:firstLine="709"/>
        <w:contextualSpacing/>
        <w:jc w:val="both"/>
        <w:outlineLvl w:val="2"/>
        <w:rPr>
          <w:rFonts w:ascii="Times New Roman" w:hAnsi="Times New Roman" w:cs="Times New Roman"/>
          <w:b/>
          <w:sz w:val="28"/>
          <w:szCs w:val="28"/>
        </w:rPr>
      </w:pPr>
      <w:bookmarkStart w:id="301" w:name="_Toc25760394"/>
      <w:r w:rsidRPr="001B03D5">
        <w:rPr>
          <w:rFonts w:ascii="Times New Roman" w:hAnsi="Times New Roman" w:cs="Times New Roman"/>
          <w:b/>
          <w:sz w:val="28"/>
          <w:szCs w:val="28"/>
        </w:rPr>
        <w:t>5.1.6 Противопожарные расстояния от зданий и сооружений автозаправочных станций до граничащих с ними объектов защиты</w:t>
      </w:r>
      <w:bookmarkEnd w:id="299"/>
      <w:bookmarkEnd w:id="300"/>
      <w:bookmarkEnd w:id="301"/>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 </w:t>
      </w:r>
    </w:p>
    <w:p w:rsidR="006D13D3" w:rsidRPr="001B03D5" w:rsidRDefault="006D13D3" w:rsidP="00E86C6F">
      <w:pPr>
        <w:pStyle w:val="af0"/>
        <w:numPr>
          <w:ilvl w:val="0"/>
          <w:numId w:val="83"/>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 </w:t>
      </w:r>
    </w:p>
    <w:p w:rsidR="006D13D3" w:rsidRPr="001B03D5" w:rsidRDefault="006D13D3" w:rsidP="00E86C6F">
      <w:pPr>
        <w:pStyle w:val="af0"/>
        <w:numPr>
          <w:ilvl w:val="0"/>
          <w:numId w:val="83"/>
        </w:numPr>
        <w:spacing w:after="0" w:line="240" w:lineRule="auto"/>
        <w:ind w:left="0" w:firstLine="284"/>
        <w:jc w:val="both"/>
        <w:rPr>
          <w:rFonts w:ascii="Times New Roman" w:hAnsi="Times New Roman" w:cs="Times New Roman"/>
          <w:sz w:val="28"/>
          <w:szCs w:val="28"/>
        </w:rPr>
      </w:pPr>
      <w:r w:rsidRPr="001B03D5">
        <w:rPr>
          <w:rFonts w:ascii="Times New Roman" w:hAnsi="Times New Roman" w:cs="Times New Roman"/>
          <w:sz w:val="28"/>
          <w:szCs w:val="28"/>
        </w:rPr>
        <w:t xml:space="preserve">до окон или дверей (для жилых и общественных зданий).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Противопожарные расстояния от автозаправочных станций моторного топлива до соседних объектов должны соответствовать требованиям, установленным в таблице 5.1.4.</w:t>
      </w:r>
      <w:r w:rsidRPr="001B03D5">
        <w:rPr>
          <w:rFonts w:ascii="Times New Roman" w:hAnsi="Times New Roman" w:cs="Times New Roman"/>
          <w:sz w:val="28"/>
          <w:szCs w:val="28"/>
        </w:rPr>
        <w:br w:type="page"/>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Таблица 5.1.4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Противопожарные расстояния от автозаправочных станций бензина и дизельного топлива до граничащих с ними объектов</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tbl>
      <w:tblPr>
        <w:tblW w:w="5000" w:type="pct"/>
        <w:tblCellMar>
          <w:left w:w="39" w:type="dxa"/>
          <w:right w:w="115" w:type="dxa"/>
        </w:tblCellMar>
        <w:tblLook w:val="04A0" w:firstRow="1" w:lastRow="0" w:firstColumn="1" w:lastColumn="0" w:noHBand="0" w:noVBand="1"/>
      </w:tblPr>
      <w:tblGrid>
        <w:gridCol w:w="3301"/>
        <w:gridCol w:w="2692"/>
        <w:gridCol w:w="2410"/>
        <w:gridCol w:w="1956"/>
      </w:tblGrid>
      <w:tr w:rsidR="006D13D3" w:rsidRPr="001B03D5" w:rsidTr="003347F5">
        <w:trPr>
          <w:trHeight w:val="20"/>
          <w:tblHeader/>
        </w:trPr>
        <w:tc>
          <w:tcPr>
            <w:tcW w:w="1593" w:type="pct"/>
            <w:vMerge w:val="restart"/>
            <w:tcBorders>
              <w:top w:val="single" w:sz="6" w:space="0" w:color="000000"/>
              <w:left w:val="single" w:sz="6" w:space="0" w:color="000000"/>
              <w:right w:val="single" w:sz="6" w:space="0" w:color="000000"/>
            </w:tcBorders>
            <w:vAlign w:val="center"/>
          </w:tcPr>
          <w:p w:rsidR="006D13D3" w:rsidRPr="001B03D5" w:rsidRDefault="006D13D3" w:rsidP="003347F5">
            <w:pPr>
              <w:spacing w:after="0" w:line="240" w:lineRule="auto"/>
              <w:ind w:firstLine="284"/>
              <w:contextualSpacing/>
              <w:jc w:val="center"/>
              <w:rPr>
                <w:rFonts w:ascii="Times New Roman" w:hAnsi="Times New Roman" w:cs="Times New Roman"/>
                <w:b/>
                <w:sz w:val="24"/>
                <w:szCs w:val="24"/>
              </w:rPr>
            </w:pPr>
            <w:r w:rsidRPr="001B03D5">
              <w:rPr>
                <w:rFonts w:ascii="Times New Roman" w:hAnsi="Times New Roman" w:cs="Times New Roman"/>
                <w:b/>
                <w:sz w:val="24"/>
                <w:szCs w:val="24"/>
              </w:rPr>
              <w:t>Наименования объектов до, которых определяются противопожарные расстояния</w:t>
            </w:r>
          </w:p>
        </w:tc>
        <w:tc>
          <w:tcPr>
            <w:tcW w:w="1299" w:type="pct"/>
            <w:vMerge w:val="restart"/>
            <w:tcBorders>
              <w:top w:val="single" w:sz="6" w:space="0" w:color="000000"/>
              <w:left w:val="single" w:sz="6" w:space="0" w:color="000000"/>
              <w:right w:val="single" w:sz="6" w:space="0" w:color="000000"/>
            </w:tcBorders>
            <w:vAlign w:val="center"/>
          </w:tcPr>
          <w:p w:rsidR="006D13D3" w:rsidRPr="001B03D5" w:rsidRDefault="006D13D3" w:rsidP="003347F5">
            <w:pPr>
              <w:spacing w:after="0" w:line="240" w:lineRule="auto"/>
              <w:ind w:firstLine="284"/>
              <w:contextualSpacing/>
              <w:jc w:val="center"/>
              <w:rPr>
                <w:rFonts w:ascii="Times New Roman" w:hAnsi="Times New Roman" w:cs="Times New Roman"/>
                <w:b/>
                <w:sz w:val="24"/>
                <w:szCs w:val="24"/>
              </w:rPr>
            </w:pPr>
            <w:r w:rsidRPr="001B03D5">
              <w:rPr>
                <w:rFonts w:ascii="Times New Roman" w:hAnsi="Times New Roman" w:cs="Times New Roman"/>
                <w:b/>
                <w:sz w:val="24"/>
                <w:szCs w:val="24"/>
              </w:rPr>
              <w:t>Противопожарные расстояния от. автозаправочных станций с</w:t>
            </w:r>
          </w:p>
          <w:p w:rsidR="006D13D3" w:rsidRPr="001B03D5" w:rsidRDefault="006D13D3" w:rsidP="003347F5">
            <w:pPr>
              <w:spacing w:after="0" w:line="240" w:lineRule="auto"/>
              <w:ind w:firstLine="284"/>
              <w:contextualSpacing/>
              <w:jc w:val="center"/>
              <w:rPr>
                <w:rFonts w:ascii="Times New Roman" w:hAnsi="Times New Roman" w:cs="Times New Roman"/>
                <w:b/>
                <w:sz w:val="24"/>
                <w:szCs w:val="24"/>
              </w:rPr>
            </w:pPr>
            <w:r w:rsidRPr="001B03D5">
              <w:rPr>
                <w:rFonts w:ascii="Times New Roman" w:hAnsi="Times New Roman" w:cs="Times New Roman"/>
                <w:b/>
                <w:sz w:val="24"/>
                <w:szCs w:val="24"/>
              </w:rPr>
              <w:t>подземными</w:t>
            </w:r>
          </w:p>
          <w:p w:rsidR="006D13D3" w:rsidRPr="001B03D5" w:rsidRDefault="006D13D3" w:rsidP="003347F5">
            <w:pPr>
              <w:spacing w:after="0" w:line="240" w:lineRule="auto"/>
              <w:ind w:firstLine="284"/>
              <w:contextualSpacing/>
              <w:jc w:val="center"/>
              <w:rPr>
                <w:rFonts w:ascii="Times New Roman" w:hAnsi="Times New Roman" w:cs="Times New Roman"/>
                <w:b/>
                <w:sz w:val="24"/>
                <w:szCs w:val="24"/>
              </w:rPr>
            </w:pPr>
            <w:r w:rsidRPr="001B03D5">
              <w:rPr>
                <w:rFonts w:ascii="Times New Roman" w:hAnsi="Times New Roman" w:cs="Times New Roman"/>
                <w:b/>
                <w:sz w:val="24"/>
                <w:szCs w:val="24"/>
              </w:rPr>
              <w:t>резервуарами, м</w:t>
            </w:r>
          </w:p>
        </w:tc>
        <w:tc>
          <w:tcPr>
            <w:tcW w:w="2107" w:type="pct"/>
            <w:gridSpan w:val="2"/>
            <w:tcBorders>
              <w:top w:val="single" w:sz="6" w:space="0" w:color="000000"/>
              <w:left w:val="single" w:sz="6" w:space="0" w:color="000000"/>
              <w:bottom w:val="nil"/>
              <w:right w:val="single" w:sz="6" w:space="0" w:color="000000"/>
            </w:tcBorders>
            <w:vAlign w:val="center"/>
          </w:tcPr>
          <w:p w:rsidR="006D13D3" w:rsidRPr="001B03D5" w:rsidRDefault="006D13D3" w:rsidP="003347F5">
            <w:pPr>
              <w:spacing w:after="0" w:line="240" w:lineRule="auto"/>
              <w:ind w:firstLine="284"/>
              <w:contextualSpacing/>
              <w:jc w:val="center"/>
              <w:rPr>
                <w:rFonts w:ascii="Times New Roman" w:hAnsi="Times New Roman" w:cs="Times New Roman"/>
                <w:b/>
                <w:sz w:val="24"/>
                <w:szCs w:val="24"/>
              </w:rPr>
            </w:pPr>
            <w:r w:rsidRPr="001B03D5">
              <w:rPr>
                <w:rFonts w:ascii="Times New Roman" w:hAnsi="Times New Roman" w:cs="Times New Roman"/>
                <w:b/>
                <w:sz w:val="24"/>
                <w:szCs w:val="24"/>
              </w:rPr>
              <w:t>Противопожарные расстояния от автозаправочных станций с наземными резервуарами, м</w:t>
            </w:r>
          </w:p>
        </w:tc>
      </w:tr>
      <w:tr w:rsidR="006D13D3" w:rsidRPr="001B03D5" w:rsidTr="003347F5">
        <w:trPr>
          <w:trHeight w:val="20"/>
          <w:tblHeader/>
        </w:trPr>
        <w:tc>
          <w:tcPr>
            <w:tcW w:w="1593" w:type="pct"/>
            <w:vMerge/>
            <w:tcBorders>
              <w:left w:val="single" w:sz="6" w:space="0" w:color="000000"/>
              <w:bottom w:val="nil"/>
              <w:right w:val="single" w:sz="6" w:space="0" w:color="000000"/>
            </w:tcBorders>
            <w:vAlign w:val="center"/>
          </w:tcPr>
          <w:p w:rsidR="006D13D3" w:rsidRPr="001B03D5" w:rsidRDefault="006D13D3" w:rsidP="003347F5">
            <w:pPr>
              <w:spacing w:after="0" w:line="240" w:lineRule="auto"/>
              <w:ind w:firstLine="284"/>
              <w:contextualSpacing/>
              <w:jc w:val="center"/>
              <w:rPr>
                <w:rFonts w:ascii="Times New Roman" w:hAnsi="Times New Roman" w:cs="Times New Roman"/>
                <w:b/>
                <w:sz w:val="24"/>
                <w:szCs w:val="24"/>
              </w:rPr>
            </w:pPr>
          </w:p>
        </w:tc>
        <w:tc>
          <w:tcPr>
            <w:tcW w:w="1299" w:type="pct"/>
            <w:vMerge/>
            <w:tcBorders>
              <w:left w:val="single" w:sz="6" w:space="0" w:color="000000"/>
              <w:bottom w:val="nil"/>
              <w:right w:val="single" w:sz="6" w:space="0" w:color="000000"/>
            </w:tcBorders>
            <w:vAlign w:val="center"/>
          </w:tcPr>
          <w:p w:rsidR="006D13D3" w:rsidRPr="001B03D5" w:rsidRDefault="006D13D3" w:rsidP="003347F5">
            <w:pPr>
              <w:spacing w:after="0" w:line="240" w:lineRule="auto"/>
              <w:ind w:firstLine="284"/>
              <w:contextualSpacing/>
              <w:jc w:val="center"/>
              <w:rPr>
                <w:rFonts w:ascii="Times New Roman" w:hAnsi="Times New Roman" w:cs="Times New Roman"/>
                <w:b/>
                <w:sz w:val="24"/>
                <w:szCs w:val="24"/>
              </w:rPr>
            </w:pPr>
          </w:p>
        </w:tc>
        <w:tc>
          <w:tcPr>
            <w:tcW w:w="1163" w:type="pct"/>
            <w:tcBorders>
              <w:top w:val="single" w:sz="6" w:space="0" w:color="000000"/>
              <w:left w:val="single" w:sz="6" w:space="0" w:color="000000"/>
              <w:bottom w:val="nil"/>
              <w:right w:val="single" w:sz="6" w:space="0" w:color="000000"/>
            </w:tcBorders>
            <w:vAlign w:val="center"/>
          </w:tcPr>
          <w:p w:rsidR="006D13D3" w:rsidRPr="001B03D5" w:rsidRDefault="006D13D3" w:rsidP="003347F5">
            <w:pPr>
              <w:spacing w:after="0" w:line="240" w:lineRule="auto"/>
              <w:contextualSpacing/>
              <w:jc w:val="center"/>
              <w:rPr>
                <w:rFonts w:ascii="Times New Roman" w:hAnsi="Times New Roman" w:cs="Times New Roman"/>
                <w:b/>
                <w:sz w:val="24"/>
                <w:szCs w:val="24"/>
              </w:rPr>
            </w:pPr>
            <w:r w:rsidRPr="001B03D5">
              <w:rPr>
                <w:rFonts w:ascii="Times New Roman" w:hAnsi="Times New Roman" w:cs="Times New Roman"/>
                <w:b/>
                <w:sz w:val="24"/>
                <w:szCs w:val="24"/>
              </w:rPr>
              <w:t>общей</w:t>
            </w:r>
          </w:p>
          <w:p w:rsidR="006D13D3" w:rsidRPr="001B03D5" w:rsidRDefault="006D13D3" w:rsidP="003347F5">
            <w:pPr>
              <w:spacing w:after="0" w:line="240" w:lineRule="auto"/>
              <w:contextualSpacing/>
              <w:jc w:val="center"/>
              <w:rPr>
                <w:rFonts w:ascii="Times New Roman" w:hAnsi="Times New Roman" w:cs="Times New Roman"/>
                <w:b/>
                <w:sz w:val="24"/>
                <w:szCs w:val="24"/>
              </w:rPr>
            </w:pPr>
            <w:r w:rsidRPr="001B03D5">
              <w:rPr>
                <w:rFonts w:ascii="Times New Roman" w:hAnsi="Times New Roman" w:cs="Times New Roman"/>
                <w:b/>
                <w:sz w:val="24"/>
                <w:szCs w:val="24"/>
              </w:rPr>
              <w:t xml:space="preserve">вместимостью более </w:t>
            </w:r>
            <w:smartTag w:uri="urn:schemas-microsoft-com:office:smarttags" w:element="metricconverter">
              <w:smartTagPr>
                <w:attr w:name="ProductID" w:val="20 м3"/>
              </w:smartTagPr>
              <w:r w:rsidRPr="001B03D5">
                <w:rPr>
                  <w:rFonts w:ascii="Times New Roman" w:hAnsi="Times New Roman" w:cs="Times New Roman"/>
                  <w:b/>
                  <w:sz w:val="24"/>
                  <w:szCs w:val="24"/>
                </w:rPr>
                <w:t>20 м</w:t>
              </w:r>
              <w:r w:rsidRPr="001B03D5">
                <w:rPr>
                  <w:rFonts w:ascii="Times New Roman" w:hAnsi="Times New Roman" w:cs="Times New Roman"/>
                  <w:b/>
                  <w:sz w:val="24"/>
                  <w:szCs w:val="24"/>
                  <w:vertAlign w:val="superscript"/>
                </w:rPr>
                <w:t>3</w:t>
              </w:r>
            </w:smartTag>
          </w:p>
          <w:p w:rsidR="006D13D3" w:rsidRPr="001B03D5" w:rsidRDefault="006D13D3" w:rsidP="003347F5">
            <w:pPr>
              <w:spacing w:after="0" w:line="240" w:lineRule="auto"/>
              <w:ind w:firstLine="284"/>
              <w:contextualSpacing/>
              <w:jc w:val="center"/>
              <w:rPr>
                <w:rFonts w:ascii="Times New Roman" w:hAnsi="Times New Roman" w:cs="Times New Roman"/>
                <w:b/>
                <w:sz w:val="24"/>
                <w:szCs w:val="24"/>
              </w:rPr>
            </w:pPr>
          </w:p>
        </w:tc>
        <w:tc>
          <w:tcPr>
            <w:tcW w:w="944" w:type="pct"/>
            <w:tcBorders>
              <w:top w:val="single" w:sz="6" w:space="0" w:color="000000"/>
              <w:left w:val="single" w:sz="6" w:space="0" w:color="000000"/>
              <w:bottom w:val="nil"/>
              <w:right w:val="single" w:sz="6" w:space="0" w:color="000000"/>
            </w:tcBorders>
            <w:vAlign w:val="center"/>
          </w:tcPr>
          <w:p w:rsidR="006D13D3" w:rsidRPr="001B03D5" w:rsidRDefault="006D13D3" w:rsidP="003347F5">
            <w:pPr>
              <w:spacing w:after="0" w:line="240" w:lineRule="auto"/>
              <w:ind w:hanging="39"/>
              <w:contextualSpacing/>
              <w:jc w:val="center"/>
              <w:rPr>
                <w:rFonts w:ascii="Times New Roman" w:hAnsi="Times New Roman" w:cs="Times New Roman"/>
                <w:b/>
                <w:sz w:val="24"/>
                <w:szCs w:val="24"/>
              </w:rPr>
            </w:pPr>
            <w:r w:rsidRPr="001B03D5">
              <w:rPr>
                <w:rFonts w:ascii="Times New Roman" w:hAnsi="Times New Roman" w:cs="Times New Roman"/>
                <w:b/>
                <w:sz w:val="24"/>
                <w:szCs w:val="24"/>
              </w:rPr>
              <w:t>общей</w:t>
            </w:r>
          </w:p>
          <w:p w:rsidR="006D13D3" w:rsidRPr="001B03D5" w:rsidRDefault="006D13D3" w:rsidP="003347F5">
            <w:pPr>
              <w:spacing w:after="0" w:line="240" w:lineRule="auto"/>
              <w:ind w:hanging="39"/>
              <w:contextualSpacing/>
              <w:jc w:val="center"/>
              <w:rPr>
                <w:rFonts w:ascii="Times New Roman" w:hAnsi="Times New Roman" w:cs="Times New Roman"/>
                <w:b/>
                <w:sz w:val="24"/>
                <w:szCs w:val="24"/>
              </w:rPr>
            </w:pPr>
            <w:r w:rsidRPr="001B03D5">
              <w:rPr>
                <w:rFonts w:ascii="Times New Roman" w:hAnsi="Times New Roman" w:cs="Times New Roman"/>
                <w:b/>
                <w:sz w:val="24"/>
                <w:szCs w:val="24"/>
              </w:rPr>
              <w:t xml:space="preserve">вместимостью более </w:t>
            </w:r>
            <w:smartTag w:uri="urn:schemas-microsoft-com:office:smarttags" w:element="metricconverter">
              <w:smartTagPr>
                <w:attr w:name="ProductID" w:val="20 м3"/>
              </w:smartTagPr>
              <w:r w:rsidRPr="001B03D5">
                <w:rPr>
                  <w:rFonts w:ascii="Times New Roman" w:hAnsi="Times New Roman" w:cs="Times New Roman"/>
                  <w:b/>
                  <w:sz w:val="24"/>
                  <w:szCs w:val="24"/>
                </w:rPr>
                <w:t>20 м</w:t>
              </w:r>
              <w:r w:rsidRPr="001B03D5">
                <w:rPr>
                  <w:rFonts w:ascii="Times New Roman" w:hAnsi="Times New Roman" w:cs="Times New Roman"/>
                  <w:b/>
                  <w:sz w:val="24"/>
                  <w:szCs w:val="24"/>
                  <w:vertAlign w:val="superscript"/>
                </w:rPr>
                <w:t>3</w:t>
              </w:r>
            </w:smartTag>
          </w:p>
          <w:p w:rsidR="006D13D3" w:rsidRPr="001B03D5" w:rsidRDefault="006D13D3" w:rsidP="003347F5">
            <w:pPr>
              <w:spacing w:after="0" w:line="240" w:lineRule="auto"/>
              <w:ind w:firstLine="284"/>
              <w:contextualSpacing/>
              <w:jc w:val="center"/>
              <w:rPr>
                <w:rFonts w:ascii="Times New Roman" w:hAnsi="Times New Roman" w:cs="Times New Roman"/>
                <w:b/>
                <w:sz w:val="24"/>
                <w:szCs w:val="24"/>
              </w:rPr>
            </w:pPr>
          </w:p>
        </w:tc>
      </w:tr>
      <w:tr w:rsidR="006D13D3" w:rsidRPr="001B03D5" w:rsidTr="003347F5">
        <w:trPr>
          <w:trHeight w:val="20"/>
          <w:tblHeader/>
        </w:trPr>
        <w:tc>
          <w:tcPr>
            <w:tcW w:w="1593"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1</w:t>
            </w:r>
          </w:p>
        </w:tc>
        <w:tc>
          <w:tcPr>
            <w:tcW w:w="1299"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2</w:t>
            </w:r>
          </w:p>
        </w:tc>
        <w:tc>
          <w:tcPr>
            <w:tcW w:w="1163"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3</w:t>
            </w:r>
          </w:p>
        </w:tc>
        <w:tc>
          <w:tcPr>
            <w:tcW w:w="944"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4</w:t>
            </w:r>
          </w:p>
        </w:tc>
      </w:tr>
      <w:tr w:rsidR="006D13D3" w:rsidRPr="001B03D5" w:rsidTr="003347F5">
        <w:trPr>
          <w:trHeight w:val="20"/>
        </w:trPr>
        <w:tc>
          <w:tcPr>
            <w:tcW w:w="1593"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Производственные, складские и</w:t>
            </w:r>
          </w:p>
        </w:tc>
        <w:tc>
          <w:tcPr>
            <w:tcW w:w="1299"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1163"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944"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r>
      <w:tr w:rsidR="006D13D3" w:rsidRPr="001B03D5" w:rsidTr="003347F5">
        <w:trPr>
          <w:trHeight w:val="20"/>
        </w:trPr>
        <w:tc>
          <w:tcPr>
            <w:tcW w:w="1593"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административно-бытовые здания, сооружения и строения промышленных организаций</w:t>
            </w:r>
          </w:p>
        </w:tc>
        <w:tc>
          <w:tcPr>
            <w:tcW w:w="1299"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15</w:t>
            </w:r>
          </w:p>
        </w:tc>
        <w:tc>
          <w:tcPr>
            <w:tcW w:w="1163"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25</w:t>
            </w:r>
          </w:p>
        </w:tc>
        <w:tc>
          <w:tcPr>
            <w:tcW w:w="944"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25</w:t>
            </w:r>
          </w:p>
        </w:tc>
      </w:tr>
      <w:tr w:rsidR="006D13D3" w:rsidRPr="001B03D5" w:rsidTr="003347F5">
        <w:trPr>
          <w:trHeight w:val="20"/>
        </w:trPr>
        <w:tc>
          <w:tcPr>
            <w:tcW w:w="1593"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Лесные массивы:</w:t>
            </w:r>
          </w:p>
        </w:tc>
        <w:tc>
          <w:tcPr>
            <w:tcW w:w="1299"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1163" w:type="pct"/>
            <w:vMerge w:val="restar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40</w:t>
            </w:r>
          </w:p>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15</w:t>
            </w:r>
          </w:p>
        </w:tc>
        <w:tc>
          <w:tcPr>
            <w:tcW w:w="944"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r>
      <w:tr w:rsidR="006D13D3" w:rsidRPr="001B03D5" w:rsidTr="003347F5">
        <w:trPr>
          <w:trHeight w:val="20"/>
        </w:trPr>
        <w:tc>
          <w:tcPr>
            <w:tcW w:w="1593" w:type="pct"/>
            <w:tcBorders>
              <w:top w:val="nil"/>
              <w:left w:val="single" w:sz="6" w:space="0" w:color="000000"/>
              <w:bottom w:val="nil"/>
              <w:right w:val="single" w:sz="6" w:space="0" w:color="000000"/>
            </w:tcBorders>
            <w:shd w:val="clear" w:color="auto" w:fill="FFFFFF"/>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хвойных и смешанных пород</w:t>
            </w:r>
          </w:p>
        </w:tc>
        <w:tc>
          <w:tcPr>
            <w:tcW w:w="1299" w:type="pct"/>
            <w:tcBorders>
              <w:top w:val="nil"/>
              <w:left w:val="single" w:sz="6" w:space="0" w:color="000000"/>
              <w:bottom w:val="nil"/>
              <w:right w:val="single" w:sz="6" w:space="0" w:color="000000"/>
            </w:tcBorders>
            <w:shd w:val="clear" w:color="auto" w:fill="FFFFFF"/>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25</w:t>
            </w:r>
          </w:p>
        </w:tc>
        <w:tc>
          <w:tcPr>
            <w:tcW w:w="1163" w:type="pct"/>
            <w:vMerge/>
            <w:tcBorders>
              <w:top w:val="nil"/>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944" w:type="pct"/>
            <w:tcBorders>
              <w:top w:val="nil"/>
              <w:left w:val="single" w:sz="6" w:space="0" w:color="000000"/>
              <w:bottom w:val="nil"/>
              <w:right w:val="single" w:sz="6" w:space="0" w:color="000000"/>
            </w:tcBorders>
            <w:shd w:val="clear" w:color="auto" w:fill="FFFFFF"/>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30</w:t>
            </w:r>
          </w:p>
        </w:tc>
      </w:tr>
      <w:tr w:rsidR="006D13D3" w:rsidRPr="001B03D5" w:rsidTr="003347F5">
        <w:trPr>
          <w:trHeight w:val="20"/>
        </w:trPr>
        <w:tc>
          <w:tcPr>
            <w:tcW w:w="1593"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лиственных пород</w:t>
            </w:r>
          </w:p>
        </w:tc>
        <w:tc>
          <w:tcPr>
            <w:tcW w:w="1299"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10</w:t>
            </w:r>
          </w:p>
        </w:tc>
        <w:tc>
          <w:tcPr>
            <w:tcW w:w="1163" w:type="pct"/>
            <w:vMerge/>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944"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12</w:t>
            </w:r>
          </w:p>
        </w:tc>
      </w:tr>
      <w:tr w:rsidR="006D13D3" w:rsidRPr="001B03D5" w:rsidTr="003347F5">
        <w:trPr>
          <w:trHeight w:val="20"/>
        </w:trPr>
        <w:tc>
          <w:tcPr>
            <w:tcW w:w="159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Жилые и общественные здания</w:t>
            </w:r>
          </w:p>
        </w:tc>
        <w:tc>
          <w:tcPr>
            <w:tcW w:w="129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25</w:t>
            </w:r>
          </w:p>
        </w:tc>
        <w:tc>
          <w:tcPr>
            <w:tcW w:w="116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50</w:t>
            </w:r>
          </w:p>
        </w:tc>
        <w:tc>
          <w:tcPr>
            <w:tcW w:w="944"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40</w:t>
            </w:r>
          </w:p>
        </w:tc>
      </w:tr>
      <w:tr w:rsidR="006D13D3" w:rsidRPr="001B03D5" w:rsidTr="003347F5">
        <w:trPr>
          <w:trHeight w:val="20"/>
        </w:trPr>
        <w:tc>
          <w:tcPr>
            <w:tcW w:w="159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Места массового пребывания людей</w:t>
            </w:r>
          </w:p>
        </w:tc>
        <w:tc>
          <w:tcPr>
            <w:tcW w:w="129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25</w:t>
            </w:r>
          </w:p>
        </w:tc>
        <w:tc>
          <w:tcPr>
            <w:tcW w:w="116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50</w:t>
            </w:r>
          </w:p>
        </w:tc>
        <w:tc>
          <w:tcPr>
            <w:tcW w:w="944"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50</w:t>
            </w:r>
          </w:p>
        </w:tc>
      </w:tr>
      <w:tr w:rsidR="006D13D3" w:rsidRPr="001B03D5" w:rsidTr="003347F5">
        <w:trPr>
          <w:trHeight w:val="20"/>
        </w:trPr>
        <w:tc>
          <w:tcPr>
            <w:tcW w:w="159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Индивидуальные гаражи и открытые стоянки для автомобилей</w:t>
            </w:r>
          </w:p>
        </w:tc>
        <w:tc>
          <w:tcPr>
            <w:tcW w:w="129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18</w:t>
            </w:r>
          </w:p>
        </w:tc>
        <w:tc>
          <w:tcPr>
            <w:tcW w:w="116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30</w:t>
            </w:r>
          </w:p>
        </w:tc>
        <w:tc>
          <w:tcPr>
            <w:tcW w:w="944"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20</w:t>
            </w:r>
          </w:p>
        </w:tc>
      </w:tr>
      <w:tr w:rsidR="006D13D3" w:rsidRPr="001B03D5" w:rsidTr="003347F5">
        <w:trPr>
          <w:trHeight w:val="20"/>
        </w:trPr>
        <w:tc>
          <w:tcPr>
            <w:tcW w:w="159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Торговые киоски</w:t>
            </w:r>
          </w:p>
        </w:tc>
        <w:tc>
          <w:tcPr>
            <w:tcW w:w="129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20</w:t>
            </w:r>
          </w:p>
        </w:tc>
        <w:tc>
          <w:tcPr>
            <w:tcW w:w="116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25</w:t>
            </w:r>
          </w:p>
        </w:tc>
        <w:tc>
          <w:tcPr>
            <w:tcW w:w="944"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25</w:t>
            </w:r>
          </w:p>
        </w:tc>
      </w:tr>
      <w:tr w:rsidR="006D13D3" w:rsidRPr="001B03D5" w:rsidTr="003347F5">
        <w:trPr>
          <w:trHeight w:val="20"/>
        </w:trPr>
        <w:tc>
          <w:tcPr>
            <w:tcW w:w="1593"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Автомобильные дороги общей сети (край</w:t>
            </w:r>
          </w:p>
        </w:tc>
        <w:tc>
          <w:tcPr>
            <w:tcW w:w="1299"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1163"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944"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r>
      <w:tr w:rsidR="006D13D3" w:rsidRPr="001B03D5" w:rsidTr="003347F5">
        <w:trPr>
          <w:trHeight w:val="20"/>
        </w:trPr>
        <w:tc>
          <w:tcPr>
            <w:tcW w:w="1593" w:type="pct"/>
            <w:tcBorders>
              <w:top w:val="nil"/>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проезжей части):</w:t>
            </w:r>
          </w:p>
        </w:tc>
        <w:tc>
          <w:tcPr>
            <w:tcW w:w="1299" w:type="pct"/>
            <w:tcBorders>
              <w:top w:val="nil"/>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1163" w:type="pct"/>
            <w:vMerge w:val="restar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20</w:t>
            </w:r>
          </w:p>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12</w:t>
            </w:r>
          </w:p>
        </w:tc>
        <w:tc>
          <w:tcPr>
            <w:tcW w:w="944" w:type="pct"/>
            <w:tcBorders>
              <w:top w:val="nil"/>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r>
      <w:tr w:rsidR="006D13D3" w:rsidRPr="001B03D5" w:rsidTr="003347F5">
        <w:trPr>
          <w:trHeight w:val="20"/>
        </w:trPr>
        <w:tc>
          <w:tcPr>
            <w:tcW w:w="1593" w:type="pct"/>
            <w:tcBorders>
              <w:top w:val="nil"/>
              <w:left w:val="single" w:sz="6" w:space="0" w:color="000000"/>
              <w:bottom w:val="nil"/>
              <w:right w:val="single" w:sz="6" w:space="0" w:color="000000"/>
            </w:tcBorders>
            <w:shd w:val="clear" w:color="auto" w:fill="FFFFFF"/>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I, II и III категорий</w:t>
            </w:r>
          </w:p>
        </w:tc>
        <w:tc>
          <w:tcPr>
            <w:tcW w:w="1299" w:type="pct"/>
            <w:tcBorders>
              <w:top w:val="nil"/>
              <w:left w:val="single" w:sz="6" w:space="0" w:color="000000"/>
              <w:bottom w:val="nil"/>
              <w:right w:val="single" w:sz="6" w:space="0" w:color="000000"/>
            </w:tcBorders>
            <w:shd w:val="clear" w:color="auto" w:fill="FFFFFF"/>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12</w:t>
            </w:r>
          </w:p>
        </w:tc>
        <w:tc>
          <w:tcPr>
            <w:tcW w:w="1163" w:type="pct"/>
            <w:vMerge/>
            <w:tcBorders>
              <w:top w:val="nil"/>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944" w:type="pct"/>
            <w:tcBorders>
              <w:top w:val="nil"/>
              <w:left w:val="single" w:sz="6" w:space="0" w:color="000000"/>
              <w:bottom w:val="nil"/>
              <w:right w:val="single" w:sz="6" w:space="0" w:color="000000"/>
            </w:tcBorders>
            <w:shd w:val="clear" w:color="auto" w:fill="FFFFFF"/>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15</w:t>
            </w:r>
          </w:p>
        </w:tc>
      </w:tr>
      <w:tr w:rsidR="006D13D3" w:rsidRPr="001B03D5" w:rsidTr="003347F5">
        <w:trPr>
          <w:trHeight w:val="20"/>
        </w:trPr>
        <w:tc>
          <w:tcPr>
            <w:tcW w:w="1593"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IV и V категорий</w:t>
            </w:r>
          </w:p>
        </w:tc>
        <w:tc>
          <w:tcPr>
            <w:tcW w:w="1299"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9</w:t>
            </w:r>
          </w:p>
        </w:tc>
        <w:tc>
          <w:tcPr>
            <w:tcW w:w="1163" w:type="pct"/>
            <w:vMerge/>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944"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9</w:t>
            </w:r>
          </w:p>
        </w:tc>
      </w:tr>
      <w:tr w:rsidR="006D13D3" w:rsidRPr="001B03D5" w:rsidTr="003347F5">
        <w:trPr>
          <w:trHeight w:val="20"/>
        </w:trPr>
        <w:tc>
          <w:tcPr>
            <w:tcW w:w="159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Маршруты электрифицированного городского транспорта (до контактной сети)</w:t>
            </w:r>
          </w:p>
        </w:tc>
        <w:tc>
          <w:tcPr>
            <w:tcW w:w="129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15</w:t>
            </w:r>
          </w:p>
        </w:tc>
        <w:tc>
          <w:tcPr>
            <w:tcW w:w="116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20</w:t>
            </w:r>
          </w:p>
        </w:tc>
        <w:tc>
          <w:tcPr>
            <w:tcW w:w="944"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20</w:t>
            </w:r>
          </w:p>
        </w:tc>
      </w:tr>
      <w:tr w:rsidR="006D13D3" w:rsidRPr="001B03D5" w:rsidTr="003347F5">
        <w:trPr>
          <w:trHeight w:val="20"/>
        </w:trPr>
        <w:tc>
          <w:tcPr>
            <w:tcW w:w="159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Железные дороги общей сети (до подошвы насыпи или бровки выемки)</w:t>
            </w:r>
          </w:p>
        </w:tc>
        <w:tc>
          <w:tcPr>
            <w:tcW w:w="129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25</w:t>
            </w:r>
          </w:p>
        </w:tc>
        <w:tc>
          <w:tcPr>
            <w:tcW w:w="116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30</w:t>
            </w:r>
          </w:p>
        </w:tc>
        <w:tc>
          <w:tcPr>
            <w:tcW w:w="944"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30</w:t>
            </w:r>
          </w:p>
        </w:tc>
      </w:tr>
      <w:tr w:rsidR="006D13D3" w:rsidRPr="001B03D5" w:rsidTr="003347F5">
        <w:trPr>
          <w:trHeight w:val="20"/>
        </w:trPr>
        <w:tc>
          <w:tcPr>
            <w:tcW w:w="1593"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Очистные канализационные сооружения</w:t>
            </w:r>
          </w:p>
        </w:tc>
        <w:tc>
          <w:tcPr>
            <w:tcW w:w="1299"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1163"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944"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r>
      <w:tr w:rsidR="006D13D3" w:rsidRPr="001B03D5" w:rsidTr="003347F5">
        <w:trPr>
          <w:trHeight w:val="20"/>
        </w:trPr>
        <w:tc>
          <w:tcPr>
            <w:tcW w:w="1593"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 xml:space="preserve">и насосные станции, не относящиеся к </w:t>
            </w:r>
            <w:r w:rsidRPr="001B03D5">
              <w:rPr>
                <w:rFonts w:ascii="Times New Roman" w:hAnsi="Times New Roman" w:cs="Times New Roman"/>
                <w:sz w:val="24"/>
                <w:szCs w:val="24"/>
              </w:rPr>
              <w:lastRenderedPageBreak/>
              <w:t>автозаправочным станциям</w:t>
            </w:r>
          </w:p>
        </w:tc>
        <w:tc>
          <w:tcPr>
            <w:tcW w:w="1299"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lastRenderedPageBreak/>
              <w:t>15</w:t>
            </w:r>
          </w:p>
        </w:tc>
        <w:tc>
          <w:tcPr>
            <w:tcW w:w="1163"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30</w:t>
            </w:r>
          </w:p>
        </w:tc>
        <w:tc>
          <w:tcPr>
            <w:tcW w:w="944"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25</w:t>
            </w:r>
          </w:p>
        </w:tc>
      </w:tr>
      <w:tr w:rsidR="006D13D3" w:rsidRPr="001B03D5" w:rsidTr="003347F5">
        <w:trPr>
          <w:trHeight w:val="20"/>
        </w:trPr>
        <w:tc>
          <w:tcPr>
            <w:tcW w:w="1593"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lastRenderedPageBreak/>
              <w:t>Технологические установки категорий</w:t>
            </w:r>
          </w:p>
        </w:tc>
        <w:tc>
          <w:tcPr>
            <w:tcW w:w="1299"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1163"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944"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r>
      <w:tr w:rsidR="006D13D3" w:rsidRPr="001B03D5" w:rsidTr="003347F5">
        <w:trPr>
          <w:trHeight w:val="20"/>
        </w:trPr>
        <w:tc>
          <w:tcPr>
            <w:tcW w:w="1593"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АН, БН, ГН, здания и сооружения с наличием радиоактивных и вредных веществ I и II классов опасности</w:t>
            </w:r>
          </w:p>
        </w:tc>
        <w:tc>
          <w:tcPr>
            <w:tcW w:w="1299"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w:t>
            </w:r>
          </w:p>
        </w:tc>
        <w:tc>
          <w:tcPr>
            <w:tcW w:w="1163"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100</w:t>
            </w:r>
          </w:p>
        </w:tc>
        <w:tc>
          <w:tcPr>
            <w:tcW w:w="944"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w:t>
            </w:r>
          </w:p>
        </w:tc>
      </w:tr>
      <w:tr w:rsidR="006D13D3" w:rsidRPr="001B03D5" w:rsidTr="003347F5">
        <w:trPr>
          <w:trHeight w:val="20"/>
        </w:trPr>
        <w:tc>
          <w:tcPr>
            <w:tcW w:w="1593"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Склады лесных материалов, торфа,</w:t>
            </w:r>
          </w:p>
        </w:tc>
        <w:tc>
          <w:tcPr>
            <w:tcW w:w="1299"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1163"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944"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r>
      <w:tr w:rsidR="006D13D3" w:rsidRPr="001B03D5" w:rsidTr="003347F5">
        <w:trPr>
          <w:trHeight w:val="20"/>
        </w:trPr>
        <w:tc>
          <w:tcPr>
            <w:tcW w:w="1593"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волокнистых горючих веществ, сена, соломы, а также участки открытого залегания торфа</w:t>
            </w:r>
          </w:p>
        </w:tc>
        <w:tc>
          <w:tcPr>
            <w:tcW w:w="1299"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20</w:t>
            </w:r>
          </w:p>
        </w:tc>
        <w:tc>
          <w:tcPr>
            <w:tcW w:w="1163"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40</w:t>
            </w:r>
          </w:p>
        </w:tc>
        <w:tc>
          <w:tcPr>
            <w:tcW w:w="944"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30</w:t>
            </w:r>
          </w:p>
        </w:tc>
      </w:tr>
    </w:tbl>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Общая вместимость надземных резервуаров автозаправочных станций, размещаемых на территориях населенных пунктов, не должна превышать </w:t>
      </w:r>
      <w:r w:rsidRPr="001B03D5">
        <w:rPr>
          <w:rFonts w:ascii="Times New Roman" w:hAnsi="Times New Roman" w:cs="Times New Roman"/>
          <w:sz w:val="28"/>
          <w:szCs w:val="28"/>
        </w:rPr>
        <w:br/>
        <w:t xml:space="preserve">40 кубических метров.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w:t>
      </w:r>
      <w:smartTag w:uri="urn:schemas-microsoft-com:office:smarttags" w:element="metricconverter">
        <w:smartTagPr>
          <w:attr w:name="ProductID" w:val="5 метров"/>
        </w:smartTagPr>
        <w:r w:rsidRPr="001B03D5">
          <w:rPr>
            <w:rFonts w:ascii="Times New Roman" w:hAnsi="Times New Roman" w:cs="Times New Roman"/>
            <w:sz w:val="28"/>
            <w:szCs w:val="28"/>
          </w:rPr>
          <w:t>5 метров</w:t>
        </w:r>
      </w:smartTag>
      <w:r w:rsidRPr="001B03D5">
        <w:rPr>
          <w:rFonts w:ascii="Times New Roman" w:hAnsi="Times New Roman" w:cs="Times New Roman"/>
          <w:sz w:val="28"/>
          <w:szCs w:val="28"/>
        </w:rPr>
        <w:t xml:space="preserve"> наземное покрытие из материалов, не распространяющих пламя по своей поверхности, или вспаханная полоса земли.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w:t>
      </w:r>
      <w:smartTag w:uri="urn:schemas-microsoft-com:office:smarttags" w:element="metricconverter">
        <w:smartTagPr>
          <w:attr w:name="ProductID" w:val="5 метров"/>
        </w:smartTagPr>
        <w:r w:rsidRPr="001B03D5">
          <w:rPr>
            <w:rFonts w:ascii="Times New Roman" w:hAnsi="Times New Roman" w:cs="Times New Roman"/>
            <w:sz w:val="28"/>
            <w:szCs w:val="28"/>
          </w:rPr>
          <w:t>5 метров</w:t>
        </w:r>
      </w:smartTag>
      <w:r w:rsidRPr="001B03D5">
        <w:rPr>
          <w:rFonts w:ascii="Times New Roman" w:hAnsi="Times New Roman" w:cs="Times New Roman"/>
          <w:sz w:val="28"/>
          <w:szCs w:val="28"/>
        </w:rPr>
        <w:t xml:space="preserve">.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w:t>
      </w:r>
      <w:smartTag w:uri="urn:schemas-microsoft-com:office:smarttags" w:element="metricconverter">
        <w:smartTagPr>
          <w:attr w:name="ProductID" w:val="50 метров"/>
        </w:smartTagPr>
        <w:r w:rsidRPr="001B03D5">
          <w:rPr>
            <w:rFonts w:ascii="Times New Roman" w:hAnsi="Times New Roman" w:cs="Times New Roman"/>
            <w:sz w:val="28"/>
            <w:szCs w:val="28"/>
          </w:rPr>
          <w:t>50 метров</w:t>
        </w:r>
      </w:smartTag>
      <w:r w:rsidRPr="001B03D5">
        <w:rPr>
          <w:rFonts w:ascii="Times New Roman" w:hAnsi="Times New Roman" w:cs="Times New Roman"/>
          <w:sz w:val="28"/>
          <w:szCs w:val="28"/>
        </w:rPr>
        <w:t xml:space="preserve">. </w:t>
      </w:r>
    </w:p>
    <w:p w:rsidR="006D13D3" w:rsidRPr="001B03D5" w:rsidRDefault="006D13D3" w:rsidP="006D13D3">
      <w:pPr>
        <w:spacing w:after="0" w:line="240" w:lineRule="auto"/>
        <w:ind w:firstLine="709"/>
        <w:contextualSpacing/>
        <w:jc w:val="both"/>
        <w:rPr>
          <w:rFonts w:ascii="Times New Roman" w:hAnsi="Times New Roman" w:cs="Times New Roman"/>
          <w:b/>
          <w:sz w:val="28"/>
          <w:szCs w:val="28"/>
        </w:rPr>
      </w:pPr>
      <w:bookmarkStart w:id="302" w:name="_Toc532474312"/>
      <w:bookmarkStart w:id="303" w:name="_Toc7697540"/>
    </w:p>
    <w:p w:rsidR="006D13D3" w:rsidRPr="001B03D5" w:rsidRDefault="006D13D3" w:rsidP="006D13D3">
      <w:pPr>
        <w:spacing w:after="0" w:line="240" w:lineRule="auto"/>
        <w:ind w:firstLine="709"/>
        <w:contextualSpacing/>
        <w:jc w:val="both"/>
        <w:outlineLvl w:val="2"/>
        <w:rPr>
          <w:rFonts w:ascii="Times New Roman" w:hAnsi="Times New Roman" w:cs="Times New Roman"/>
          <w:b/>
          <w:sz w:val="28"/>
          <w:szCs w:val="28"/>
        </w:rPr>
      </w:pPr>
      <w:bookmarkStart w:id="304" w:name="_Toc25760395"/>
      <w:r w:rsidRPr="001B03D5">
        <w:rPr>
          <w:rFonts w:ascii="Times New Roman" w:hAnsi="Times New Roman" w:cs="Times New Roman"/>
          <w:b/>
          <w:sz w:val="28"/>
          <w:szCs w:val="28"/>
        </w:rPr>
        <w:lastRenderedPageBreak/>
        <w:t>5.1.7 Противопожарные расстояния от гаражей и открытых стоянок автотранспорта до граничащих с ними объектов защиты</w:t>
      </w:r>
      <w:bookmarkEnd w:id="302"/>
      <w:bookmarkEnd w:id="303"/>
      <w:bookmarkEnd w:id="304"/>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Противопожарные расстояния от коллективных наземных и </w:t>
      </w:r>
      <w:r w:rsidRPr="001B03D5">
        <w:rPr>
          <w:rFonts w:ascii="Times New Roman" w:hAnsi="Times New Roman" w:cs="Times New Roman"/>
          <w:sz w:val="28"/>
          <w:szCs w:val="28"/>
        </w:rPr>
        <w:br/>
        <w:t xml:space="preserve">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5.1.5.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Таблица 5.1.5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Противопожарные расстояния от мест организованного хранения и обслуживания транспортных средств</w:t>
      </w:r>
    </w:p>
    <w:tbl>
      <w:tblPr>
        <w:tblW w:w="5000" w:type="pct"/>
        <w:tblCellMar>
          <w:left w:w="39" w:type="dxa"/>
          <w:right w:w="115" w:type="dxa"/>
        </w:tblCellMar>
        <w:tblLook w:val="04A0" w:firstRow="1" w:lastRow="0" w:firstColumn="1" w:lastColumn="0" w:noHBand="0" w:noVBand="1"/>
      </w:tblPr>
      <w:tblGrid>
        <w:gridCol w:w="3936"/>
        <w:gridCol w:w="939"/>
        <w:gridCol w:w="1069"/>
        <w:gridCol w:w="916"/>
        <w:gridCol w:w="1067"/>
        <w:gridCol w:w="1220"/>
        <w:gridCol w:w="1212"/>
      </w:tblGrid>
      <w:tr w:rsidR="006D13D3" w:rsidRPr="001B03D5" w:rsidTr="003347F5">
        <w:trPr>
          <w:trHeight w:val="20"/>
          <w:tblHeader/>
        </w:trPr>
        <w:tc>
          <w:tcPr>
            <w:tcW w:w="1900" w:type="pct"/>
            <w:vMerge w:val="restart"/>
            <w:tcBorders>
              <w:top w:val="single" w:sz="4" w:space="0" w:color="auto"/>
              <w:left w:val="single" w:sz="6" w:space="0" w:color="000000"/>
              <w:right w:val="single" w:sz="6" w:space="0" w:color="000000"/>
            </w:tcBorders>
            <w:shd w:val="clear" w:color="auto" w:fill="auto"/>
            <w:vAlign w:val="center"/>
          </w:tcPr>
          <w:p w:rsidR="006D13D3" w:rsidRPr="001B03D5" w:rsidRDefault="006D13D3" w:rsidP="003347F5">
            <w:pPr>
              <w:spacing w:after="0" w:line="240" w:lineRule="auto"/>
              <w:ind w:firstLine="142"/>
              <w:contextualSpacing/>
              <w:jc w:val="center"/>
              <w:rPr>
                <w:rFonts w:ascii="Times New Roman" w:hAnsi="Times New Roman" w:cs="Times New Roman"/>
                <w:sz w:val="24"/>
                <w:szCs w:val="24"/>
              </w:rPr>
            </w:pPr>
            <w:r w:rsidRPr="001B03D5">
              <w:rPr>
                <w:rFonts w:ascii="Times New Roman" w:hAnsi="Times New Roman" w:cs="Times New Roman"/>
                <w:b/>
                <w:sz w:val="24"/>
                <w:szCs w:val="24"/>
              </w:rPr>
              <w:t>Здания, до которых определяются противопожарные расстояния</w:t>
            </w:r>
          </w:p>
        </w:tc>
        <w:tc>
          <w:tcPr>
            <w:tcW w:w="3100" w:type="pct"/>
            <w:gridSpan w:val="6"/>
            <w:tcBorders>
              <w:top w:val="single" w:sz="6" w:space="0" w:color="000000"/>
              <w:left w:val="single" w:sz="6" w:space="0" w:color="000000"/>
              <w:bottom w:val="single" w:sz="6" w:space="0" w:color="000000"/>
              <w:right w:val="single" w:sz="6" w:space="0" w:color="000000"/>
            </w:tcBorders>
            <w:shd w:val="clear" w:color="auto" w:fill="auto"/>
          </w:tcPr>
          <w:p w:rsidR="006D13D3" w:rsidRPr="001B03D5" w:rsidRDefault="006D13D3" w:rsidP="003347F5">
            <w:pPr>
              <w:tabs>
                <w:tab w:val="left" w:pos="0"/>
              </w:tabs>
              <w:spacing w:after="0" w:line="240" w:lineRule="auto"/>
              <w:ind w:firstLine="317"/>
              <w:contextualSpacing/>
              <w:rPr>
                <w:rFonts w:ascii="Times New Roman" w:hAnsi="Times New Roman" w:cs="Times New Roman"/>
                <w:sz w:val="24"/>
                <w:szCs w:val="24"/>
              </w:rPr>
            </w:pPr>
            <w:r w:rsidRPr="001B03D5">
              <w:rPr>
                <w:rFonts w:ascii="Times New Roman" w:hAnsi="Times New Roman" w:cs="Times New Roman"/>
                <w:b/>
                <w:sz w:val="24"/>
                <w:szCs w:val="24"/>
              </w:rPr>
              <w:t>Противопожарные расстояния до соседних зданий, м</w:t>
            </w:r>
          </w:p>
        </w:tc>
      </w:tr>
      <w:tr w:rsidR="006D13D3" w:rsidRPr="001B03D5" w:rsidTr="003347F5">
        <w:trPr>
          <w:trHeight w:val="20"/>
          <w:tblHeader/>
        </w:trPr>
        <w:tc>
          <w:tcPr>
            <w:tcW w:w="1900" w:type="pct"/>
            <w:vMerge/>
            <w:tcBorders>
              <w:left w:val="single" w:sz="6" w:space="0" w:color="000000"/>
              <w:right w:val="single" w:sz="6" w:space="0" w:color="000000"/>
            </w:tcBorders>
            <w:shd w:val="clear" w:color="auto" w:fill="auto"/>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1926" w:type="pct"/>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6D13D3" w:rsidRPr="001B03D5" w:rsidRDefault="006D13D3" w:rsidP="003347F5">
            <w:pPr>
              <w:spacing w:after="0" w:line="240" w:lineRule="auto"/>
              <w:ind w:firstLine="284"/>
              <w:contextualSpacing/>
              <w:jc w:val="center"/>
              <w:rPr>
                <w:rFonts w:ascii="Times New Roman" w:hAnsi="Times New Roman" w:cs="Times New Roman"/>
                <w:b/>
                <w:sz w:val="24"/>
                <w:szCs w:val="24"/>
              </w:rPr>
            </w:pPr>
            <w:r w:rsidRPr="001B03D5">
              <w:rPr>
                <w:rFonts w:ascii="Times New Roman" w:hAnsi="Times New Roman" w:cs="Times New Roman"/>
                <w:b/>
                <w:sz w:val="24"/>
                <w:szCs w:val="24"/>
              </w:rPr>
              <w:t>от коллективных гаражей и</w:t>
            </w:r>
          </w:p>
          <w:p w:rsidR="006D13D3" w:rsidRPr="001B03D5" w:rsidRDefault="006D13D3" w:rsidP="003347F5">
            <w:pPr>
              <w:spacing w:after="0" w:line="240" w:lineRule="auto"/>
              <w:ind w:firstLine="284"/>
              <w:contextualSpacing/>
              <w:jc w:val="center"/>
              <w:rPr>
                <w:rFonts w:ascii="Times New Roman" w:hAnsi="Times New Roman" w:cs="Times New Roman"/>
                <w:b/>
                <w:sz w:val="24"/>
                <w:szCs w:val="24"/>
              </w:rPr>
            </w:pPr>
            <w:r w:rsidRPr="001B03D5">
              <w:rPr>
                <w:rFonts w:ascii="Times New Roman" w:hAnsi="Times New Roman" w:cs="Times New Roman"/>
                <w:b/>
                <w:sz w:val="24"/>
                <w:szCs w:val="24"/>
              </w:rPr>
              <w:t>организованных открытых</w:t>
            </w:r>
          </w:p>
          <w:p w:rsidR="006D13D3" w:rsidRPr="001B03D5" w:rsidRDefault="006D13D3" w:rsidP="003347F5">
            <w:pPr>
              <w:spacing w:after="0" w:line="240" w:lineRule="auto"/>
              <w:ind w:firstLine="284"/>
              <w:contextualSpacing/>
              <w:jc w:val="center"/>
              <w:rPr>
                <w:rFonts w:ascii="Times New Roman" w:hAnsi="Times New Roman" w:cs="Times New Roman"/>
                <w:b/>
                <w:sz w:val="24"/>
                <w:szCs w:val="24"/>
              </w:rPr>
            </w:pPr>
            <w:r w:rsidRPr="001B03D5">
              <w:rPr>
                <w:rFonts w:ascii="Times New Roman" w:hAnsi="Times New Roman" w:cs="Times New Roman"/>
                <w:b/>
                <w:sz w:val="24"/>
                <w:szCs w:val="24"/>
              </w:rPr>
              <w:t>автостоянок при числе легковых</w:t>
            </w:r>
          </w:p>
          <w:p w:rsidR="006D13D3" w:rsidRPr="001B03D5" w:rsidRDefault="006D13D3" w:rsidP="003347F5">
            <w:pPr>
              <w:spacing w:after="0" w:line="240" w:lineRule="auto"/>
              <w:ind w:firstLine="284"/>
              <w:contextualSpacing/>
              <w:jc w:val="center"/>
              <w:rPr>
                <w:rFonts w:ascii="Times New Roman" w:hAnsi="Times New Roman" w:cs="Times New Roman"/>
                <w:b/>
                <w:sz w:val="24"/>
                <w:szCs w:val="24"/>
              </w:rPr>
            </w:pPr>
            <w:r w:rsidRPr="001B03D5">
              <w:rPr>
                <w:rFonts w:ascii="Times New Roman" w:hAnsi="Times New Roman" w:cs="Times New Roman"/>
                <w:b/>
                <w:sz w:val="24"/>
                <w:szCs w:val="24"/>
              </w:rPr>
              <w:t>автомобилей *</w:t>
            </w:r>
          </w:p>
        </w:tc>
        <w:tc>
          <w:tcPr>
            <w:tcW w:w="1174"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D13D3" w:rsidRPr="001B03D5" w:rsidRDefault="006D13D3" w:rsidP="003347F5">
            <w:pPr>
              <w:spacing w:after="0" w:line="240" w:lineRule="auto"/>
              <w:contextualSpacing/>
              <w:jc w:val="center"/>
              <w:rPr>
                <w:rFonts w:ascii="Times New Roman" w:hAnsi="Times New Roman" w:cs="Times New Roman"/>
                <w:b/>
                <w:sz w:val="24"/>
                <w:szCs w:val="24"/>
              </w:rPr>
            </w:pPr>
            <w:r w:rsidRPr="001B03D5">
              <w:rPr>
                <w:rFonts w:ascii="Times New Roman" w:hAnsi="Times New Roman" w:cs="Times New Roman"/>
                <w:b/>
                <w:sz w:val="24"/>
                <w:szCs w:val="24"/>
              </w:rPr>
              <w:t>от станций</w:t>
            </w:r>
          </w:p>
          <w:p w:rsidR="006D13D3" w:rsidRPr="001B03D5" w:rsidRDefault="006D13D3" w:rsidP="003347F5">
            <w:pPr>
              <w:spacing w:after="0" w:line="240" w:lineRule="auto"/>
              <w:contextualSpacing/>
              <w:jc w:val="center"/>
              <w:rPr>
                <w:rFonts w:ascii="Times New Roman" w:hAnsi="Times New Roman" w:cs="Times New Roman"/>
                <w:b/>
                <w:sz w:val="24"/>
                <w:szCs w:val="24"/>
              </w:rPr>
            </w:pPr>
            <w:r w:rsidRPr="001B03D5">
              <w:rPr>
                <w:rFonts w:ascii="Times New Roman" w:hAnsi="Times New Roman" w:cs="Times New Roman"/>
                <w:b/>
                <w:sz w:val="24"/>
                <w:szCs w:val="24"/>
              </w:rPr>
              <w:t>технического</w:t>
            </w:r>
          </w:p>
          <w:p w:rsidR="006D13D3" w:rsidRPr="001B03D5" w:rsidRDefault="006D13D3" w:rsidP="003347F5">
            <w:pPr>
              <w:spacing w:after="0" w:line="240" w:lineRule="auto"/>
              <w:contextualSpacing/>
              <w:jc w:val="center"/>
              <w:rPr>
                <w:rFonts w:ascii="Times New Roman" w:hAnsi="Times New Roman" w:cs="Times New Roman"/>
                <w:b/>
                <w:sz w:val="24"/>
                <w:szCs w:val="24"/>
              </w:rPr>
            </w:pPr>
            <w:r w:rsidRPr="001B03D5">
              <w:rPr>
                <w:rFonts w:ascii="Times New Roman" w:hAnsi="Times New Roman" w:cs="Times New Roman"/>
                <w:b/>
                <w:sz w:val="24"/>
                <w:szCs w:val="24"/>
              </w:rPr>
              <w:t>обслуживания</w:t>
            </w:r>
          </w:p>
          <w:p w:rsidR="006D13D3" w:rsidRPr="001B03D5" w:rsidRDefault="006D13D3" w:rsidP="003347F5">
            <w:pPr>
              <w:spacing w:after="0" w:line="240" w:lineRule="auto"/>
              <w:contextualSpacing/>
              <w:jc w:val="center"/>
              <w:rPr>
                <w:rFonts w:ascii="Times New Roman" w:hAnsi="Times New Roman" w:cs="Times New Roman"/>
                <w:b/>
                <w:sz w:val="24"/>
                <w:szCs w:val="24"/>
              </w:rPr>
            </w:pPr>
            <w:r w:rsidRPr="001B03D5">
              <w:rPr>
                <w:rFonts w:ascii="Times New Roman" w:hAnsi="Times New Roman" w:cs="Times New Roman"/>
                <w:b/>
                <w:sz w:val="24"/>
                <w:szCs w:val="24"/>
              </w:rPr>
              <w:t>автомобилей при числе постов</w:t>
            </w:r>
          </w:p>
        </w:tc>
      </w:tr>
      <w:tr w:rsidR="006D13D3" w:rsidRPr="001B03D5" w:rsidTr="003347F5">
        <w:trPr>
          <w:trHeight w:val="20"/>
          <w:tblHeader/>
        </w:trPr>
        <w:tc>
          <w:tcPr>
            <w:tcW w:w="1900" w:type="pct"/>
            <w:vMerge/>
            <w:tcBorders>
              <w:left w:val="single" w:sz="6" w:space="0" w:color="000000"/>
              <w:bottom w:val="single" w:sz="6" w:space="0" w:color="000000"/>
              <w:right w:val="single" w:sz="6" w:space="0" w:color="000000"/>
            </w:tcBorders>
            <w:shd w:val="clear" w:color="auto" w:fill="auto"/>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453" w:type="pct"/>
            <w:tcBorders>
              <w:top w:val="single" w:sz="6" w:space="0" w:color="000000"/>
              <w:left w:val="single" w:sz="6" w:space="0" w:color="000000"/>
              <w:bottom w:val="single" w:sz="6" w:space="0" w:color="000000"/>
              <w:right w:val="single" w:sz="6" w:space="0" w:color="000000"/>
            </w:tcBorders>
            <w:shd w:val="clear" w:color="auto" w:fill="auto"/>
            <w:vAlign w:val="center"/>
          </w:tcPr>
          <w:p w:rsidR="006D13D3" w:rsidRPr="001B03D5" w:rsidRDefault="006D13D3" w:rsidP="003347F5">
            <w:pPr>
              <w:spacing w:line="240" w:lineRule="auto"/>
              <w:ind w:firstLine="33"/>
              <w:jc w:val="center"/>
              <w:rPr>
                <w:rFonts w:ascii="Times New Roman" w:hAnsi="Times New Roman" w:cs="Times New Roman"/>
                <w:b/>
                <w:sz w:val="24"/>
                <w:szCs w:val="24"/>
              </w:rPr>
            </w:pPr>
            <w:r w:rsidRPr="001B03D5">
              <w:rPr>
                <w:rFonts w:ascii="Times New Roman" w:hAnsi="Times New Roman" w:cs="Times New Roman"/>
                <w:b/>
                <w:sz w:val="24"/>
                <w:szCs w:val="24"/>
              </w:rPr>
              <w:t>10 и менее</w:t>
            </w:r>
          </w:p>
        </w:tc>
        <w:tc>
          <w:tcPr>
            <w:tcW w:w="516" w:type="pct"/>
            <w:tcBorders>
              <w:top w:val="single" w:sz="6" w:space="0" w:color="000000"/>
              <w:left w:val="single" w:sz="6" w:space="0" w:color="000000"/>
              <w:bottom w:val="single" w:sz="6" w:space="0" w:color="000000"/>
              <w:right w:val="single" w:sz="6" w:space="0" w:color="000000"/>
            </w:tcBorders>
            <w:shd w:val="clear" w:color="auto" w:fill="auto"/>
            <w:vAlign w:val="center"/>
          </w:tcPr>
          <w:p w:rsidR="006D13D3" w:rsidRPr="001B03D5" w:rsidRDefault="006D13D3" w:rsidP="003347F5">
            <w:pPr>
              <w:spacing w:line="240" w:lineRule="auto"/>
              <w:jc w:val="center"/>
              <w:rPr>
                <w:rFonts w:ascii="Times New Roman" w:hAnsi="Times New Roman" w:cs="Times New Roman"/>
                <w:b/>
                <w:sz w:val="24"/>
                <w:szCs w:val="24"/>
              </w:rPr>
            </w:pPr>
            <w:r w:rsidRPr="001B03D5">
              <w:rPr>
                <w:rFonts w:ascii="Times New Roman" w:hAnsi="Times New Roman" w:cs="Times New Roman"/>
                <w:b/>
                <w:sz w:val="24"/>
                <w:szCs w:val="24"/>
              </w:rPr>
              <w:t>11-50</w:t>
            </w:r>
          </w:p>
        </w:tc>
        <w:tc>
          <w:tcPr>
            <w:tcW w:w="442" w:type="pct"/>
            <w:tcBorders>
              <w:top w:val="single" w:sz="6" w:space="0" w:color="000000"/>
              <w:left w:val="single" w:sz="6" w:space="0" w:color="000000"/>
              <w:bottom w:val="single" w:sz="6" w:space="0" w:color="000000"/>
              <w:right w:val="single" w:sz="6" w:space="0" w:color="000000"/>
            </w:tcBorders>
            <w:shd w:val="clear" w:color="auto" w:fill="auto"/>
            <w:vAlign w:val="center"/>
          </w:tcPr>
          <w:p w:rsidR="006D13D3" w:rsidRPr="001B03D5" w:rsidRDefault="006D13D3" w:rsidP="003347F5">
            <w:pPr>
              <w:spacing w:line="240" w:lineRule="auto"/>
              <w:ind w:firstLine="10"/>
              <w:jc w:val="center"/>
              <w:rPr>
                <w:rFonts w:ascii="Times New Roman" w:hAnsi="Times New Roman" w:cs="Times New Roman"/>
                <w:b/>
                <w:sz w:val="24"/>
                <w:szCs w:val="24"/>
              </w:rPr>
            </w:pPr>
            <w:r w:rsidRPr="001B03D5">
              <w:rPr>
                <w:rFonts w:ascii="Times New Roman" w:hAnsi="Times New Roman" w:cs="Times New Roman"/>
                <w:b/>
                <w:sz w:val="24"/>
                <w:szCs w:val="24"/>
              </w:rPr>
              <w:t>51-100</w:t>
            </w:r>
          </w:p>
        </w:tc>
        <w:tc>
          <w:tcPr>
            <w:tcW w:w="51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D13D3" w:rsidRPr="001B03D5" w:rsidRDefault="006D13D3" w:rsidP="003347F5">
            <w:pPr>
              <w:spacing w:line="240" w:lineRule="auto"/>
              <w:jc w:val="center"/>
              <w:rPr>
                <w:rFonts w:ascii="Times New Roman" w:hAnsi="Times New Roman" w:cs="Times New Roman"/>
                <w:b/>
                <w:sz w:val="24"/>
                <w:szCs w:val="24"/>
              </w:rPr>
            </w:pPr>
            <w:r w:rsidRPr="001B03D5">
              <w:rPr>
                <w:rFonts w:ascii="Times New Roman" w:hAnsi="Times New Roman" w:cs="Times New Roman"/>
                <w:b/>
                <w:sz w:val="24"/>
                <w:szCs w:val="24"/>
              </w:rPr>
              <w:t>101-300</w:t>
            </w:r>
          </w:p>
        </w:tc>
        <w:tc>
          <w:tcPr>
            <w:tcW w:w="589" w:type="pct"/>
            <w:tcBorders>
              <w:top w:val="single" w:sz="6" w:space="0" w:color="000000"/>
              <w:left w:val="single" w:sz="6" w:space="0" w:color="000000"/>
              <w:bottom w:val="single" w:sz="6" w:space="0" w:color="000000"/>
              <w:right w:val="single" w:sz="6" w:space="0" w:color="000000"/>
            </w:tcBorders>
            <w:shd w:val="clear" w:color="auto" w:fill="auto"/>
            <w:vAlign w:val="center"/>
          </w:tcPr>
          <w:p w:rsidR="006D13D3" w:rsidRPr="001B03D5" w:rsidRDefault="006D13D3" w:rsidP="003347F5">
            <w:pPr>
              <w:spacing w:line="240" w:lineRule="auto"/>
              <w:ind w:firstLine="11"/>
              <w:jc w:val="center"/>
              <w:rPr>
                <w:rFonts w:ascii="Times New Roman" w:hAnsi="Times New Roman" w:cs="Times New Roman"/>
                <w:b/>
                <w:sz w:val="24"/>
                <w:szCs w:val="24"/>
              </w:rPr>
            </w:pPr>
            <w:r w:rsidRPr="001B03D5">
              <w:rPr>
                <w:rFonts w:ascii="Times New Roman" w:hAnsi="Times New Roman" w:cs="Times New Roman"/>
                <w:b/>
                <w:sz w:val="24"/>
                <w:szCs w:val="24"/>
              </w:rPr>
              <w:t>10 и менее</w:t>
            </w:r>
          </w:p>
        </w:tc>
        <w:tc>
          <w:tcPr>
            <w:tcW w:w="58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D13D3" w:rsidRPr="001B03D5" w:rsidRDefault="006D13D3" w:rsidP="003347F5">
            <w:pPr>
              <w:spacing w:line="240" w:lineRule="auto"/>
              <w:ind w:firstLine="67"/>
              <w:jc w:val="center"/>
              <w:rPr>
                <w:rFonts w:ascii="Times New Roman" w:hAnsi="Times New Roman" w:cs="Times New Roman"/>
                <w:b/>
                <w:sz w:val="24"/>
                <w:szCs w:val="24"/>
              </w:rPr>
            </w:pPr>
            <w:r w:rsidRPr="001B03D5">
              <w:rPr>
                <w:rFonts w:ascii="Times New Roman" w:hAnsi="Times New Roman" w:cs="Times New Roman"/>
                <w:b/>
                <w:sz w:val="24"/>
                <w:szCs w:val="24"/>
              </w:rPr>
              <w:t>11-30</w:t>
            </w:r>
          </w:p>
        </w:tc>
      </w:tr>
      <w:tr w:rsidR="006D13D3" w:rsidRPr="001B03D5" w:rsidTr="003347F5">
        <w:trPr>
          <w:trHeight w:val="20"/>
          <w:tblHeader/>
        </w:trPr>
        <w:tc>
          <w:tcPr>
            <w:tcW w:w="1900" w:type="pct"/>
            <w:tcBorders>
              <w:top w:val="single" w:sz="4" w:space="0" w:color="auto"/>
              <w:left w:val="single" w:sz="6" w:space="0" w:color="000000"/>
              <w:bottom w:val="single" w:sz="6" w:space="0" w:color="000000"/>
              <w:right w:val="single" w:sz="6" w:space="0" w:color="000000"/>
            </w:tcBorders>
            <w:shd w:val="clear" w:color="auto" w:fill="auto"/>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1</w:t>
            </w:r>
          </w:p>
        </w:tc>
        <w:tc>
          <w:tcPr>
            <w:tcW w:w="453" w:type="pct"/>
            <w:tcBorders>
              <w:top w:val="single" w:sz="6" w:space="0" w:color="000000"/>
              <w:left w:val="single" w:sz="6" w:space="0" w:color="000000"/>
              <w:bottom w:val="single" w:sz="6" w:space="0" w:color="000000"/>
              <w:right w:val="single" w:sz="6" w:space="0" w:color="000000"/>
            </w:tcBorders>
            <w:shd w:val="clear" w:color="auto" w:fill="auto"/>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 xml:space="preserve">2 </w:t>
            </w:r>
          </w:p>
        </w:tc>
        <w:tc>
          <w:tcPr>
            <w:tcW w:w="516" w:type="pct"/>
            <w:tcBorders>
              <w:top w:val="single" w:sz="6" w:space="0" w:color="000000"/>
              <w:left w:val="single" w:sz="6" w:space="0" w:color="000000"/>
              <w:bottom w:val="single" w:sz="6" w:space="0" w:color="000000"/>
              <w:right w:val="single" w:sz="6" w:space="0" w:color="000000"/>
            </w:tcBorders>
            <w:shd w:val="clear" w:color="auto" w:fill="auto"/>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 xml:space="preserve">3 </w:t>
            </w:r>
          </w:p>
        </w:tc>
        <w:tc>
          <w:tcPr>
            <w:tcW w:w="442" w:type="pct"/>
            <w:tcBorders>
              <w:top w:val="single" w:sz="6" w:space="0" w:color="000000"/>
              <w:left w:val="single" w:sz="6" w:space="0" w:color="000000"/>
              <w:bottom w:val="single" w:sz="6" w:space="0" w:color="000000"/>
              <w:right w:val="single" w:sz="6" w:space="0" w:color="000000"/>
            </w:tcBorders>
            <w:shd w:val="clear" w:color="auto" w:fill="auto"/>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 xml:space="preserve">4 </w:t>
            </w:r>
          </w:p>
        </w:tc>
        <w:tc>
          <w:tcPr>
            <w:tcW w:w="515" w:type="pct"/>
            <w:tcBorders>
              <w:top w:val="single" w:sz="6" w:space="0" w:color="000000"/>
              <w:left w:val="single" w:sz="6" w:space="0" w:color="000000"/>
              <w:bottom w:val="single" w:sz="6" w:space="0" w:color="000000"/>
              <w:right w:val="single" w:sz="6" w:space="0" w:color="000000"/>
            </w:tcBorders>
            <w:shd w:val="clear" w:color="auto" w:fill="auto"/>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 xml:space="preserve">5 </w:t>
            </w:r>
          </w:p>
        </w:tc>
        <w:tc>
          <w:tcPr>
            <w:tcW w:w="589" w:type="pct"/>
            <w:tcBorders>
              <w:top w:val="single" w:sz="6" w:space="0" w:color="000000"/>
              <w:left w:val="single" w:sz="6" w:space="0" w:color="000000"/>
              <w:bottom w:val="single" w:sz="6" w:space="0" w:color="000000"/>
              <w:right w:val="single" w:sz="6" w:space="0" w:color="000000"/>
            </w:tcBorders>
            <w:shd w:val="clear" w:color="auto" w:fill="auto"/>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 xml:space="preserve">6 </w:t>
            </w:r>
          </w:p>
        </w:tc>
        <w:tc>
          <w:tcPr>
            <w:tcW w:w="585" w:type="pct"/>
            <w:tcBorders>
              <w:top w:val="single" w:sz="6" w:space="0" w:color="000000"/>
              <w:left w:val="single" w:sz="6" w:space="0" w:color="000000"/>
              <w:bottom w:val="single" w:sz="6" w:space="0" w:color="000000"/>
              <w:right w:val="single" w:sz="6" w:space="0" w:color="000000"/>
            </w:tcBorders>
            <w:shd w:val="clear" w:color="auto" w:fill="auto"/>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7</w:t>
            </w:r>
          </w:p>
        </w:tc>
      </w:tr>
      <w:tr w:rsidR="006D13D3" w:rsidRPr="001B03D5" w:rsidTr="003347F5">
        <w:trPr>
          <w:trHeight w:val="20"/>
        </w:trPr>
        <w:tc>
          <w:tcPr>
            <w:tcW w:w="1900"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 xml:space="preserve">Жилые дома: </w:t>
            </w:r>
          </w:p>
        </w:tc>
        <w:tc>
          <w:tcPr>
            <w:tcW w:w="453"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516"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442"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515"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589"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c>
          <w:tcPr>
            <w:tcW w:w="585"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p>
        </w:tc>
      </w:tr>
      <w:tr w:rsidR="006D13D3" w:rsidRPr="001B03D5" w:rsidTr="003347F5">
        <w:trPr>
          <w:trHeight w:val="20"/>
        </w:trPr>
        <w:tc>
          <w:tcPr>
            <w:tcW w:w="1900"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 xml:space="preserve">до стен с проемами </w:t>
            </w:r>
          </w:p>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 xml:space="preserve">до глухих стен </w:t>
            </w:r>
          </w:p>
        </w:tc>
        <w:tc>
          <w:tcPr>
            <w:tcW w:w="453"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10 (12)</w:t>
            </w:r>
          </w:p>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10 (12)</w:t>
            </w:r>
          </w:p>
        </w:tc>
        <w:tc>
          <w:tcPr>
            <w:tcW w:w="516"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15</w:t>
            </w:r>
          </w:p>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10 (12)</w:t>
            </w:r>
          </w:p>
        </w:tc>
        <w:tc>
          <w:tcPr>
            <w:tcW w:w="442"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25</w:t>
            </w:r>
          </w:p>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15</w:t>
            </w:r>
          </w:p>
        </w:tc>
        <w:tc>
          <w:tcPr>
            <w:tcW w:w="515"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35</w:t>
            </w:r>
          </w:p>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25</w:t>
            </w:r>
          </w:p>
        </w:tc>
        <w:tc>
          <w:tcPr>
            <w:tcW w:w="589"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15</w:t>
            </w:r>
          </w:p>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15</w:t>
            </w:r>
          </w:p>
        </w:tc>
        <w:tc>
          <w:tcPr>
            <w:tcW w:w="585"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25</w:t>
            </w:r>
          </w:p>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25</w:t>
            </w:r>
          </w:p>
        </w:tc>
      </w:tr>
      <w:tr w:rsidR="006D13D3" w:rsidRPr="001B03D5" w:rsidTr="003347F5">
        <w:trPr>
          <w:trHeight w:val="20"/>
        </w:trPr>
        <w:tc>
          <w:tcPr>
            <w:tcW w:w="1900"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 xml:space="preserve">Общественные здания </w:t>
            </w:r>
          </w:p>
        </w:tc>
        <w:tc>
          <w:tcPr>
            <w:tcW w:w="453"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10 (12)</w:t>
            </w:r>
          </w:p>
        </w:tc>
        <w:tc>
          <w:tcPr>
            <w:tcW w:w="516"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10 (12)</w:t>
            </w:r>
          </w:p>
        </w:tc>
        <w:tc>
          <w:tcPr>
            <w:tcW w:w="442"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15</w:t>
            </w:r>
          </w:p>
        </w:tc>
        <w:tc>
          <w:tcPr>
            <w:tcW w:w="515"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25</w:t>
            </w:r>
          </w:p>
        </w:tc>
        <w:tc>
          <w:tcPr>
            <w:tcW w:w="589"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15</w:t>
            </w:r>
          </w:p>
        </w:tc>
        <w:tc>
          <w:tcPr>
            <w:tcW w:w="585" w:type="pct"/>
            <w:tcBorders>
              <w:top w:val="single" w:sz="6" w:space="0" w:color="000000"/>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20</w:t>
            </w:r>
          </w:p>
        </w:tc>
      </w:tr>
      <w:tr w:rsidR="006D13D3" w:rsidRPr="001B03D5" w:rsidTr="003347F5">
        <w:trPr>
          <w:trHeight w:val="20"/>
        </w:trPr>
        <w:tc>
          <w:tcPr>
            <w:tcW w:w="1900"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 xml:space="preserve">Границы земельных участков </w:t>
            </w:r>
          </w:p>
        </w:tc>
        <w:tc>
          <w:tcPr>
            <w:tcW w:w="453"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p>
        </w:tc>
        <w:tc>
          <w:tcPr>
            <w:tcW w:w="516"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p>
        </w:tc>
        <w:tc>
          <w:tcPr>
            <w:tcW w:w="442"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p>
        </w:tc>
        <w:tc>
          <w:tcPr>
            <w:tcW w:w="515"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p>
        </w:tc>
        <w:tc>
          <w:tcPr>
            <w:tcW w:w="589"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p>
        </w:tc>
        <w:tc>
          <w:tcPr>
            <w:tcW w:w="585"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p>
        </w:tc>
      </w:tr>
      <w:tr w:rsidR="006D13D3" w:rsidRPr="001B03D5" w:rsidTr="003347F5">
        <w:trPr>
          <w:trHeight w:val="20"/>
        </w:trPr>
        <w:tc>
          <w:tcPr>
            <w:tcW w:w="1900"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 xml:space="preserve">общеобразовательных учреждений и дошкольных образовательных </w:t>
            </w:r>
          </w:p>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 xml:space="preserve">учреждений </w:t>
            </w:r>
          </w:p>
        </w:tc>
        <w:tc>
          <w:tcPr>
            <w:tcW w:w="453"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15</w:t>
            </w:r>
          </w:p>
        </w:tc>
        <w:tc>
          <w:tcPr>
            <w:tcW w:w="516"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25</w:t>
            </w:r>
          </w:p>
        </w:tc>
        <w:tc>
          <w:tcPr>
            <w:tcW w:w="442"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25</w:t>
            </w:r>
          </w:p>
        </w:tc>
        <w:tc>
          <w:tcPr>
            <w:tcW w:w="515"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50</w:t>
            </w:r>
          </w:p>
        </w:tc>
        <w:tc>
          <w:tcPr>
            <w:tcW w:w="589"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50</w:t>
            </w:r>
          </w:p>
        </w:tc>
        <w:tc>
          <w:tcPr>
            <w:tcW w:w="585"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50</w:t>
            </w:r>
          </w:p>
        </w:tc>
      </w:tr>
      <w:tr w:rsidR="006D13D3" w:rsidRPr="001B03D5" w:rsidTr="003347F5">
        <w:trPr>
          <w:trHeight w:val="20"/>
        </w:trPr>
        <w:tc>
          <w:tcPr>
            <w:tcW w:w="1900"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 xml:space="preserve">Границы земельных участков </w:t>
            </w:r>
          </w:p>
        </w:tc>
        <w:tc>
          <w:tcPr>
            <w:tcW w:w="453"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p>
        </w:tc>
        <w:tc>
          <w:tcPr>
            <w:tcW w:w="516"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p>
        </w:tc>
        <w:tc>
          <w:tcPr>
            <w:tcW w:w="442"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p>
        </w:tc>
        <w:tc>
          <w:tcPr>
            <w:tcW w:w="515"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p>
        </w:tc>
        <w:tc>
          <w:tcPr>
            <w:tcW w:w="589"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p>
        </w:tc>
        <w:tc>
          <w:tcPr>
            <w:tcW w:w="585" w:type="pct"/>
            <w:tcBorders>
              <w:top w:val="single" w:sz="6" w:space="0" w:color="000000"/>
              <w:left w:val="single" w:sz="6" w:space="0" w:color="000000"/>
              <w:bottom w:val="nil"/>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p>
        </w:tc>
      </w:tr>
      <w:tr w:rsidR="006D13D3" w:rsidRPr="001B03D5" w:rsidTr="003347F5">
        <w:trPr>
          <w:trHeight w:val="20"/>
        </w:trPr>
        <w:tc>
          <w:tcPr>
            <w:tcW w:w="1900"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ind w:firstLine="284"/>
              <w:contextualSpacing/>
              <w:jc w:val="center"/>
              <w:rPr>
                <w:rFonts w:ascii="Times New Roman" w:hAnsi="Times New Roman" w:cs="Times New Roman"/>
                <w:sz w:val="24"/>
                <w:szCs w:val="24"/>
              </w:rPr>
            </w:pPr>
            <w:r w:rsidRPr="001B03D5">
              <w:rPr>
                <w:rFonts w:ascii="Times New Roman" w:hAnsi="Times New Roman" w:cs="Times New Roman"/>
                <w:sz w:val="24"/>
                <w:szCs w:val="24"/>
              </w:rPr>
              <w:t xml:space="preserve">лечебных учреждений стационарного типа </w:t>
            </w:r>
          </w:p>
        </w:tc>
        <w:tc>
          <w:tcPr>
            <w:tcW w:w="453"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25</w:t>
            </w:r>
          </w:p>
        </w:tc>
        <w:tc>
          <w:tcPr>
            <w:tcW w:w="516"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50</w:t>
            </w:r>
          </w:p>
        </w:tc>
        <w:tc>
          <w:tcPr>
            <w:tcW w:w="442"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50</w:t>
            </w:r>
          </w:p>
        </w:tc>
        <w:tc>
          <w:tcPr>
            <w:tcW w:w="515"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50</w:t>
            </w:r>
          </w:p>
        </w:tc>
        <w:tc>
          <w:tcPr>
            <w:tcW w:w="589"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50</w:t>
            </w:r>
          </w:p>
        </w:tc>
        <w:tc>
          <w:tcPr>
            <w:tcW w:w="585" w:type="pct"/>
            <w:tcBorders>
              <w:top w:val="nil"/>
              <w:left w:val="single" w:sz="6" w:space="0" w:color="000000"/>
              <w:bottom w:val="single" w:sz="6" w:space="0" w:color="000000"/>
              <w:right w:val="single" w:sz="6" w:space="0" w:color="000000"/>
            </w:tcBorders>
          </w:tcPr>
          <w:p w:rsidR="006D13D3" w:rsidRPr="001B03D5" w:rsidRDefault="006D13D3" w:rsidP="003347F5">
            <w:pPr>
              <w:spacing w:after="0" w:line="240" w:lineRule="auto"/>
              <w:contextualSpacing/>
              <w:jc w:val="center"/>
              <w:rPr>
                <w:rFonts w:ascii="Times New Roman" w:hAnsi="Times New Roman" w:cs="Times New Roman"/>
                <w:sz w:val="24"/>
                <w:szCs w:val="24"/>
              </w:rPr>
            </w:pPr>
            <w:r w:rsidRPr="001B03D5">
              <w:rPr>
                <w:rFonts w:ascii="Times New Roman" w:hAnsi="Times New Roman" w:cs="Times New Roman"/>
                <w:sz w:val="24"/>
                <w:szCs w:val="24"/>
              </w:rPr>
              <w:t>50</w:t>
            </w:r>
          </w:p>
        </w:tc>
      </w:tr>
    </w:tbl>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Примечание – * В скобках указаны значения для гаражей III и IV степеней огнестойкости.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t xml:space="preserve">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 </w:t>
      </w:r>
    </w:p>
    <w:p w:rsidR="006D13D3" w:rsidRPr="001B03D5" w:rsidRDefault="006D13D3" w:rsidP="006D13D3">
      <w:pPr>
        <w:spacing w:after="0" w:line="240" w:lineRule="auto"/>
        <w:ind w:firstLine="709"/>
        <w:contextualSpacing/>
        <w:jc w:val="both"/>
        <w:rPr>
          <w:rFonts w:ascii="Times New Roman" w:hAnsi="Times New Roman" w:cs="Times New Roman"/>
          <w:sz w:val="28"/>
          <w:szCs w:val="28"/>
        </w:rPr>
      </w:pPr>
      <w:r w:rsidRPr="001B03D5">
        <w:rPr>
          <w:rFonts w:ascii="Times New Roman" w:hAnsi="Times New Roman" w:cs="Times New Roman"/>
          <w:sz w:val="28"/>
          <w:szCs w:val="28"/>
        </w:rPr>
        <w:lastRenderedPageBreak/>
        <w:t xml:space="preserve">Противопожарные расстояния от секционных жилых домов до открытых площадок, размещаемых вдоль продольных фасадов, вместимостью </w:t>
      </w:r>
      <w:r w:rsidRPr="001B03D5">
        <w:rPr>
          <w:rFonts w:ascii="Times New Roman" w:hAnsi="Times New Roman" w:cs="Times New Roman"/>
          <w:sz w:val="28"/>
          <w:szCs w:val="28"/>
        </w:rPr>
        <w:br/>
        <w:t xml:space="preserve">101-300 машин должны составлять не менее </w:t>
      </w:r>
      <w:smartTag w:uri="urn:schemas-microsoft-com:office:smarttags" w:element="metricconverter">
        <w:smartTagPr>
          <w:attr w:name="ProductID" w:val="50 метров"/>
        </w:smartTagPr>
        <w:r w:rsidRPr="001B03D5">
          <w:rPr>
            <w:rFonts w:ascii="Times New Roman" w:hAnsi="Times New Roman" w:cs="Times New Roman"/>
            <w:sz w:val="28"/>
            <w:szCs w:val="28"/>
          </w:rPr>
          <w:t>50 метров</w:t>
        </w:r>
      </w:smartTag>
      <w:r w:rsidRPr="001B03D5">
        <w:rPr>
          <w:rFonts w:ascii="Times New Roman" w:hAnsi="Times New Roman" w:cs="Times New Roman"/>
          <w:sz w:val="28"/>
          <w:szCs w:val="28"/>
        </w:rPr>
        <w:t xml:space="preserve">. </w:t>
      </w:r>
    </w:p>
    <w:p w:rsidR="006D13D3" w:rsidRDefault="006D13D3" w:rsidP="006D13D3">
      <w:pPr>
        <w:spacing w:after="0" w:line="240" w:lineRule="auto"/>
        <w:ind w:firstLine="709"/>
        <w:contextualSpacing/>
        <w:jc w:val="both"/>
        <w:rPr>
          <w:rFonts w:ascii="Times New Roman" w:hAnsi="Times New Roman" w:cs="Times New Roman"/>
          <w:sz w:val="28"/>
          <w:szCs w:val="28"/>
        </w:rPr>
      </w:pPr>
      <w:r w:rsidRPr="006D13D3">
        <w:rPr>
          <w:rFonts w:ascii="Times New Roman" w:hAnsi="Times New Roman" w:cs="Times New Roman"/>
          <w:sz w:val="28"/>
          <w:szCs w:val="28"/>
        </w:rPr>
        <w:t>Для гаражей I и II степеней огнестойкости расстояния, указанные в таблице 5.1.5, допускается уменьшать на 25 процентов при отсутствии в гаражах открывающихся окон, а также въездов, ориентированных в сторону жилых домов и общественных зданий.</w:t>
      </w:r>
    </w:p>
    <w:p w:rsidR="006D13D3" w:rsidRDefault="006D13D3" w:rsidP="006D13D3">
      <w:pPr>
        <w:spacing w:after="0" w:line="240" w:lineRule="auto"/>
        <w:ind w:firstLine="709"/>
        <w:contextualSpacing/>
        <w:jc w:val="both"/>
        <w:rPr>
          <w:rFonts w:ascii="Times New Roman" w:hAnsi="Times New Roman" w:cs="Times New Roman"/>
          <w:sz w:val="28"/>
          <w:szCs w:val="28"/>
        </w:rPr>
        <w:sectPr w:rsidR="006D13D3" w:rsidSect="004D4288">
          <w:pgSz w:w="11906" w:h="16838"/>
          <w:pgMar w:top="567" w:right="567" w:bottom="567" w:left="1134" w:header="709" w:footer="709" w:gutter="0"/>
          <w:cols w:space="708"/>
          <w:docGrid w:linePitch="360"/>
        </w:sectPr>
      </w:pPr>
    </w:p>
    <w:p w:rsidR="00331943" w:rsidRPr="008D2C1D" w:rsidRDefault="00331943" w:rsidP="00E86C6F">
      <w:pPr>
        <w:pStyle w:val="af0"/>
        <w:numPr>
          <w:ilvl w:val="0"/>
          <w:numId w:val="82"/>
        </w:numPr>
        <w:spacing w:after="0" w:line="240" w:lineRule="auto"/>
        <w:jc w:val="center"/>
        <w:outlineLvl w:val="0"/>
        <w:rPr>
          <w:rFonts w:ascii="Times New Roman" w:eastAsia="Times New Roman" w:hAnsi="Times New Roman" w:cs="Times New Roman"/>
          <w:b/>
          <w:bCs/>
          <w:sz w:val="28"/>
          <w:szCs w:val="28"/>
          <w:lang w:eastAsia="ru-RU"/>
        </w:rPr>
      </w:pPr>
      <w:bookmarkStart w:id="305" w:name="_Toc25760396"/>
      <w:r w:rsidRPr="008D2C1D">
        <w:rPr>
          <w:rFonts w:ascii="Times New Roman" w:eastAsia="Times New Roman" w:hAnsi="Times New Roman" w:cs="Times New Roman"/>
          <w:b/>
          <w:bCs/>
          <w:sz w:val="28"/>
          <w:szCs w:val="28"/>
          <w:lang w:eastAsia="ru-RU"/>
        </w:rPr>
        <w:lastRenderedPageBreak/>
        <w:t>ОЦЕНКА ВОЗМОЖНОГО ВЛИЯНИЯ ПЛАНИРУЕМЫХ ОБЪЕКТОВ МЕСТНОГО ЗНАЧЕНИЯ ПОСЕЛЕНИЯ НА КОМПЛЕКСНОЕ РАЗВИТИЕ ТЕРРИТОРИИ</w:t>
      </w:r>
      <w:bookmarkEnd w:id="236"/>
      <w:bookmarkEnd w:id="305"/>
    </w:p>
    <w:p w:rsidR="00331943" w:rsidRPr="008D2C1D" w:rsidRDefault="00331943" w:rsidP="009873F1">
      <w:pPr>
        <w:pStyle w:val="af0"/>
        <w:spacing w:after="0" w:line="240" w:lineRule="auto"/>
        <w:jc w:val="center"/>
        <w:rPr>
          <w:rFonts w:ascii="Times New Roman" w:eastAsia="Times New Roman" w:hAnsi="Times New Roman" w:cs="Times New Roman"/>
          <w:bCs/>
          <w:sz w:val="28"/>
          <w:szCs w:val="28"/>
          <w:lang w:eastAsia="ru-RU"/>
        </w:rPr>
      </w:pPr>
    </w:p>
    <w:p w:rsidR="00331943" w:rsidRPr="008D2C1D" w:rsidRDefault="00331943" w:rsidP="009873F1">
      <w:pPr>
        <w:pStyle w:val="af0"/>
        <w:spacing w:after="0" w:line="240" w:lineRule="auto"/>
        <w:ind w:left="0" w:firstLine="720"/>
        <w:jc w:val="both"/>
        <w:rPr>
          <w:rFonts w:ascii="Times New Roman" w:eastAsia="Times New Roman" w:hAnsi="Times New Roman" w:cs="Times New Roman"/>
          <w:bCs/>
          <w:sz w:val="28"/>
          <w:szCs w:val="28"/>
          <w:lang w:eastAsia="ru-RU"/>
        </w:rPr>
      </w:pPr>
      <w:r w:rsidRPr="008D2C1D">
        <w:rPr>
          <w:rFonts w:ascii="Times New Roman" w:eastAsia="Times New Roman" w:hAnsi="Times New Roman" w:cs="Times New Roman"/>
          <w:bCs/>
          <w:sz w:val="28"/>
          <w:szCs w:val="28"/>
          <w:lang w:eastAsia="ru-RU"/>
        </w:rPr>
        <w:t>На основе выполненного анализа существующего положения и проектных предложений сформирован перечень видов планируемых для размещения объектов местного значения поселения и сформулирована оценка возможного влияния планируемых для размещения объектов местного значения поселения на комплексное развитие территории.</w:t>
      </w:r>
    </w:p>
    <w:p w:rsidR="00331943" w:rsidRPr="008D2C1D" w:rsidRDefault="00331943" w:rsidP="009873F1">
      <w:pPr>
        <w:spacing w:after="0" w:line="240" w:lineRule="auto"/>
        <w:ind w:firstLine="709"/>
        <w:jc w:val="right"/>
        <w:rPr>
          <w:rFonts w:ascii="Times New Roman" w:hAnsi="Times New Roman" w:cs="Times New Roman"/>
          <w:sz w:val="28"/>
          <w:szCs w:val="28"/>
        </w:rPr>
      </w:pPr>
      <w:r w:rsidRPr="008D2C1D">
        <w:rPr>
          <w:rFonts w:ascii="Times New Roman" w:hAnsi="Times New Roman" w:cs="Times New Roman"/>
          <w:sz w:val="28"/>
          <w:szCs w:val="28"/>
        </w:rPr>
        <w:t>Таблица 3</w:t>
      </w:r>
      <w:r w:rsidR="00D75D39" w:rsidRPr="008D2C1D">
        <w:rPr>
          <w:rFonts w:ascii="Times New Roman" w:hAnsi="Times New Roman" w:cs="Times New Roman"/>
          <w:sz w:val="28"/>
          <w:szCs w:val="28"/>
        </w:rPr>
        <w:t>4</w:t>
      </w:r>
    </w:p>
    <w:p w:rsidR="00331943" w:rsidRPr="008D2C1D" w:rsidRDefault="00331943" w:rsidP="009873F1">
      <w:pPr>
        <w:spacing w:after="0" w:line="240" w:lineRule="auto"/>
        <w:ind w:firstLine="709"/>
        <w:jc w:val="center"/>
        <w:rPr>
          <w:rFonts w:ascii="Times New Roman" w:hAnsi="Times New Roman" w:cs="Times New Roman"/>
          <w:sz w:val="28"/>
          <w:szCs w:val="28"/>
        </w:rPr>
      </w:pPr>
      <w:r w:rsidRPr="008D2C1D">
        <w:rPr>
          <w:rFonts w:ascii="Times New Roman" w:hAnsi="Times New Roman" w:cs="Times New Roman"/>
          <w:sz w:val="28"/>
          <w:szCs w:val="28"/>
        </w:rPr>
        <w:t xml:space="preserve">Оценка возможного влияния на комплексное развитие территории объектов местного значения </w:t>
      </w:r>
      <w:r w:rsidRPr="008D2C1D">
        <w:rPr>
          <w:rFonts w:ascii="Times New Roman" w:eastAsia="Times New Roman" w:hAnsi="Times New Roman" w:cs="Times New Roman"/>
          <w:bCs/>
          <w:sz w:val="28"/>
          <w:szCs w:val="28"/>
          <w:lang w:eastAsia="ru-RU"/>
        </w:rPr>
        <w:t>поселения</w:t>
      </w:r>
      <w:r w:rsidRPr="008D2C1D">
        <w:rPr>
          <w:rFonts w:ascii="Times New Roman" w:hAnsi="Times New Roman" w:cs="Times New Roman"/>
          <w:sz w:val="28"/>
          <w:szCs w:val="28"/>
        </w:rPr>
        <w:t xml:space="preserve">, планируемых для размещения на территории </w:t>
      </w:r>
      <w:r w:rsidR="00136C2D" w:rsidRPr="008D2C1D">
        <w:rPr>
          <w:rFonts w:ascii="Times New Roman" w:hAnsi="Times New Roman" w:cs="Times New Roman"/>
          <w:sz w:val="28"/>
          <w:szCs w:val="28"/>
        </w:rPr>
        <w:t xml:space="preserve">Белоярского </w:t>
      </w:r>
      <w:r w:rsidRPr="008D2C1D">
        <w:rPr>
          <w:rFonts w:ascii="Times New Roman" w:hAnsi="Times New Roman" w:cs="Times New Roman"/>
          <w:sz w:val="28"/>
          <w:szCs w:val="28"/>
        </w:rPr>
        <w:t>сельского поселения</w:t>
      </w:r>
    </w:p>
    <w:tbl>
      <w:tblPr>
        <w:tblStyle w:val="af2"/>
        <w:tblW w:w="10206" w:type="dxa"/>
        <w:jc w:val="center"/>
        <w:tblLayout w:type="fixed"/>
        <w:tblLook w:val="04A0" w:firstRow="1" w:lastRow="0" w:firstColumn="1" w:lastColumn="0" w:noHBand="0" w:noVBand="1"/>
      </w:tblPr>
      <w:tblGrid>
        <w:gridCol w:w="569"/>
        <w:gridCol w:w="3261"/>
        <w:gridCol w:w="6376"/>
      </w:tblGrid>
      <w:tr w:rsidR="00331943" w:rsidRPr="008D2C1D" w:rsidTr="00C12056">
        <w:trPr>
          <w:tblHeader/>
          <w:jc w:val="center"/>
        </w:trPr>
        <w:tc>
          <w:tcPr>
            <w:tcW w:w="569" w:type="dxa"/>
          </w:tcPr>
          <w:p w:rsidR="00331943" w:rsidRPr="008D2C1D" w:rsidRDefault="00331943" w:rsidP="009873F1">
            <w:pPr>
              <w:jc w:val="center"/>
              <w:rPr>
                <w:rFonts w:ascii="Times New Roman" w:hAnsi="Times New Roman" w:cs="Times New Roman"/>
                <w:sz w:val="28"/>
                <w:szCs w:val="28"/>
              </w:rPr>
            </w:pPr>
            <w:r w:rsidRPr="008D2C1D">
              <w:rPr>
                <w:rFonts w:ascii="Times New Roman" w:hAnsi="Times New Roman" w:cs="Times New Roman"/>
                <w:sz w:val="28"/>
                <w:szCs w:val="28"/>
              </w:rPr>
              <w:t>№ п/п</w:t>
            </w:r>
          </w:p>
        </w:tc>
        <w:tc>
          <w:tcPr>
            <w:tcW w:w="3261" w:type="dxa"/>
          </w:tcPr>
          <w:p w:rsidR="00331943" w:rsidRPr="008D2C1D" w:rsidRDefault="00331943" w:rsidP="009873F1">
            <w:pPr>
              <w:jc w:val="center"/>
              <w:rPr>
                <w:rFonts w:ascii="Times New Roman" w:hAnsi="Times New Roman" w:cs="Times New Roman"/>
                <w:sz w:val="28"/>
                <w:szCs w:val="28"/>
              </w:rPr>
            </w:pPr>
            <w:r w:rsidRPr="008D2C1D">
              <w:rPr>
                <w:rFonts w:ascii="Times New Roman" w:hAnsi="Times New Roman" w:cs="Times New Roman"/>
                <w:sz w:val="28"/>
                <w:szCs w:val="28"/>
              </w:rPr>
              <w:t>Наименование объекта</w:t>
            </w:r>
          </w:p>
        </w:tc>
        <w:tc>
          <w:tcPr>
            <w:tcW w:w="6376" w:type="dxa"/>
          </w:tcPr>
          <w:p w:rsidR="00331943" w:rsidRPr="008D2C1D" w:rsidRDefault="00331943" w:rsidP="009873F1">
            <w:pPr>
              <w:jc w:val="center"/>
              <w:rPr>
                <w:rFonts w:ascii="Times New Roman" w:hAnsi="Times New Roman" w:cs="Times New Roman"/>
                <w:sz w:val="28"/>
                <w:szCs w:val="28"/>
              </w:rPr>
            </w:pPr>
            <w:r w:rsidRPr="008D2C1D">
              <w:rPr>
                <w:rFonts w:ascii="Times New Roman" w:hAnsi="Times New Roman" w:cs="Times New Roman"/>
                <w:sz w:val="28"/>
                <w:szCs w:val="28"/>
              </w:rPr>
              <w:t>Оценка возможного влияния на комплексное развитие территории</w:t>
            </w:r>
          </w:p>
        </w:tc>
      </w:tr>
      <w:tr w:rsidR="00331943" w:rsidRPr="008D2C1D" w:rsidTr="00C12056">
        <w:trPr>
          <w:trHeight w:val="77"/>
          <w:jc w:val="center"/>
        </w:trPr>
        <w:tc>
          <w:tcPr>
            <w:tcW w:w="569" w:type="dxa"/>
          </w:tcPr>
          <w:p w:rsidR="00331943" w:rsidRPr="008D2C1D" w:rsidRDefault="001D0C3A" w:rsidP="009873F1">
            <w:pPr>
              <w:jc w:val="center"/>
              <w:rPr>
                <w:rFonts w:ascii="Times New Roman" w:hAnsi="Times New Roman" w:cs="Times New Roman"/>
                <w:sz w:val="28"/>
                <w:szCs w:val="28"/>
              </w:rPr>
            </w:pPr>
            <w:r w:rsidRPr="008D2C1D">
              <w:rPr>
                <w:rFonts w:ascii="Times New Roman" w:hAnsi="Times New Roman" w:cs="Times New Roman"/>
                <w:sz w:val="28"/>
                <w:szCs w:val="28"/>
              </w:rPr>
              <w:t>1</w:t>
            </w:r>
          </w:p>
        </w:tc>
        <w:tc>
          <w:tcPr>
            <w:tcW w:w="9637" w:type="dxa"/>
            <w:gridSpan w:val="2"/>
          </w:tcPr>
          <w:p w:rsidR="00331943" w:rsidRPr="008D2C1D" w:rsidRDefault="00331943" w:rsidP="009873F1">
            <w:pPr>
              <w:jc w:val="both"/>
              <w:rPr>
                <w:rFonts w:ascii="Times New Roman" w:hAnsi="Times New Roman" w:cs="Times New Roman"/>
                <w:sz w:val="28"/>
                <w:szCs w:val="28"/>
              </w:rPr>
            </w:pPr>
            <w:r w:rsidRPr="008D2C1D">
              <w:rPr>
                <w:rFonts w:ascii="Times New Roman" w:hAnsi="Times New Roman" w:cs="Times New Roman"/>
                <w:sz w:val="28"/>
                <w:szCs w:val="28"/>
              </w:rPr>
              <w:t>ОКС в области физической культуры и массового спорта</w:t>
            </w:r>
          </w:p>
        </w:tc>
      </w:tr>
      <w:tr w:rsidR="00331943" w:rsidRPr="008D2C1D" w:rsidTr="00C12056">
        <w:trPr>
          <w:trHeight w:val="759"/>
          <w:jc w:val="center"/>
        </w:trPr>
        <w:tc>
          <w:tcPr>
            <w:tcW w:w="569" w:type="dxa"/>
          </w:tcPr>
          <w:p w:rsidR="00331943" w:rsidRPr="008D2C1D" w:rsidRDefault="001D0C3A" w:rsidP="009873F1">
            <w:pPr>
              <w:jc w:val="center"/>
              <w:rPr>
                <w:rFonts w:ascii="Times New Roman" w:hAnsi="Times New Roman" w:cs="Times New Roman"/>
                <w:sz w:val="28"/>
                <w:szCs w:val="28"/>
              </w:rPr>
            </w:pPr>
            <w:r w:rsidRPr="008D2C1D">
              <w:rPr>
                <w:rFonts w:ascii="Times New Roman" w:hAnsi="Times New Roman" w:cs="Times New Roman"/>
                <w:sz w:val="28"/>
                <w:szCs w:val="28"/>
              </w:rPr>
              <w:t>1</w:t>
            </w:r>
            <w:r w:rsidR="00331943" w:rsidRPr="008D2C1D">
              <w:rPr>
                <w:rFonts w:ascii="Times New Roman" w:hAnsi="Times New Roman" w:cs="Times New Roman"/>
                <w:sz w:val="28"/>
                <w:szCs w:val="28"/>
              </w:rPr>
              <w:t>.1</w:t>
            </w:r>
          </w:p>
        </w:tc>
        <w:tc>
          <w:tcPr>
            <w:tcW w:w="3261" w:type="dxa"/>
          </w:tcPr>
          <w:p w:rsidR="00331943" w:rsidRPr="008D2C1D" w:rsidRDefault="00331943" w:rsidP="009873F1">
            <w:pPr>
              <w:jc w:val="both"/>
              <w:rPr>
                <w:rFonts w:ascii="Times New Roman" w:hAnsi="Times New Roman" w:cs="Times New Roman"/>
                <w:sz w:val="28"/>
                <w:szCs w:val="28"/>
              </w:rPr>
            </w:pPr>
            <w:r w:rsidRPr="008D2C1D">
              <w:rPr>
                <w:rFonts w:ascii="Times New Roman" w:hAnsi="Times New Roman" w:cs="Times New Roman"/>
                <w:sz w:val="28"/>
                <w:szCs w:val="28"/>
              </w:rPr>
              <w:t>Плоскостные спортивные сооружения (спортивные площадки)</w:t>
            </w:r>
          </w:p>
        </w:tc>
        <w:tc>
          <w:tcPr>
            <w:tcW w:w="6376" w:type="dxa"/>
          </w:tcPr>
          <w:p w:rsidR="00331943" w:rsidRPr="008D2C1D" w:rsidRDefault="00331943" w:rsidP="009873F1">
            <w:pPr>
              <w:jc w:val="both"/>
              <w:rPr>
                <w:rFonts w:ascii="Times New Roman" w:hAnsi="Times New Roman" w:cs="Times New Roman"/>
                <w:sz w:val="28"/>
                <w:szCs w:val="28"/>
              </w:rPr>
            </w:pPr>
            <w:r w:rsidRPr="008D2C1D">
              <w:rPr>
                <w:rFonts w:ascii="Times New Roman" w:hAnsi="Times New Roman" w:cs="Times New Roman"/>
                <w:sz w:val="28"/>
                <w:szCs w:val="28"/>
              </w:rPr>
              <w:t>Повышение доступности и качества услуг учреждений физической культуры и массового спорта.</w:t>
            </w:r>
          </w:p>
        </w:tc>
      </w:tr>
      <w:tr w:rsidR="00331943" w:rsidRPr="008D2C1D" w:rsidTr="00C12056">
        <w:trPr>
          <w:trHeight w:val="85"/>
          <w:jc w:val="center"/>
        </w:trPr>
        <w:tc>
          <w:tcPr>
            <w:tcW w:w="569" w:type="dxa"/>
          </w:tcPr>
          <w:p w:rsidR="00331943" w:rsidRPr="008D2C1D" w:rsidRDefault="001D0C3A" w:rsidP="009873F1">
            <w:pPr>
              <w:jc w:val="center"/>
              <w:rPr>
                <w:rFonts w:ascii="Times New Roman" w:hAnsi="Times New Roman" w:cs="Times New Roman"/>
                <w:sz w:val="28"/>
                <w:szCs w:val="28"/>
              </w:rPr>
            </w:pPr>
            <w:r w:rsidRPr="008D2C1D">
              <w:rPr>
                <w:rFonts w:ascii="Times New Roman" w:hAnsi="Times New Roman" w:cs="Times New Roman"/>
                <w:sz w:val="28"/>
                <w:szCs w:val="28"/>
              </w:rPr>
              <w:t>2</w:t>
            </w:r>
          </w:p>
        </w:tc>
        <w:tc>
          <w:tcPr>
            <w:tcW w:w="9637" w:type="dxa"/>
            <w:gridSpan w:val="2"/>
          </w:tcPr>
          <w:p w:rsidR="00331943" w:rsidRPr="008D2C1D" w:rsidRDefault="00331943" w:rsidP="009873F1">
            <w:pPr>
              <w:jc w:val="both"/>
              <w:rPr>
                <w:rFonts w:ascii="Times New Roman" w:hAnsi="Times New Roman" w:cs="Times New Roman"/>
                <w:sz w:val="28"/>
                <w:szCs w:val="28"/>
              </w:rPr>
            </w:pPr>
            <w:r w:rsidRPr="008D2C1D">
              <w:rPr>
                <w:rFonts w:ascii="Times New Roman" w:hAnsi="Times New Roman" w:cs="Times New Roman"/>
                <w:sz w:val="28"/>
                <w:szCs w:val="28"/>
              </w:rPr>
              <w:t>Объекты массового отдыха, благоустройства и озеленения</w:t>
            </w:r>
          </w:p>
        </w:tc>
      </w:tr>
      <w:tr w:rsidR="00331943" w:rsidRPr="008D2C1D" w:rsidTr="00C12056">
        <w:trPr>
          <w:trHeight w:val="85"/>
          <w:jc w:val="center"/>
        </w:trPr>
        <w:tc>
          <w:tcPr>
            <w:tcW w:w="569" w:type="dxa"/>
          </w:tcPr>
          <w:p w:rsidR="00331943" w:rsidRPr="008D2C1D" w:rsidRDefault="001D0C3A" w:rsidP="009873F1">
            <w:pPr>
              <w:jc w:val="center"/>
              <w:rPr>
                <w:rFonts w:ascii="Times New Roman" w:hAnsi="Times New Roman" w:cs="Times New Roman"/>
                <w:sz w:val="28"/>
                <w:szCs w:val="28"/>
              </w:rPr>
            </w:pPr>
            <w:r w:rsidRPr="008D2C1D">
              <w:rPr>
                <w:rFonts w:ascii="Times New Roman" w:hAnsi="Times New Roman" w:cs="Times New Roman"/>
                <w:sz w:val="28"/>
                <w:szCs w:val="28"/>
              </w:rPr>
              <w:t>2</w:t>
            </w:r>
            <w:r w:rsidR="00331943" w:rsidRPr="008D2C1D">
              <w:rPr>
                <w:rFonts w:ascii="Times New Roman" w:hAnsi="Times New Roman" w:cs="Times New Roman"/>
                <w:sz w:val="28"/>
                <w:szCs w:val="28"/>
              </w:rPr>
              <w:t>.1</w:t>
            </w:r>
          </w:p>
        </w:tc>
        <w:tc>
          <w:tcPr>
            <w:tcW w:w="3261" w:type="dxa"/>
          </w:tcPr>
          <w:p w:rsidR="00331943" w:rsidRPr="008D2C1D" w:rsidRDefault="00331943" w:rsidP="009873F1">
            <w:pPr>
              <w:jc w:val="both"/>
              <w:rPr>
                <w:rFonts w:ascii="Times New Roman" w:hAnsi="Times New Roman" w:cs="Times New Roman"/>
                <w:sz w:val="28"/>
                <w:szCs w:val="28"/>
              </w:rPr>
            </w:pPr>
            <w:r w:rsidRPr="008D2C1D">
              <w:rPr>
                <w:rFonts w:ascii="Times New Roman" w:hAnsi="Times New Roman" w:cs="Times New Roman"/>
                <w:sz w:val="28"/>
                <w:szCs w:val="28"/>
              </w:rPr>
              <w:t>Парки, скверы, бульвары, набережные, пляжи</w:t>
            </w:r>
          </w:p>
        </w:tc>
        <w:tc>
          <w:tcPr>
            <w:tcW w:w="6376" w:type="dxa"/>
          </w:tcPr>
          <w:p w:rsidR="00331943" w:rsidRPr="008D2C1D" w:rsidRDefault="00331943" w:rsidP="00F96987">
            <w:pPr>
              <w:rPr>
                <w:rFonts w:ascii="Times New Roman" w:hAnsi="Times New Roman" w:cs="Times New Roman"/>
                <w:sz w:val="28"/>
                <w:szCs w:val="28"/>
              </w:rPr>
            </w:pPr>
            <w:r w:rsidRPr="008D2C1D">
              <w:rPr>
                <w:rFonts w:ascii="Times New Roman" w:hAnsi="Times New Roman" w:cs="Times New Roman"/>
                <w:sz w:val="28"/>
                <w:szCs w:val="28"/>
              </w:rPr>
              <w:t xml:space="preserve">Улучшение условий проживания населения. Повышения уровня благоустройства территорий общего пользования. </w:t>
            </w:r>
          </w:p>
        </w:tc>
      </w:tr>
      <w:tr w:rsidR="00331943" w:rsidRPr="008D2C1D" w:rsidTr="00C12056">
        <w:trPr>
          <w:trHeight w:val="85"/>
          <w:jc w:val="center"/>
        </w:trPr>
        <w:tc>
          <w:tcPr>
            <w:tcW w:w="569" w:type="dxa"/>
          </w:tcPr>
          <w:p w:rsidR="00331943" w:rsidRPr="008D2C1D" w:rsidRDefault="001D0C3A" w:rsidP="009873F1">
            <w:pPr>
              <w:jc w:val="center"/>
              <w:rPr>
                <w:rFonts w:ascii="Times New Roman" w:hAnsi="Times New Roman" w:cs="Times New Roman"/>
                <w:sz w:val="28"/>
                <w:szCs w:val="28"/>
              </w:rPr>
            </w:pPr>
            <w:r w:rsidRPr="008D2C1D">
              <w:rPr>
                <w:rFonts w:ascii="Times New Roman" w:hAnsi="Times New Roman" w:cs="Times New Roman"/>
                <w:sz w:val="28"/>
                <w:szCs w:val="28"/>
              </w:rPr>
              <w:t>3</w:t>
            </w:r>
          </w:p>
        </w:tc>
        <w:tc>
          <w:tcPr>
            <w:tcW w:w="9637" w:type="dxa"/>
            <w:gridSpan w:val="2"/>
          </w:tcPr>
          <w:p w:rsidR="00331943" w:rsidRPr="008D2C1D" w:rsidRDefault="00331943" w:rsidP="009873F1">
            <w:pPr>
              <w:rPr>
                <w:rFonts w:ascii="Times New Roman" w:hAnsi="Times New Roman" w:cs="Times New Roman"/>
                <w:sz w:val="28"/>
                <w:szCs w:val="28"/>
              </w:rPr>
            </w:pPr>
            <w:r w:rsidRPr="008D2C1D">
              <w:rPr>
                <w:rFonts w:ascii="Times New Roman" w:hAnsi="Times New Roman" w:cs="Times New Roman"/>
                <w:sz w:val="28"/>
                <w:szCs w:val="28"/>
              </w:rPr>
              <w:t>ОКС для оказания ритуальных услуг и содержания мест захоронения</w:t>
            </w:r>
          </w:p>
        </w:tc>
      </w:tr>
      <w:tr w:rsidR="00331943" w:rsidRPr="008D2C1D" w:rsidTr="00C12056">
        <w:trPr>
          <w:trHeight w:val="85"/>
          <w:jc w:val="center"/>
        </w:trPr>
        <w:tc>
          <w:tcPr>
            <w:tcW w:w="569" w:type="dxa"/>
          </w:tcPr>
          <w:p w:rsidR="00331943" w:rsidRPr="008D2C1D" w:rsidRDefault="001D0C3A" w:rsidP="009873F1">
            <w:pPr>
              <w:jc w:val="center"/>
              <w:rPr>
                <w:rFonts w:ascii="Times New Roman" w:hAnsi="Times New Roman" w:cs="Times New Roman"/>
                <w:sz w:val="28"/>
                <w:szCs w:val="28"/>
              </w:rPr>
            </w:pPr>
            <w:r w:rsidRPr="008D2C1D">
              <w:rPr>
                <w:rFonts w:ascii="Times New Roman" w:hAnsi="Times New Roman" w:cs="Times New Roman"/>
                <w:sz w:val="28"/>
                <w:szCs w:val="28"/>
              </w:rPr>
              <w:t>3</w:t>
            </w:r>
            <w:r w:rsidR="00331943" w:rsidRPr="008D2C1D">
              <w:rPr>
                <w:rFonts w:ascii="Times New Roman" w:hAnsi="Times New Roman" w:cs="Times New Roman"/>
                <w:sz w:val="28"/>
                <w:szCs w:val="28"/>
              </w:rPr>
              <w:t>.1</w:t>
            </w:r>
          </w:p>
        </w:tc>
        <w:tc>
          <w:tcPr>
            <w:tcW w:w="3261" w:type="dxa"/>
          </w:tcPr>
          <w:p w:rsidR="00331943" w:rsidRPr="008D2C1D" w:rsidRDefault="00331943" w:rsidP="009873F1">
            <w:pPr>
              <w:jc w:val="both"/>
              <w:rPr>
                <w:rFonts w:ascii="Times New Roman" w:hAnsi="Times New Roman" w:cs="Times New Roman"/>
                <w:sz w:val="28"/>
                <w:szCs w:val="28"/>
              </w:rPr>
            </w:pPr>
            <w:r w:rsidRPr="008D2C1D">
              <w:rPr>
                <w:rFonts w:ascii="Times New Roman" w:hAnsi="Times New Roman" w:cs="Times New Roman"/>
                <w:sz w:val="28"/>
                <w:szCs w:val="28"/>
              </w:rPr>
              <w:t>Кладбища</w:t>
            </w:r>
          </w:p>
        </w:tc>
        <w:tc>
          <w:tcPr>
            <w:tcW w:w="6376" w:type="dxa"/>
          </w:tcPr>
          <w:p w:rsidR="00331943" w:rsidRPr="008D2C1D" w:rsidRDefault="00331943" w:rsidP="009873F1">
            <w:pPr>
              <w:rPr>
                <w:rFonts w:ascii="Times New Roman" w:hAnsi="Times New Roman" w:cs="Times New Roman"/>
                <w:sz w:val="28"/>
                <w:szCs w:val="28"/>
              </w:rPr>
            </w:pPr>
            <w:r w:rsidRPr="008D2C1D">
              <w:rPr>
                <w:rFonts w:ascii="Times New Roman" w:hAnsi="Times New Roman" w:cs="Times New Roman"/>
                <w:sz w:val="28"/>
                <w:szCs w:val="28"/>
              </w:rPr>
              <w:t>Повышение качества оказания ритуальных услуг.</w:t>
            </w:r>
          </w:p>
        </w:tc>
      </w:tr>
    </w:tbl>
    <w:p w:rsidR="00331943" w:rsidRPr="008D2C1D" w:rsidRDefault="00331943" w:rsidP="009873F1">
      <w:pPr>
        <w:pStyle w:val="af0"/>
        <w:spacing w:after="0" w:line="240" w:lineRule="auto"/>
        <w:jc w:val="both"/>
        <w:rPr>
          <w:rFonts w:ascii="Times New Roman" w:eastAsia="Times New Roman" w:hAnsi="Times New Roman" w:cs="Times New Roman"/>
          <w:bCs/>
          <w:sz w:val="28"/>
          <w:szCs w:val="28"/>
          <w:lang w:eastAsia="ru-RU"/>
        </w:rPr>
      </w:pPr>
    </w:p>
    <w:p w:rsidR="00331943" w:rsidRPr="008D2C1D" w:rsidRDefault="00331943" w:rsidP="009873F1">
      <w:pPr>
        <w:pStyle w:val="af0"/>
        <w:spacing w:after="0" w:line="240" w:lineRule="auto"/>
        <w:jc w:val="center"/>
        <w:rPr>
          <w:rFonts w:ascii="Times New Roman" w:eastAsia="Times New Roman" w:hAnsi="Times New Roman" w:cs="Times New Roman"/>
          <w:bCs/>
          <w:sz w:val="28"/>
          <w:szCs w:val="28"/>
          <w:lang w:eastAsia="ru-RU"/>
        </w:rPr>
        <w:sectPr w:rsidR="00331943" w:rsidRPr="008D2C1D" w:rsidSect="004D4288">
          <w:pgSz w:w="11906" w:h="16838"/>
          <w:pgMar w:top="567" w:right="567" w:bottom="567" w:left="1134" w:header="709" w:footer="709" w:gutter="0"/>
          <w:cols w:space="708"/>
          <w:docGrid w:linePitch="360"/>
        </w:sectPr>
      </w:pPr>
    </w:p>
    <w:p w:rsidR="008424CE" w:rsidRPr="008D2C1D" w:rsidRDefault="008424CE" w:rsidP="00E86C6F">
      <w:pPr>
        <w:pStyle w:val="af0"/>
        <w:numPr>
          <w:ilvl w:val="0"/>
          <w:numId w:val="82"/>
        </w:numPr>
        <w:spacing w:after="0" w:line="240" w:lineRule="auto"/>
        <w:jc w:val="center"/>
        <w:outlineLvl w:val="0"/>
        <w:rPr>
          <w:rFonts w:ascii="Times New Roman" w:eastAsia="Times New Roman" w:hAnsi="Times New Roman" w:cs="Times New Roman"/>
          <w:b/>
          <w:bCs/>
          <w:sz w:val="28"/>
          <w:szCs w:val="28"/>
          <w:lang w:eastAsia="ru-RU"/>
        </w:rPr>
      </w:pPr>
      <w:bookmarkStart w:id="306" w:name="_Toc8663626"/>
      <w:bookmarkStart w:id="307" w:name="_Toc14077872"/>
      <w:bookmarkStart w:id="308" w:name="_Toc25760397"/>
      <w:r w:rsidRPr="008D2C1D">
        <w:rPr>
          <w:rFonts w:ascii="Times New Roman" w:eastAsia="Times New Roman" w:hAnsi="Times New Roman" w:cs="Times New Roman"/>
          <w:b/>
          <w:bCs/>
          <w:sz w:val="28"/>
          <w:szCs w:val="28"/>
          <w:lang w:eastAsia="ru-RU"/>
        </w:rPr>
        <w:lastRenderedPageBreak/>
        <w:t>ОСНОВНЫЕ ТЕХНИКО-ЭКОНОМИЧЕСКИЕ ПОКАЗАТЕЛИ ПРОЕКТА</w:t>
      </w:r>
      <w:bookmarkEnd w:id="306"/>
      <w:bookmarkEnd w:id="307"/>
      <w:bookmarkEnd w:id="308"/>
    </w:p>
    <w:p w:rsidR="007A4FA4" w:rsidRPr="008D2C1D" w:rsidRDefault="007A4FA4" w:rsidP="009873F1">
      <w:pPr>
        <w:spacing w:after="0" w:line="240" w:lineRule="auto"/>
        <w:ind w:firstLine="709"/>
        <w:jc w:val="both"/>
        <w:rPr>
          <w:rFonts w:ascii="Times New Roman" w:hAnsi="Times New Roman" w:cs="Times New Roman"/>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3093"/>
        <w:gridCol w:w="2297"/>
        <w:gridCol w:w="1692"/>
        <w:gridCol w:w="1155"/>
        <w:gridCol w:w="1373"/>
      </w:tblGrid>
      <w:tr w:rsidR="00A56E36" w:rsidRPr="008D2C1D" w:rsidTr="00992FCE">
        <w:trPr>
          <w:trHeight w:val="20"/>
          <w:tblHeader/>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 п/п</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pStyle w:val="Normal10-02"/>
              <w:jc w:val="both"/>
              <w:rPr>
                <w:b w:val="0"/>
                <w:sz w:val="28"/>
                <w:szCs w:val="28"/>
                <w:lang w:eastAsia="en-US"/>
              </w:rPr>
            </w:pPr>
            <w:r w:rsidRPr="008D2C1D">
              <w:rPr>
                <w:b w:val="0"/>
                <w:sz w:val="28"/>
                <w:szCs w:val="28"/>
                <w:lang w:eastAsia="en-US"/>
              </w:rPr>
              <w:t>Показатели</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pStyle w:val="Normal10-02"/>
              <w:jc w:val="center"/>
              <w:rPr>
                <w:b w:val="0"/>
                <w:sz w:val="28"/>
                <w:szCs w:val="28"/>
                <w:lang w:eastAsia="en-US"/>
              </w:rPr>
            </w:pPr>
            <w:r w:rsidRPr="008D2C1D">
              <w:rPr>
                <w:b w:val="0"/>
                <w:sz w:val="28"/>
                <w:szCs w:val="28"/>
                <w:lang w:eastAsia="en-US"/>
              </w:rPr>
              <w:t>Единица измерения</w:t>
            </w:r>
          </w:p>
        </w:tc>
        <w:tc>
          <w:tcPr>
            <w:tcW w:w="81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pStyle w:val="Normal10-02"/>
              <w:jc w:val="center"/>
              <w:rPr>
                <w:b w:val="0"/>
                <w:sz w:val="28"/>
                <w:szCs w:val="28"/>
                <w:lang w:eastAsia="en-US"/>
              </w:rPr>
            </w:pPr>
            <w:r w:rsidRPr="008D2C1D">
              <w:rPr>
                <w:b w:val="0"/>
                <w:sz w:val="28"/>
                <w:szCs w:val="28"/>
                <w:lang w:eastAsia="en-US"/>
              </w:rPr>
              <w:t>Современное состояние</w:t>
            </w:r>
          </w:p>
        </w:tc>
        <w:tc>
          <w:tcPr>
            <w:tcW w:w="554" w:type="pct"/>
            <w:tcBorders>
              <w:top w:val="single" w:sz="4" w:space="0" w:color="000000"/>
              <w:left w:val="single" w:sz="4" w:space="0" w:color="000000"/>
              <w:bottom w:val="single" w:sz="4" w:space="0" w:color="000000"/>
              <w:right w:val="single" w:sz="4" w:space="0" w:color="auto"/>
            </w:tcBorders>
            <w:hideMark/>
          </w:tcPr>
          <w:p w:rsidR="00A56E36" w:rsidRPr="008D2C1D" w:rsidRDefault="00A56E36" w:rsidP="009873F1">
            <w:pPr>
              <w:pStyle w:val="Normal10-02"/>
              <w:ind w:left="0"/>
              <w:jc w:val="center"/>
              <w:rPr>
                <w:b w:val="0"/>
                <w:sz w:val="28"/>
                <w:szCs w:val="28"/>
                <w:lang w:eastAsia="en-US"/>
              </w:rPr>
            </w:pPr>
            <w:r w:rsidRPr="008D2C1D">
              <w:rPr>
                <w:b w:val="0"/>
                <w:sz w:val="28"/>
                <w:szCs w:val="28"/>
                <w:lang w:eastAsia="en-US"/>
              </w:rPr>
              <w:t>Первая очередь (2028 г.)</w:t>
            </w:r>
          </w:p>
        </w:tc>
        <w:tc>
          <w:tcPr>
            <w:tcW w:w="659" w:type="pct"/>
            <w:tcBorders>
              <w:top w:val="single" w:sz="4" w:space="0" w:color="000000"/>
              <w:left w:val="single" w:sz="4" w:space="0" w:color="auto"/>
              <w:bottom w:val="single" w:sz="4" w:space="0" w:color="000000"/>
              <w:right w:val="single" w:sz="4" w:space="0" w:color="000000"/>
            </w:tcBorders>
            <w:hideMark/>
          </w:tcPr>
          <w:p w:rsidR="00A56E36" w:rsidRPr="008D2C1D" w:rsidRDefault="00A56E36" w:rsidP="009873F1">
            <w:pPr>
              <w:pStyle w:val="Normal10-02"/>
              <w:jc w:val="center"/>
              <w:rPr>
                <w:b w:val="0"/>
                <w:sz w:val="28"/>
                <w:szCs w:val="28"/>
                <w:lang w:eastAsia="en-US"/>
              </w:rPr>
            </w:pPr>
            <w:r w:rsidRPr="008D2C1D">
              <w:rPr>
                <w:b w:val="0"/>
                <w:sz w:val="28"/>
                <w:szCs w:val="28"/>
                <w:lang w:eastAsia="en-US"/>
              </w:rPr>
              <w:t>Расчетный срок (2038 г.)</w:t>
            </w:r>
          </w:p>
        </w:tc>
      </w:tr>
      <w:tr w:rsidR="00A56E36" w:rsidRPr="008D2C1D" w:rsidTr="00C12056">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A56E36" w:rsidRPr="008D2C1D" w:rsidRDefault="00A56E36" w:rsidP="00E86C6F">
            <w:pPr>
              <w:pStyle w:val="Normal10-02"/>
              <w:numPr>
                <w:ilvl w:val="4"/>
                <w:numId w:val="76"/>
              </w:numPr>
              <w:tabs>
                <w:tab w:val="left" w:pos="502"/>
              </w:tabs>
              <w:ind w:left="24" w:firstLine="0"/>
              <w:jc w:val="both"/>
              <w:rPr>
                <w:b w:val="0"/>
                <w:sz w:val="28"/>
                <w:szCs w:val="28"/>
                <w:lang w:eastAsia="en-US"/>
              </w:rPr>
            </w:pPr>
            <w:r w:rsidRPr="008D2C1D">
              <w:rPr>
                <w:b w:val="0"/>
                <w:sz w:val="28"/>
                <w:szCs w:val="28"/>
                <w:lang w:eastAsia="en-US"/>
              </w:rPr>
              <w:t>Территория</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1.1</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F96987">
            <w:pPr>
              <w:pStyle w:val="Normal10-02"/>
              <w:jc w:val="both"/>
              <w:rPr>
                <w:b w:val="0"/>
                <w:sz w:val="28"/>
                <w:szCs w:val="28"/>
                <w:lang w:eastAsia="en-US"/>
              </w:rPr>
            </w:pPr>
            <w:r w:rsidRPr="008D2C1D">
              <w:rPr>
                <w:b w:val="0"/>
                <w:sz w:val="28"/>
                <w:szCs w:val="28"/>
                <w:lang w:eastAsia="en-US"/>
              </w:rPr>
              <w:t xml:space="preserve">Общая площадь территории в границах </w:t>
            </w:r>
            <w:r w:rsidR="00F96987" w:rsidRPr="008D2C1D">
              <w:rPr>
                <w:b w:val="0"/>
                <w:sz w:val="28"/>
                <w:szCs w:val="28"/>
                <w:lang w:eastAsia="en-US"/>
              </w:rPr>
              <w:t>сельского поселения</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pStyle w:val="Normal10-02"/>
              <w:jc w:val="center"/>
              <w:rPr>
                <w:b w:val="0"/>
                <w:sz w:val="28"/>
                <w:szCs w:val="28"/>
                <w:lang w:eastAsia="en-US"/>
              </w:rPr>
            </w:pPr>
            <w:r w:rsidRPr="008D2C1D">
              <w:rPr>
                <w:b w:val="0"/>
                <w:sz w:val="28"/>
                <w:szCs w:val="28"/>
                <w:lang w:eastAsia="en-US"/>
              </w:rPr>
              <w:t>га</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pStyle w:val="Normal10-02"/>
              <w:jc w:val="center"/>
              <w:rPr>
                <w:b w:val="0"/>
                <w:sz w:val="28"/>
                <w:szCs w:val="28"/>
                <w:lang w:eastAsia="en-US"/>
              </w:rPr>
            </w:pPr>
            <w:r w:rsidRPr="008D2C1D">
              <w:rPr>
                <w:b w:val="0"/>
                <w:sz w:val="28"/>
                <w:szCs w:val="28"/>
                <w:lang w:eastAsia="en-US"/>
              </w:rPr>
              <w:t>32191,9</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pStyle w:val="Normal10-02"/>
              <w:jc w:val="center"/>
              <w:rPr>
                <w:b w:val="0"/>
                <w:sz w:val="28"/>
                <w:szCs w:val="28"/>
                <w:lang w:eastAsia="en-US"/>
              </w:rPr>
            </w:pPr>
            <w:r w:rsidRPr="008D2C1D">
              <w:rPr>
                <w:b w:val="0"/>
                <w:sz w:val="28"/>
                <w:szCs w:val="28"/>
                <w:lang w:eastAsia="en-US"/>
              </w:rPr>
              <w:t>32191,9</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pStyle w:val="Normal10-02"/>
              <w:jc w:val="center"/>
              <w:rPr>
                <w:b w:val="0"/>
                <w:sz w:val="28"/>
                <w:szCs w:val="28"/>
                <w:lang w:eastAsia="en-US"/>
              </w:rPr>
            </w:pPr>
            <w:r w:rsidRPr="008D2C1D">
              <w:rPr>
                <w:b w:val="0"/>
                <w:sz w:val="28"/>
                <w:szCs w:val="28"/>
                <w:lang w:eastAsia="en-US"/>
              </w:rPr>
              <w:t>32191,9</w:t>
            </w:r>
          </w:p>
        </w:tc>
      </w:tr>
      <w:tr w:rsidR="00A56E36" w:rsidRPr="008D2C1D" w:rsidTr="00C12056">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A56E36" w:rsidRPr="008D2C1D" w:rsidRDefault="00A56E36" w:rsidP="00E86C6F">
            <w:pPr>
              <w:pStyle w:val="Normal10-02"/>
              <w:numPr>
                <w:ilvl w:val="0"/>
                <w:numId w:val="76"/>
              </w:numPr>
              <w:jc w:val="both"/>
              <w:rPr>
                <w:b w:val="0"/>
                <w:sz w:val="28"/>
                <w:szCs w:val="28"/>
                <w:lang w:eastAsia="en-US"/>
              </w:rPr>
            </w:pPr>
            <w:r w:rsidRPr="008D2C1D">
              <w:rPr>
                <w:b w:val="0"/>
                <w:sz w:val="28"/>
                <w:szCs w:val="28"/>
                <w:lang w:eastAsia="en-US"/>
              </w:rPr>
              <w:t>Территориальное зонирование</w:t>
            </w:r>
          </w:p>
        </w:tc>
      </w:tr>
      <w:tr w:rsidR="00A56E36" w:rsidRPr="008D2C1D" w:rsidTr="00992FCE">
        <w:trPr>
          <w:trHeight w:val="96"/>
          <w:jc w:val="center"/>
        </w:trPr>
        <w:tc>
          <w:tcPr>
            <w:tcW w:w="389" w:type="pct"/>
            <w:tcBorders>
              <w:top w:val="single" w:sz="4" w:space="0" w:color="000000"/>
              <w:left w:val="single" w:sz="4" w:space="0" w:color="000000"/>
              <w:bottom w:val="single" w:sz="4" w:space="0" w:color="auto"/>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2.1</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Жилая зона, в том числе:</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pStyle w:val="aff1"/>
              <w:spacing w:before="0" w:after="0"/>
              <w:rPr>
                <w:rFonts w:ascii="Times New Roman" w:hAnsi="Times New Roman"/>
                <w:b w:val="0"/>
                <w:sz w:val="28"/>
                <w:szCs w:val="28"/>
                <w:lang w:eastAsia="en-US"/>
              </w:rPr>
            </w:pPr>
            <w:r w:rsidRPr="008D2C1D">
              <w:rPr>
                <w:rFonts w:ascii="Times New Roman" w:hAnsi="Times New Roman"/>
                <w:b w:val="0"/>
                <w:sz w:val="28"/>
                <w:szCs w:val="28"/>
                <w:lang w:eastAsia="en-US"/>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D3297F">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924,</w:t>
            </w:r>
            <w:r w:rsidR="00D3297F">
              <w:rPr>
                <w:rFonts w:ascii="Times New Roman" w:hAnsi="Times New Roman" w:cs="Times New Roman"/>
                <w:sz w:val="28"/>
                <w:szCs w:val="28"/>
              </w:rPr>
              <w:t>8</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BB7B13" w:rsidP="00D3297F">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1042,</w:t>
            </w:r>
            <w:r w:rsidR="00D3297F">
              <w:rPr>
                <w:rFonts w:ascii="Times New Roman" w:hAnsi="Times New Roman" w:cs="Times New Roman"/>
                <w:sz w:val="28"/>
                <w:szCs w:val="28"/>
              </w:rPr>
              <w:t>8</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BB7B13" w:rsidP="00D3297F">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1042,</w:t>
            </w:r>
            <w:r w:rsidR="00D3297F">
              <w:rPr>
                <w:rFonts w:ascii="Times New Roman" w:hAnsi="Times New Roman" w:cs="Times New Roman"/>
                <w:sz w:val="28"/>
                <w:szCs w:val="28"/>
              </w:rPr>
              <w:t>8</w:t>
            </w:r>
          </w:p>
        </w:tc>
      </w:tr>
      <w:tr w:rsidR="00A56E36" w:rsidRPr="008D2C1D" w:rsidTr="00992FCE">
        <w:trPr>
          <w:trHeight w:val="20"/>
          <w:jc w:val="center"/>
        </w:trPr>
        <w:tc>
          <w:tcPr>
            <w:tcW w:w="389" w:type="pct"/>
            <w:tcBorders>
              <w:top w:val="single" w:sz="4" w:space="0" w:color="auto"/>
              <w:left w:val="single" w:sz="4" w:space="0" w:color="000000"/>
              <w:bottom w:val="single" w:sz="4" w:space="0" w:color="auto"/>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2.1.1</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ind w:left="34"/>
              <w:jc w:val="both"/>
              <w:rPr>
                <w:rFonts w:ascii="Times New Roman" w:hAnsi="Times New Roman" w:cs="Times New Roman"/>
                <w:sz w:val="28"/>
                <w:szCs w:val="28"/>
              </w:rPr>
            </w:pPr>
            <w:r w:rsidRPr="008D2C1D">
              <w:rPr>
                <w:rFonts w:ascii="Times New Roman" w:hAnsi="Times New Roman" w:cs="Times New Roman"/>
                <w:sz w:val="28"/>
                <w:szCs w:val="28"/>
              </w:rPr>
              <w:t>зона индивидуальной жилой застройки</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D3297F">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924,</w:t>
            </w:r>
            <w:r w:rsidR="00D3297F">
              <w:rPr>
                <w:rFonts w:ascii="Times New Roman" w:hAnsi="Times New Roman" w:cs="Times New Roman"/>
                <w:sz w:val="28"/>
                <w:szCs w:val="28"/>
              </w:rPr>
              <w:t>3</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BB7B13" w:rsidP="00D3297F">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1042,</w:t>
            </w:r>
            <w:r w:rsidR="00D3297F">
              <w:rPr>
                <w:rFonts w:ascii="Times New Roman" w:hAnsi="Times New Roman" w:cs="Times New Roman"/>
                <w:sz w:val="28"/>
                <w:szCs w:val="28"/>
              </w:rPr>
              <w:t>3</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BB7B13" w:rsidP="00D3297F">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1042,</w:t>
            </w:r>
            <w:r w:rsidR="00D3297F">
              <w:rPr>
                <w:rFonts w:ascii="Times New Roman" w:hAnsi="Times New Roman" w:cs="Times New Roman"/>
                <w:sz w:val="28"/>
                <w:szCs w:val="28"/>
              </w:rPr>
              <w:t>3</w:t>
            </w:r>
          </w:p>
        </w:tc>
      </w:tr>
      <w:tr w:rsidR="00A56E36" w:rsidRPr="008D2C1D" w:rsidTr="00992FCE">
        <w:trPr>
          <w:trHeight w:val="96"/>
          <w:jc w:val="center"/>
        </w:trPr>
        <w:tc>
          <w:tcPr>
            <w:tcW w:w="389" w:type="pct"/>
            <w:tcBorders>
              <w:top w:val="single" w:sz="4" w:space="0" w:color="auto"/>
              <w:left w:val="single" w:sz="4" w:space="0" w:color="000000"/>
              <w:bottom w:val="single" w:sz="4" w:space="0" w:color="auto"/>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2.1.2</w:t>
            </w:r>
          </w:p>
        </w:tc>
        <w:tc>
          <w:tcPr>
            <w:tcW w:w="1484" w:type="pct"/>
            <w:tcBorders>
              <w:top w:val="single" w:sz="4" w:space="0" w:color="000000"/>
              <w:left w:val="single" w:sz="4" w:space="0" w:color="000000"/>
              <w:bottom w:val="single" w:sz="4" w:space="0" w:color="auto"/>
              <w:right w:val="single" w:sz="4" w:space="0" w:color="000000"/>
            </w:tcBorders>
            <w:shd w:val="clear" w:color="auto" w:fill="auto"/>
            <w:hideMark/>
          </w:tcPr>
          <w:p w:rsidR="00A56E36" w:rsidRPr="008D2C1D" w:rsidRDefault="00A56E36" w:rsidP="009873F1">
            <w:pPr>
              <w:spacing w:after="0" w:line="240" w:lineRule="auto"/>
              <w:ind w:left="34"/>
              <w:jc w:val="both"/>
              <w:rPr>
                <w:rFonts w:ascii="Times New Roman" w:hAnsi="Times New Roman" w:cs="Times New Roman"/>
                <w:sz w:val="28"/>
                <w:szCs w:val="28"/>
              </w:rPr>
            </w:pPr>
            <w:r w:rsidRPr="008D2C1D">
              <w:rPr>
                <w:rFonts w:ascii="Times New Roman" w:hAnsi="Times New Roman" w:cs="Times New Roman"/>
                <w:sz w:val="28"/>
                <w:szCs w:val="28"/>
              </w:rPr>
              <w:t>зона малоэтажной жилой застройки</w:t>
            </w:r>
          </w:p>
        </w:tc>
        <w:tc>
          <w:tcPr>
            <w:tcW w:w="1102" w:type="pct"/>
            <w:tcBorders>
              <w:top w:val="single" w:sz="4" w:space="0" w:color="000000"/>
              <w:left w:val="single" w:sz="4" w:space="0" w:color="000000"/>
              <w:bottom w:val="single" w:sz="4" w:space="0" w:color="auto"/>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auto"/>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0,5</w:t>
            </w:r>
          </w:p>
        </w:tc>
        <w:tc>
          <w:tcPr>
            <w:tcW w:w="554" w:type="pct"/>
            <w:tcBorders>
              <w:top w:val="single" w:sz="4" w:space="0" w:color="000000"/>
              <w:left w:val="single" w:sz="4" w:space="0" w:color="000000"/>
              <w:bottom w:val="single" w:sz="4" w:space="0" w:color="auto"/>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0,5</w:t>
            </w:r>
          </w:p>
        </w:tc>
        <w:tc>
          <w:tcPr>
            <w:tcW w:w="659" w:type="pct"/>
            <w:tcBorders>
              <w:top w:val="single" w:sz="4" w:space="0" w:color="000000"/>
              <w:left w:val="single" w:sz="4" w:space="0" w:color="auto"/>
              <w:bottom w:val="single" w:sz="4" w:space="0" w:color="auto"/>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0,5</w:t>
            </w:r>
          </w:p>
        </w:tc>
      </w:tr>
      <w:tr w:rsidR="00A56E36" w:rsidRPr="008D2C1D" w:rsidTr="00992FCE">
        <w:trPr>
          <w:trHeight w:val="96"/>
          <w:jc w:val="center"/>
        </w:trPr>
        <w:tc>
          <w:tcPr>
            <w:tcW w:w="389" w:type="pct"/>
            <w:tcBorders>
              <w:top w:val="single" w:sz="4" w:space="0" w:color="auto"/>
              <w:left w:val="single" w:sz="4" w:space="0" w:color="000000"/>
              <w:bottom w:val="single" w:sz="4" w:space="0" w:color="auto"/>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2.1.3</w:t>
            </w:r>
          </w:p>
        </w:tc>
        <w:tc>
          <w:tcPr>
            <w:tcW w:w="1484" w:type="pct"/>
            <w:tcBorders>
              <w:top w:val="single" w:sz="4" w:space="0" w:color="auto"/>
              <w:left w:val="single" w:sz="4" w:space="0" w:color="000000"/>
              <w:bottom w:val="single" w:sz="4" w:space="0" w:color="auto"/>
              <w:right w:val="single" w:sz="4" w:space="0" w:color="000000"/>
            </w:tcBorders>
            <w:shd w:val="clear" w:color="auto" w:fill="auto"/>
            <w:hideMark/>
          </w:tcPr>
          <w:p w:rsidR="00A56E36" w:rsidRPr="008D2C1D" w:rsidRDefault="00A56E36" w:rsidP="009873F1">
            <w:pPr>
              <w:spacing w:after="0" w:line="240" w:lineRule="auto"/>
              <w:ind w:left="34"/>
              <w:jc w:val="both"/>
              <w:rPr>
                <w:rFonts w:ascii="Times New Roman" w:hAnsi="Times New Roman" w:cs="Times New Roman"/>
                <w:sz w:val="28"/>
                <w:szCs w:val="28"/>
              </w:rPr>
            </w:pPr>
            <w:r w:rsidRPr="008D2C1D">
              <w:rPr>
                <w:rFonts w:ascii="Times New Roman" w:hAnsi="Times New Roman" w:cs="Times New Roman"/>
                <w:sz w:val="28"/>
                <w:szCs w:val="28"/>
              </w:rPr>
              <w:t>зона среднеэтажной жилой застройки</w:t>
            </w:r>
          </w:p>
        </w:tc>
        <w:tc>
          <w:tcPr>
            <w:tcW w:w="1102" w:type="pct"/>
            <w:tcBorders>
              <w:top w:val="single" w:sz="4" w:space="0" w:color="auto"/>
              <w:left w:val="single" w:sz="4" w:space="0" w:color="000000"/>
              <w:bottom w:val="single" w:sz="4" w:space="0" w:color="auto"/>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auto"/>
              <w:left w:val="single" w:sz="4" w:space="0" w:color="000000"/>
              <w:bottom w:val="single" w:sz="4" w:space="0" w:color="auto"/>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c>
          <w:tcPr>
            <w:tcW w:w="554" w:type="pct"/>
            <w:tcBorders>
              <w:top w:val="single" w:sz="4" w:space="0" w:color="auto"/>
              <w:left w:val="single" w:sz="4" w:space="0" w:color="000000"/>
              <w:bottom w:val="single" w:sz="4" w:space="0" w:color="auto"/>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c>
          <w:tcPr>
            <w:tcW w:w="659" w:type="pct"/>
            <w:tcBorders>
              <w:top w:val="single" w:sz="4" w:space="0" w:color="auto"/>
              <w:left w:val="single" w:sz="4" w:space="0" w:color="auto"/>
              <w:bottom w:val="single" w:sz="4" w:space="0" w:color="auto"/>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r>
      <w:tr w:rsidR="00A56E36" w:rsidRPr="008D2C1D" w:rsidTr="00992FCE">
        <w:trPr>
          <w:trHeight w:val="141"/>
          <w:jc w:val="center"/>
        </w:trPr>
        <w:tc>
          <w:tcPr>
            <w:tcW w:w="389" w:type="pct"/>
            <w:tcBorders>
              <w:top w:val="single" w:sz="4" w:space="0" w:color="auto"/>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2.1.4</w:t>
            </w:r>
          </w:p>
        </w:tc>
        <w:tc>
          <w:tcPr>
            <w:tcW w:w="1484" w:type="pct"/>
            <w:tcBorders>
              <w:top w:val="single" w:sz="4" w:space="0" w:color="auto"/>
              <w:left w:val="single" w:sz="4" w:space="0" w:color="000000"/>
              <w:bottom w:val="single" w:sz="4" w:space="0" w:color="auto"/>
              <w:right w:val="single" w:sz="4" w:space="0" w:color="000000"/>
            </w:tcBorders>
            <w:shd w:val="clear" w:color="auto" w:fill="auto"/>
            <w:hideMark/>
          </w:tcPr>
          <w:p w:rsidR="00A56E36" w:rsidRPr="008D2C1D" w:rsidRDefault="00A56E36" w:rsidP="009873F1">
            <w:pPr>
              <w:spacing w:after="0" w:line="240" w:lineRule="auto"/>
              <w:ind w:left="34"/>
              <w:jc w:val="both"/>
              <w:rPr>
                <w:rFonts w:ascii="Times New Roman" w:hAnsi="Times New Roman" w:cs="Times New Roman"/>
                <w:sz w:val="28"/>
                <w:szCs w:val="28"/>
              </w:rPr>
            </w:pPr>
            <w:r w:rsidRPr="008D2C1D">
              <w:rPr>
                <w:rFonts w:ascii="Times New Roman" w:hAnsi="Times New Roman" w:cs="Times New Roman"/>
                <w:sz w:val="28"/>
                <w:szCs w:val="28"/>
              </w:rPr>
              <w:t>зона многоэтажной жилой застройки</w:t>
            </w:r>
          </w:p>
        </w:tc>
        <w:tc>
          <w:tcPr>
            <w:tcW w:w="1102" w:type="pct"/>
            <w:tcBorders>
              <w:top w:val="single" w:sz="4" w:space="0" w:color="auto"/>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auto"/>
              <w:left w:val="single" w:sz="4" w:space="0" w:color="000000"/>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c>
          <w:tcPr>
            <w:tcW w:w="554" w:type="pct"/>
            <w:tcBorders>
              <w:top w:val="single" w:sz="4" w:space="0" w:color="auto"/>
              <w:left w:val="single" w:sz="4" w:space="0" w:color="000000"/>
              <w:bottom w:val="single" w:sz="4" w:space="0" w:color="000000"/>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c>
          <w:tcPr>
            <w:tcW w:w="659" w:type="pct"/>
            <w:tcBorders>
              <w:top w:val="single" w:sz="4" w:space="0" w:color="auto"/>
              <w:left w:val="single" w:sz="4" w:space="0" w:color="auto"/>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r>
      <w:tr w:rsidR="00A56E36" w:rsidRPr="008D2C1D" w:rsidTr="00992FCE">
        <w:trPr>
          <w:trHeight w:val="141"/>
          <w:jc w:val="center"/>
        </w:trPr>
        <w:tc>
          <w:tcPr>
            <w:tcW w:w="389" w:type="pct"/>
            <w:tcBorders>
              <w:top w:val="single" w:sz="4" w:space="0" w:color="auto"/>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2.1.5</w:t>
            </w:r>
          </w:p>
        </w:tc>
        <w:tc>
          <w:tcPr>
            <w:tcW w:w="1484" w:type="pct"/>
            <w:tcBorders>
              <w:top w:val="single" w:sz="4" w:space="0" w:color="auto"/>
              <w:left w:val="single" w:sz="4" w:space="0" w:color="000000"/>
              <w:bottom w:val="single" w:sz="4" w:space="0" w:color="auto"/>
              <w:right w:val="single" w:sz="4" w:space="0" w:color="000000"/>
            </w:tcBorders>
            <w:shd w:val="clear" w:color="auto" w:fill="auto"/>
            <w:hideMark/>
          </w:tcPr>
          <w:p w:rsidR="00A56E36" w:rsidRPr="008D2C1D" w:rsidRDefault="00A56E36" w:rsidP="009873F1">
            <w:pPr>
              <w:spacing w:after="0" w:line="240" w:lineRule="auto"/>
              <w:ind w:left="34"/>
              <w:jc w:val="both"/>
              <w:rPr>
                <w:rFonts w:ascii="Times New Roman" w:hAnsi="Times New Roman" w:cs="Times New Roman"/>
                <w:sz w:val="28"/>
                <w:szCs w:val="28"/>
              </w:rPr>
            </w:pPr>
            <w:r w:rsidRPr="008D2C1D">
              <w:rPr>
                <w:rFonts w:ascii="Times New Roman" w:eastAsiaTheme="majorEastAsia" w:hAnsi="Times New Roman" w:cs="Times New Roman"/>
                <w:bCs/>
                <w:sz w:val="28"/>
                <w:szCs w:val="28"/>
              </w:rPr>
              <w:t>зона смешанной и общественно-деловой застройки</w:t>
            </w:r>
          </w:p>
        </w:tc>
        <w:tc>
          <w:tcPr>
            <w:tcW w:w="1102" w:type="pct"/>
            <w:tcBorders>
              <w:top w:val="single" w:sz="4" w:space="0" w:color="auto"/>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auto"/>
              <w:left w:val="single" w:sz="4" w:space="0" w:color="000000"/>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c>
          <w:tcPr>
            <w:tcW w:w="554" w:type="pct"/>
            <w:tcBorders>
              <w:top w:val="single" w:sz="4" w:space="0" w:color="auto"/>
              <w:left w:val="single" w:sz="4" w:space="0" w:color="000000"/>
              <w:bottom w:val="single" w:sz="4" w:space="0" w:color="000000"/>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c>
          <w:tcPr>
            <w:tcW w:w="659" w:type="pct"/>
            <w:tcBorders>
              <w:top w:val="single" w:sz="4" w:space="0" w:color="auto"/>
              <w:left w:val="single" w:sz="4" w:space="0" w:color="auto"/>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2.2</w:t>
            </w:r>
          </w:p>
        </w:tc>
        <w:tc>
          <w:tcPr>
            <w:tcW w:w="1484" w:type="pct"/>
            <w:tcBorders>
              <w:top w:val="single" w:sz="4" w:space="0" w:color="auto"/>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Общественно-деловая зона, в том числе</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16,8</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16,8</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16,8</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2.2.1</w:t>
            </w:r>
          </w:p>
        </w:tc>
        <w:tc>
          <w:tcPr>
            <w:tcW w:w="1484" w:type="pct"/>
            <w:tcBorders>
              <w:top w:val="single" w:sz="4" w:space="0" w:color="auto"/>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eastAsiaTheme="majorEastAsia" w:hAnsi="Times New Roman" w:cs="Times New Roman"/>
                <w:bCs/>
                <w:sz w:val="28"/>
                <w:szCs w:val="28"/>
              </w:rPr>
              <w:t>многофункциональная общественно-деловая зона</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3,2</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3,2</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3,2</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2.2.2</w:t>
            </w:r>
          </w:p>
        </w:tc>
        <w:tc>
          <w:tcPr>
            <w:tcW w:w="1484" w:type="pct"/>
            <w:tcBorders>
              <w:top w:val="single" w:sz="4" w:space="0" w:color="auto"/>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зона специализированной общественной застройки</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13,6</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13,6</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13,6</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2.3</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Производственные зоны, в том числе:</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111</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118,5</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118,5</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2.3.1</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производственная зона</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107,3</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114,8</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114,8</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2.3.2</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коммунально-складская зона</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3,7</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3,7</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3,7</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2.4</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Зоны инженерной инфраструктуры</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2,3</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2,3</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2,3</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2.5</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 xml:space="preserve">Зона транспортной </w:t>
            </w:r>
            <w:r w:rsidRPr="008D2C1D">
              <w:rPr>
                <w:rFonts w:ascii="Times New Roman" w:hAnsi="Times New Roman" w:cs="Times New Roman"/>
                <w:sz w:val="28"/>
                <w:szCs w:val="28"/>
              </w:rPr>
              <w:lastRenderedPageBreak/>
              <w:t>инфраструктуры</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lastRenderedPageBreak/>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129</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129,4</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129,4</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lastRenderedPageBreak/>
              <w:t>2.6</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Зона сельскохозяйственного использования, в том числе:</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24677,7</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24694</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24694</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2.6.1</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зона сельскохозяйственных угодий</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23805,8</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23806</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23806</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2.6.2</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shd w:val="clear" w:color="auto" w:fill="FFFFFF"/>
              </w:rPr>
              <w:t>производственная зона сельскохозяйственных предприятий</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28,7</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28,7</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28,7</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2.6.3</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B04845" w:rsidP="00B04845">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зона садоводческих или</w:t>
            </w:r>
            <w:r w:rsidR="00A56E36" w:rsidRPr="008D2C1D">
              <w:rPr>
                <w:rFonts w:ascii="Times New Roman" w:hAnsi="Times New Roman" w:cs="Times New Roman"/>
                <w:sz w:val="28"/>
                <w:szCs w:val="28"/>
                <w:shd w:val="clear" w:color="auto" w:fill="FFFFFF"/>
              </w:rPr>
              <w:t xml:space="preserve"> огороднических некоммерческих </w:t>
            </w:r>
            <w:r>
              <w:rPr>
                <w:rFonts w:ascii="Times New Roman" w:hAnsi="Times New Roman" w:cs="Times New Roman"/>
                <w:sz w:val="28"/>
                <w:szCs w:val="28"/>
                <w:shd w:val="clear" w:color="auto" w:fill="FFFFFF"/>
              </w:rPr>
              <w:t>товариществ</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561,3</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577,9</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577,9</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2.6.4</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B04845" w:rsidP="00B048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Иные зоны</w:t>
            </w:r>
            <w:r w:rsidR="00A56E36" w:rsidRPr="008D2C1D">
              <w:rPr>
                <w:rFonts w:ascii="Times New Roman" w:hAnsi="Times New Roman" w:cs="Times New Roman"/>
                <w:sz w:val="28"/>
                <w:szCs w:val="28"/>
              </w:rPr>
              <w:t xml:space="preserve"> сельскохозяйственного </w:t>
            </w:r>
            <w:r>
              <w:rPr>
                <w:rFonts w:ascii="Times New Roman" w:hAnsi="Times New Roman" w:cs="Times New Roman"/>
                <w:sz w:val="28"/>
                <w:szCs w:val="28"/>
              </w:rPr>
              <w:t>назначения</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281,9</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281,9</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281,9</w:t>
            </w:r>
          </w:p>
        </w:tc>
      </w:tr>
      <w:tr w:rsidR="00A56E36" w:rsidRPr="008D2C1D" w:rsidTr="00992FCE">
        <w:trPr>
          <w:trHeight w:val="309"/>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2.7</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eastAsiaTheme="majorEastAsia" w:hAnsi="Times New Roman" w:cs="Times New Roman"/>
                <w:bCs/>
                <w:sz w:val="28"/>
                <w:szCs w:val="28"/>
              </w:rPr>
              <w:t>Рекреационная зона, в том числе:</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D3297F">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6324,</w:t>
            </w:r>
            <w:r w:rsidR="00D3297F">
              <w:rPr>
                <w:rFonts w:ascii="Times New Roman" w:hAnsi="Times New Roman" w:cs="Times New Roman"/>
                <w:sz w:val="28"/>
                <w:szCs w:val="28"/>
              </w:rPr>
              <w:t>9</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A56E36" w:rsidP="00D3297F">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6401,</w:t>
            </w:r>
            <w:r w:rsidR="00D3297F">
              <w:rPr>
                <w:rFonts w:ascii="Times New Roman" w:hAnsi="Times New Roman" w:cs="Times New Roman"/>
                <w:sz w:val="28"/>
                <w:szCs w:val="28"/>
              </w:rPr>
              <w:t>9</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A56E36" w:rsidP="00D3297F">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6401,</w:t>
            </w:r>
            <w:r w:rsidR="00D3297F">
              <w:rPr>
                <w:rFonts w:ascii="Times New Roman" w:hAnsi="Times New Roman" w:cs="Times New Roman"/>
                <w:sz w:val="28"/>
                <w:szCs w:val="28"/>
              </w:rPr>
              <w:t>9</w:t>
            </w:r>
          </w:p>
        </w:tc>
      </w:tr>
      <w:tr w:rsidR="00A56E36" w:rsidRPr="008D2C1D" w:rsidTr="00992FCE">
        <w:trPr>
          <w:trHeight w:val="309"/>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2.7.1</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both"/>
              <w:rPr>
                <w:rFonts w:ascii="Times New Roman" w:eastAsiaTheme="majorEastAsia" w:hAnsi="Times New Roman" w:cs="Times New Roman"/>
                <w:bCs/>
                <w:sz w:val="28"/>
                <w:szCs w:val="28"/>
              </w:rPr>
            </w:pPr>
            <w:r w:rsidRPr="008D2C1D">
              <w:rPr>
                <w:rFonts w:ascii="Times New Roman" w:eastAsia="Calibri-Bold" w:hAnsi="Times New Roman" w:cs="Times New Roman"/>
                <w:bCs/>
                <w:sz w:val="28"/>
                <w:szCs w:val="28"/>
              </w:rPr>
              <w:t>зона озелененных территорий общего пользования</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79,1</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84,3</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84,3</w:t>
            </w:r>
          </w:p>
        </w:tc>
      </w:tr>
      <w:tr w:rsidR="00A56E36" w:rsidRPr="008D2C1D" w:rsidTr="00992FCE">
        <w:trPr>
          <w:trHeight w:val="309"/>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2.7.2</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eastAsiaTheme="majorEastAsia" w:hAnsi="Times New Roman" w:cs="Times New Roman"/>
                <w:bCs/>
                <w:sz w:val="28"/>
                <w:szCs w:val="28"/>
              </w:rPr>
              <w:t>зона отдыха</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86,8</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158,6</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158,6</w:t>
            </w:r>
          </w:p>
        </w:tc>
      </w:tr>
      <w:tr w:rsidR="00A56E36" w:rsidRPr="008D2C1D" w:rsidTr="00992FCE">
        <w:trPr>
          <w:trHeight w:val="309"/>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2.7.3</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eastAsiaTheme="majorEastAsia" w:hAnsi="Times New Roman" w:cs="Times New Roman"/>
                <w:bCs/>
                <w:sz w:val="28"/>
                <w:szCs w:val="28"/>
              </w:rPr>
              <w:t>зона лесов</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D3297F" w:rsidP="009873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6159,0</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D3297F" w:rsidP="009873F1">
            <w:pPr>
              <w:spacing w:after="0" w:line="240" w:lineRule="auto"/>
              <w:jc w:val="center"/>
              <w:rPr>
                <w:rFonts w:ascii="Times New Roman" w:hAnsi="Times New Roman" w:cs="Times New Roman"/>
                <w:sz w:val="28"/>
                <w:szCs w:val="28"/>
              </w:rPr>
            </w:pPr>
            <w:r w:rsidRPr="00D3297F">
              <w:rPr>
                <w:rFonts w:ascii="Times New Roman" w:hAnsi="Times New Roman" w:cs="Times New Roman"/>
                <w:sz w:val="28"/>
                <w:szCs w:val="28"/>
              </w:rPr>
              <w:t>6159,0</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D3297F" w:rsidP="009873F1">
            <w:pPr>
              <w:spacing w:after="0" w:line="240" w:lineRule="auto"/>
              <w:jc w:val="center"/>
              <w:rPr>
                <w:rFonts w:ascii="Times New Roman" w:hAnsi="Times New Roman" w:cs="Times New Roman"/>
                <w:sz w:val="28"/>
                <w:szCs w:val="28"/>
              </w:rPr>
            </w:pPr>
            <w:r w:rsidRPr="00D3297F">
              <w:rPr>
                <w:rFonts w:ascii="Times New Roman" w:hAnsi="Times New Roman" w:cs="Times New Roman"/>
                <w:sz w:val="28"/>
                <w:szCs w:val="28"/>
              </w:rPr>
              <w:t>6159,0</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2.8</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eastAsiaTheme="majorEastAsia" w:hAnsi="Times New Roman" w:cs="Times New Roman"/>
                <w:bCs/>
                <w:sz w:val="28"/>
                <w:szCs w:val="28"/>
              </w:rPr>
              <w:t>Зона специального назначения, в том числе:</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4,9</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5,8</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5,8</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2.8.1</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both"/>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зона кладбищ</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4,9</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5,8</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5,8</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2.8.2</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зона складирования и захоронения отходов</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2.9</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eastAsiaTheme="majorEastAsia" w:hAnsi="Times New Roman" w:cs="Times New Roman"/>
                <w:bCs/>
                <w:sz w:val="28"/>
                <w:szCs w:val="28"/>
              </w:rPr>
            </w:pPr>
            <w:r w:rsidRPr="008D2C1D">
              <w:rPr>
                <w:rFonts w:ascii="Times New Roman" w:eastAsiaTheme="majorEastAsia" w:hAnsi="Times New Roman" w:cs="Times New Roman"/>
                <w:bCs/>
                <w:sz w:val="28"/>
                <w:szCs w:val="28"/>
              </w:rPr>
              <w:t>Зона режимных территорий</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га</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r>
      <w:tr w:rsidR="00A56E36" w:rsidRPr="008D2C1D" w:rsidTr="00C12056">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A56E36" w:rsidRPr="008D2C1D" w:rsidRDefault="00A56E36" w:rsidP="00E86C6F">
            <w:pPr>
              <w:pStyle w:val="af0"/>
              <w:numPr>
                <w:ilvl w:val="0"/>
                <w:numId w:val="76"/>
              </w:numPr>
              <w:spacing w:after="0" w:line="240" w:lineRule="auto"/>
              <w:jc w:val="both"/>
              <w:rPr>
                <w:rFonts w:ascii="Times New Roman" w:hAnsi="Times New Roman" w:cs="Times New Roman"/>
                <w:sz w:val="28"/>
                <w:szCs w:val="28"/>
              </w:rPr>
            </w:pPr>
            <w:r w:rsidRPr="008D2C1D">
              <w:rPr>
                <w:rFonts w:ascii="Times New Roman" w:hAnsi="Times New Roman" w:cs="Times New Roman"/>
                <w:bCs/>
                <w:sz w:val="28"/>
                <w:szCs w:val="28"/>
              </w:rPr>
              <w:t>Население</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3.1</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Численность населения</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чел.</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eastAsia="Times New Roman" w:hAnsi="Times New Roman" w:cs="Times New Roman"/>
                <w:sz w:val="28"/>
                <w:szCs w:val="28"/>
              </w:rPr>
              <w:t>2500</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2213</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eastAsia="Times New Roman" w:hAnsi="Times New Roman" w:cs="Times New Roman"/>
                <w:sz w:val="28"/>
                <w:szCs w:val="28"/>
              </w:rPr>
              <w:t>2326</w:t>
            </w:r>
          </w:p>
        </w:tc>
      </w:tr>
      <w:tr w:rsidR="00A56E36" w:rsidRPr="008D2C1D" w:rsidTr="00C12056">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A56E36" w:rsidRPr="008D2C1D" w:rsidRDefault="00A56E36" w:rsidP="00E86C6F">
            <w:pPr>
              <w:pStyle w:val="af0"/>
              <w:numPr>
                <w:ilvl w:val="0"/>
                <w:numId w:val="76"/>
              </w:numPr>
              <w:spacing w:after="0" w:line="240" w:lineRule="auto"/>
              <w:jc w:val="both"/>
              <w:rPr>
                <w:rFonts w:ascii="Times New Roman" w:hAnsi="Times New Roman" w:cs="Times New Roman"/>
                <w:sz w:val="28"/>
                <w:szCs w:val="28"/>
              </w:rPr>
            </w:pPr>
            <w:r w:rsidRPr="008D2C1D">
              <w:rPr>
                <w:rFonts w:ascii="Times New Roman" w:hAnsi="Times New Roman" w:cs="Times New Roman"/>
                <w:bCs/>
                <w:sz w:val="28"/>
                <w:szCs w:val="28"/>
              </w:rPr>
              <w:t>Жилищный фонд</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4.1</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Жилищный фонд – всего, в том числе:</w:t>
            </w:r>
          </w:p>
        </w:tc>
        <w:tc>
          <w:tcPr>
            <w:tcW w:w="110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widowControl w:val="0"/>
              <w:autoSpaceDE w:val="0"/>
              <w:autoSpaceDN w:val="0"/>
              <w:adjustRightInd w:val="0"/>
              <w:spacing w:after="0" w:line="240" w:lineRule="auto"/>
              <w:jc w:val="center"/>
              <w:rPr>
                <w:rFonts w:ascii="Times New Roman" w:hAnsi="Times New Roman" w:cs="Times New Roman"/>
                <w:sz w:val="28"/>
                <w:szCs w:val="28"/>
              </w:rPr>
            </w:pP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6"/>
                <w:szCs w:val="26"/>
              </w:rPr>
            </w:pPr>
            <w:r w:rsidRPr="008D2C1D">
              <w:rPr>
                <w:rFonts w:ascii="Times New Roman" w:eastAsia="Times New Roman" w:hAnsi="Times New Roman" w:cs="Times New Roman"/>
                <w:sz w:val="28"/>
                <w:szCs w:val="28"/>
              </w:rPr>
              <w:t>81,9</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sz w:val="26"/>
                <w:szCs w:val="26"/>
              </w:rPr>
            </w:pPr>
            <w:r w:rsidRPr="008D2C1D">
              <w:rPr>
                <w:rFonts w:ascii="Times New Roman" w:eastAsia="Times New Roman" w:hAnsi="Times New Roman" w:cs="Times New Roman"/>
                <w:sz w:val="26"/>
                <w:szCs w:val="26"/>
              </w:rPr>
              <w:t>82,8</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86,2</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lastRenderedPageBreak/>
              <w:t>4.1.1</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сохраняемый жилищный фонд</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widowControl w:val="0"/>
              <w:autoSpaceDE w:val="0"/>
              <w:autoSpaceDN w:val="0"/>
              <w:adjustRightInd w:val="0"/>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тыс. кв. м</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6"/>
                <w:szCs w:val="26"/>
              </w:rPr>
            </w:pPr>
            <w:r w:rsidRPr="008D2C1D">
              <w:rPr>
                <w:rFonts w:ascii="Times New Roman" w:eastAsia="Times New Roman" w:hAnsi="Times New Roman" w:cs="Times New Roman"/>
                <w:sz w:val="28"/>
                <w:szCs w:val="28"/>
              </w:rPr>
              <w:t>81,9</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sz w:val="26"/>
                <w:szCs w:val="26"/>
              </w:rPr>
            </w:pPr>
            <w:r w:rsidRPr="008D2C1D">
              <w:rPr>
                <w:rFonts w:ascii="Times New Roman" w:eastAsia="Times New Roman" w:hAnsi="Times New Roman" w:cs="Times New Roman"/>
                <w:sz w:val="28"/>
                <w:szCs w:val="28"/>
              </w:rPr>
              <w:t>81,9</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6"/>
                <w:szCs w:val="26"/>
              </w:rPr>
            </w:pPr>
            <w:r w:rsidRPr="008D2C1D">
              <w:rPr>
                <w:rFonts w:ascii="Times New Roman" w:eastAsia="Times New Roman" w:hAnsi="Times New Roman" w:cs="Times New Roman"/>
                <w:sz w:val="26"/>
                <w:szCs w:val="26"/>
              </w:rPr>
              <w:t>82,8</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4.1.2</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widowControl w:val="0"/>
              <w:autoSpaceDE w:val="0"/>
              <w:autoSpaceDN w:val="0"/>
              <w:adjustRightInd w:val="0"/>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новое строительство</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widowControl w:val="0"/>
              <w:autoSpaceDE w:val="0"/>
              <w:autoSpaceDN w:val="0"/>
              <w:adjustRightInd w:val="0"/>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тыс. кв. м</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0,9</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6"/>
                <w:szCs w:val="26"/>
              </w:rPr>
            </w:pPr>
            <w:r w:rsidRPr="008D2C1D">
              <w:rPr>
                <w:rFonts w:ascii="Times New Roman" w:hAnsi="Times New Roman" w:cs="Times New Roman"/>
                <w:sz w:val="26"/>
                <w:szCs w:val="26"/>
              </w:rPr>
              <w:t>3,4</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4.2</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widowControl w:val="0"/>
              <w:autoSpaceDE w:val="0"/>
              <w:autoSpaceDN w:val="0"/>
              <w:adjustRightInd w:val="0"/>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Средняя жилищная обеспеченность</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widowControl w:val="0"/>
              <w:autoSpaceDE w:val="0"/>
              <w:autoSpaceDN w:val="0"/>
              <w:adjustRightInd w:val="0"/>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кв. м</w:t>
            </w:r>
            <w:r w:rsidRPr="008D2C1D">
              <w:rPr>
                <w:rFonts w:ascii="Times New Roman" w:hAnsi="Times New Roman" w:cs="Times New Roman"/>
                <w:sz w:val="28"/>
                <w:szCs w:val="28"/>
                <w:vertAlign w:val="superscript"/>
              </w:rPr>
              <w:t xml:space="preserve"> </w:t>
            </w:r>
            <w:r w:rsidRPr="008D2C1D">
              <w:rPr>
                <w:rFonts w:ascii="Times New Roman" w:hAnsi="Times New Roman" w:cs="Times New Roman"/>
                <w:sz w:val="28"/>
                <w:szCs w:val="28"/>
              </w:rPr>
              <w:t>на чел.</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eastAsia="Times New Roman" w:hAnsi="Times New Roman" w:cs="Times New Roman"/>
                <w:sz w:val="28"/>
                <w:szCs w:val="28"/>
              </w:rPr>
              <w:t>32,7</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37,0</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37,0</w:t>
            </w:r>
          </w:p>
        </w:tc>
      </w:tr>
      <w:tr w:rsidR="00A56E36" w:rsidRPr="008D2C1D" w:rsidTr="00C12056">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A56E36" w:rsidRPr="008D2C1D" w:rsidRDefault="00A56E36" w:rsidP="00E86C6F">
            <w:pPr>
              <w:pStyle w:val="af0"/>
              <w:numPr>
                <w:ilvl w:val="0"/>
                <w:numId w:val="76"/>
              </w:numPr>
              <w:spacing w:after="0" w:line="240" w:lineRule="auto"/>
              <w:jc w:val="both"/>
              <w:rPr>
                <w:rFonts w:ascii="Times New Roman" w:hAnsi="Times New Roman" w:cs="Times New Roman"/>
                <w:sz w:val="28"/>
                <w:szCs w:val="28"/>
              </w:rPr>
            </w:pPr>
            <w:r w:rsidRPr="008D2C1D">
              <w:rPr>
                <w:rFonts w:ascii="Times New Roman" w:hAnsi="Times New Roman" w:cs="Times New Roman"/>
                <w:bCs/>
                <w:sz w:val="28"/>
                <w:szCs w:val="28"/>
              </w:rPr>
              <w:t>Объекты социально-бытового и культурно-бытового обслуживания населения</w:t>
            </w:r>
          </w:p>
        </w:tc>
      </w:tr>
      <w:tr w:rsidR="00A56E36" w:rsidRPr="008D2C1D" w:rsidTr="00992FCE">
        <w:trPr>
          <w:trHeight w:val="20"/>
          <w:jc w:val="center"/>
        </w:trPr>
        <w:tc>
          <w:tcPr>
            <w:tcW w:w="389" w:type="pct"/>
            <w:tcBorders>
              <w:top w:val="single" w:sz="4" w:space="0" w:color="auto"/>
              <w:left w:val="single" w:sz="4" w:space="0" w:color="000000"/>
              <w:bottom w:val="single" w:sz="4" w:space="0" w:color="auto"/>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5.1</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Дошкольные образовательные учреждения</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 xml:space="preserve">кол-во, ед./вместимость, чел. </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pStyle w:val="Default"/>
              <w:jc w:val="center"/>
              <w:rPr>
                <w:rFonts w:ascii="Times New Roman" w:hAnsi="Times New Roman" w:cs="Times New Roman"/>
                <w:color w:val="auto"/>
                <w:sz w:val="28"/>
                <w:szCs w:val="28"/>
                <w:lang w:eastAsia="en-US"/>
              </w:rPr>
            </w:pPr>
            <w:r w:rsidRPr="008D2C1D">
              <w:rPr>
                <w:rFonts w:ascii="Times New Roman" w:hAnsi="Times New Roman" w:cs="Times New Roman"/>
                <w:color w:val="auto"/>
                <w:sz w:val="28"/>
                <w:szCs w:val="28"/>
                <w:lang w:eastAsia="en-US"/>
              </w:rPr>
              <w:t>0</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pStyle w:val="Default"/>
              <w:jc w:val="center"/>
              <w:rPr>
                <w:rFonts w:ascii="Times New Roman" w:hAnsi="Times New Roman" w:cs="Times New Roman"/>
                <w:color w:val="auto"/>
                <w:sz w:val="28"/>
                <w:szCs w:val="28"/>
                <w:lang w:eastAsia="en-US"/>
              </w:rPr>
            </w:pPr>
            <w:r w:rsidRPr="008D2C1D">
              <w:rPr>
                <w:rFonts w:ascii="Times New Roman" w:hAnsi="Times New Roman" w:cs="Times New Roman"/>
                <w:color w:val="auto"/>
                <w:sz w:val="28"/>
                <w:szCs w:val="28"/>
                <w:lang w:eastAsia="en-US"/>
              </w:rPr>
              <w:t>0</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pStyle w:val="Default"/>
              <w:jc w:val="center"/>
              <w:rPr>
                <w:rFonts w:ascii="Times New Roman" w:hAnsi="Times New Roman" w:cs="Times New Roman"/>
                <w:color w:val="auto"/>
                <w:sz w:val="28"/>
                <w:szCs w:val="28"/>
                <w:lang w:eastAsia="en-US"/>
              </w:rPr>
            </w:pPr>
            <w:r w:rsidRPr="008D2C1D">
              <w:rPr>
                <w:rFonts w:ascii="Times New Roman" w:hAnsi="Times New Roman" w:cs="Times New Roman"/>
                <w:color w:val="auto"/>
                <w:sz w:val="28"/>
                <w:szCs w:val="28"/>
                <w:lang w:eastAsia="en-US"/>
              </w:rPr>
              <w:t>0</w:t>
            </w:r>
          </w:p>
        </w:tc>
      </w:tr>
      <w:tr w:rsidR="00A56E36" w:rsidRPr="008D2C1D" w:rsidTr="00992FCE">
        <w:trPr>
          <w:trHeight w:val="20"/>
          <w:jc w:val="center"/>
        </w:trPr>
        <w:tc>
          <w:tcPr>
            <w:tcW w:w="389" w:type="pct"/>
            <w:tcBorders>
              <w:top w:val="single" w:sz="4" w:space="0" w:color="auto"/>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5.2</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Общеобразовательные учреждения</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кол-во, ед./вместимость, чел.</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pStyle w:val="Default"/>
              <w:jc w:val="center"/>
              <w:rPr>
                <w:rFonts w:ascii="Times New Roman" w:hAnsi="Times New Roman" w:cs="Times New Roman"/>
                <w:color w:val="auto"/>
                <w:sz w:val="28"/>
                <w:szCs w:val="28"/>
                <w:lang w:eastAsia="en-US"/>
              </w:rPr>
            </w:pPr>
            <w:r w:rsidRPr="008D2C1D">
              <w:rPr>
                <w:rFonts w:ascii="Times New Roman" w:hAnsi="Times New Roman" w:cs="Times New Roman"/>
                <w:color w:val="auto"/>
                <w:sz w:val="28"/>
                <w:szCs w:val="28"/>
                <w:lang w:eastAsia="en-US"/>
              </w:rPr>
              <w:t>3/546</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pStyle w:val="Default"/>
              <w:jc w:val="center"/>
              <w:rPr>
                <w:rFonts w:ascii="Times New Roman" w:hAnsi="Times New Roman" w:cs="Times New Roman"/>
                <w:color w:val="auto"/>
                <w:sz w:val="28"/>
                <w:szCs w:val="28"/>
                <w:lang w:eastAsia="en-US"/>
              </w:rPr>
            </w:pPr>
            <w:r w:rsidRPr="008D2C1D">
              <w:rPr>
                <w:rFonts w:ascii="Times New Roman" w:hAnsi="Times New Roman" w:cs="Times New Roman"/>
                <w:color w:val="auto"/>
                <w:sz w:val="28"/>
                <w:szCs w:val="28"/>
                <w:lang w:eastAsia="en-US"/>
              </w:rPr>
              <w:t>3/546</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pStyle w:val="Default"/>
              <w:jc w:val="center"/>
              <w:rPr>
                <w:rFonts w:ascii="Times New Roman" w:hAnsi="Times New Roman" w:cs="Times New Roman"/>
                <w:color w:val="auto"/>
                <w:sz w:val="28"/>
                <w:szCs w:val="28"/>
                <w:lang w:eastAsia="en-US"/>
              </w:rPr>
            </w:pPr>
            <w:r w:rsidRPr="008D2C1D">
              <w:rPr>
                <w:rFonts w:ascii="Times New Roman" w:hAnsi="Times New Roman" w:cs="Times New Roman"/>
                <w:color w:val="auto"/>
                <w:sz w:val="28"/>
                <w:szCs w:val="28"/>
                <w:lang w:eastAsia="en-US"/>
              </w:rPr>
              <w:t>3/546</w:t>
            </w:r>
          </w:p>
        </w:tc>
      </w:tr>
      <w:tr w:rsidR="00A56E36" w:rsidRPr="008D2C1D" w:rsidTr="00992FCE">
        <w:trPr>
          <w:trHeight w:val="20"/>
          <w:jc w:val="center"/>
        </w:trPr>
        <w:tc>
          <w:tcPr>
            <w:tcW w:w="389" w:type="pct"/>
            <w:tcBorders>
              <w:top w:val="single" w:sz="4" w:space="0" w:color="auto"/>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5.3</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Учреждения здравоохранения</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 xml:space="preserve">кол-во, ед./коек/ посещений в смену. </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1/нет данных</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1/нет данных</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1/нет данных</w:t>
            </w:r>
          </w:p>
        </w:tc>
      </w:tr>
      <w:tr w:rsidR="00A56E36" w:rsidRPr="008D2C1D" w:rsidTr="00992FCE">
        <w:trPr>
          <w:trHeight w:val="20"/>
          <w:jc w:val="center"/>
        </w:trPr>
        <w:tc>
          <w:tcPr>
            <w:tcW w:w="389" w:type="pct"/>
            <w:tcBorders>
              <w:top w:val="single" w:sz="4" w:space="0" w:color="auto"/>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5.4</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Учреждения социального обеспечения</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кол-во, ед./вместимость, чел.</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r>
      <w:tr w:rsidR="00A56E36" w:rsidRPr="008D2C1D" w:rsidTr="00992FCE">
        <w:trPr>
          <w:trHeight w:val="20"/>
          <w:jc w:val="center"/>
        </w:trPr>
        <w:tc>
          <w:tcPr>
            <w:tcW w:w="389" w:type="pct"/>
            <w:tcBorders>
              <w:top w:val="single" w:sz="4" w:space="0" w:color="auto"/>
              <w:left w:val="single" w:sz="4" w:space="0" w:color="000000"/>
              <w:bottom w:val="single" w:sz="4" w:space="0" w:color="auto"/>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5.5</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Учреждения культурно-досугового назначения</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кол-во, ед.</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6</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6</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6</w:t>
            </w:r>
          </w:p>
        </w:tc>
      </w:tr>
      <w:tr w:rsidR="00A56E36" w:rsidRPr="008D2C1D" w:rsidTr="00992FCE">
        <w:trPr>
          <w:trHeight w:val="20"/>
          <w:jc w:val="center"/>
        </w:trPr>
        <w:tc>
          <w:tcPr>
            <w:tcW w:w="389" w:type="pct"/>
            <w:tcBorders>
              <w:top w:val="single" w:sz="4" w:space="0" w:color="auto"/>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5.6</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Спортивные и физкультурно-оздоровительные объекты</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кол-во, ед.</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3</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3</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3</w:t>
            </w:r>
          </w:p>
        </w:tc>
      </w:tr>
      <w:tr w:rsidR="00A56E36" w:rsidRPr="008D2C1D" w:rsidTr="00992FCE">
        <w:trPr>
          <w:trHeight w:val="20"/>
          <w:jc w:val="center"/>
        </w:trPr>
        <w:tc>
          <w:tcPr>
            <w:tcW w:w="389" w:type="pct"/>
            <w:tcBorders>
              <w:top w:val="single" w:sz="4" w:space="0" w:color="auto"/>
              <w:left w:val="single" w:sz="4" w:space="0" w:color="000000"/>
              <w:bottom w:val="single" w:sz="4" w:space="0" w:color="auto"/>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5.7</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Объекты торгового назначения</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кол-во, ед</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14</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w:t>
            </w:r>
          </w:p>
        </w:tc>
      </w:tr>
      <w:tr w:rsidR="00A56E36" w:rsidRPr="008D2C1D" w:rsidTr="00992FCE">
        <w:trPr>
          <w:trHeight w:val="795"/>
          <w:jc w:val="center"/>
        </w:trPr>
        <w:tc>
          <w:tcPr>
            <w:tcW w:w="389" w:type="pct"/>
            <w:tcBorders>
              <w:top w:val="single" w:sz="4" w:space="0" w:color="auto"/>
              <w:left w:val="single" w:sz="4" w:space="0" w:color="000000"/>
              <w:bottom w:val="single" w:sz="4" w:space="0" w:color="auto"/>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5.8</w:t>
            </w:r>
          </w:p>
        </w:tc>
        <w:tc>
          <w:tcPr>
            <w:tcW w:w="1484" w:type="pct"/>
            <w:tcBorders>
              <w:top w:val="single" w:sz="4" w:space="0" w:color="000000"/>
              <w:left w:val="single" w:sz="4" w:space="0" w:color="000000"/>
              <w:bottom w:val="single" w:sz="4" w:space="0" w:color="auto"/>
              <w:right w:val="single" w:sz="4" w:space="0" w:color="000000"/>
            </w:tcBorders>
            <w:hideMark/>
          </w:tcPr>
          <w:p w:rsidR="00A56E36" w:rsidRPr="008D2C1D" w:rsidRDefault="00A56E36" w:rsidP="009873F1">
            <w:pPr>
              <w:tabs>
                <w:tab w:val="left" w:pos="1942"/>
              </w:tabs>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Объекты общественного питания</w:t>
            </w:r>
          </w:p>
        </w:tc>
        <w:tc>
          <w:tcPr>
            <w:tcW w:w="1102" w:type="pct"/>
            <w:tcBorders>
              <w:top w:val="single" w:sz="4" w:space="0" w:color="000000"/>
              <w:left w:val="single" w:sz="4" w:space="0" w:color="000000"/>
              <w:bottom w:val="single" w:sz="4" w:space="0" w:color="auto"/>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кол-во, ед</w:t>
            </w:r>
          </w:p>
        </w:tc>
        <w:tc>
          <w:tcPr>
            <w:tcW w:w="812" w:type="pct"/>
            <w:tcBorders>
              <w:top w:val="single" w:sz="4" w:space="0" w:color="000000"/>
              <w:left w:val="single" w:sz="4" w:space="0" w:color="000000"/>
              <w:bottom w:val="single" w:sz="4" w:space="0" w:color="auto"/>
              <w:right w:val="single" w:sz="4" w:space="0" w:color="000000"/>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1</w:t>
            </w:r>
          </w:p>
        </w:tc>
        <w:tc>
          <w:tcPr>
            <w:tcW w:w="554" w:type="pct"/>
            <w:tcBorders>
              <w:top w:val="single" w:sz="4" w:space="0" w:color="000000"/>
              <w:left w:val="single" w:sz="4" w:space="0" w:color="000000"/>
              <w:bottom w:val="single" w:sz="4" w:space="0" w:color="auto"/>
              <w:right w:val="single" w:sz="4" w:space="0" w:color="auto"/>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w:t>
            </w:r>
          </w:p>
        </w:tc>
        <w:tc>
          <w:tcPr>
            <w:tcW w:w="659" w:type="pct"/>
            <w:tcBorders>
              <w:top w:val="single" w:sz="4" w:space="0" w:color="000000"/>
              <w:left w:val="single" w:sz="4" w:space="0" w:color="auto"/>
              <w:bottom w:val="single" w:sz="4" w:space="0" w:color="auto"/>
              <w:right w:val="single" w:sz="4" w:space="0" w:color="000000"/>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w:t>
            </w:r>
          </w:p>
        </w:tc>
      </w:tr>
      <w:tr w:rsidR="00A56E36" w:rsidRPr="008D2C1D" w:rsidTr="00992FCE">
        <w:trPr>
          <w:trHeight w:val="156"/>
          <w:jc w:val="center"/>
        </w:trPr>
        <w:tc>
          <w:tcPr>
            <w:tcW w:w="389" w:type="pct"/>
            <w:tcBorders>
              <w:top w:val="single" w:sz="4" w:space="0" w:color="auto"/>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5.9</w:t>
            </w:r>
          </w:p>
        </w:tc>
        <w:tc>
          <w:tcPr>
            <w:tcW w:w="1484" w:type="pct"/>
            <w:tcBorders>
              <w:top w:val="single" w:sz="4" w:space="0" w:color="auto"/>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Объекты бытового обслуживания</w:t>
            </w:r>
          </w:p>
        </w:tc>
        <w:tc>
          <w:tcPr>
            <w:tcW w:w="1102" w:type="pct"/>
            <w:tcBorders>
              <w:top w:val="single" w:sz="4" w:space="0" w:color="auto"/>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кол-во, ед</w:t>
            </w:r>
          </w:p>
        </w:tc>
        <w:tc>
          <w:tcPr>
            <w:tcW w:w="812" w:type="pct"/>
            <w:tcBorders>
              <w:top w:val="single" w:sz="4" w:space="0" w:color="auto"/>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0</w:t>
            </w:r>
          </w:p>
        </w:tc>
        <w:tc>
          <w:tcPr>
            <w:tcW w:w="554" w:type="pct"/>
            <w:tcBorders>
              <w:top w:val="single" w:sz="4" w:space="0" w:color="auto"/>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w:t>
            </w:r>
          </w:p>
        </w:tc>
        <w:tc>
          <w:tcPr>
            <w:tcW w:w="659" w:type="pct"/>
            <w:tcBorders>
              <w:top w:val="single" w:sz="4" w:space="0" w:color="auto"/>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bCs/>
                <w:sz w:val="28"/>
                <w:szCs w:val="28"/>
              </w:rPr>
            </w:pPr>
            <w:r w:rsidRPr="008D2C1D">
              <w:rPr>
                <w:rFonts w:ascii="Times New Roman" w:hAnsi="Times New Roman" w:cs="Times New Roman"/>
                <w:bCs/>
                <w:sz w:val="28"/>
                <w:szCs w:val="28"/>
              </w:rPr>
              <w:t>*</w:t>
            </w:r>
          </w:p>
        </w:tc>
      </w:tr>
      <w:tr w:rsidR="00A56E36" w:rsidRPr="008D2C1D" w:rsidTr="00C12056">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A56E36" w:rsidRPr="008D2C1D" w:rsidRDefault="00A56E36" w:rsidP="00E86C6F">
            <w:pPr>
              <w:pStyle w:val="af0"/>
              <w:numPr>
                <w:ilvl w:val="0"/>
                <w:numId w:val="76"/>
              </w:numPr>
              <w:spacing w:after="0" w:line="240" w:lineRule="auto"/>
              <w:jc w:val="both"/>
              <w:rPr>
                <w:rFonts w:ascii="Times New Roman" w:hAnsi="Times New Roman" w:cs="Times New Roman"/>
                <w:sz w:val="28"/>
                <w:szCs w:val="28"/>
              </w:rPr>
            </w:pPr>
            <w:r w:rsidRPr="008D2C1D">
              <w:rPr>
                <w:rFonts w:ascii="Times New Roman" w:hAnsi="Times New Roman" w:cs="Times New Roman"/>
                <w:bCs/>
                <w:sz w:val="28"/>
                <w:szCs w:val="28"/>
              </w:rPr>
              <w:t>Транспортная инфраструктура</w:t>
            </w:r>
          </w:p>
        </w:tc>
      </w:tr>
      <w:tr w:rsidR="00C04652" w:rsidRPr="008D2C1D" w:rsidTr="00992FCE">
        <w:trPr>
          <w:trHeight w:val="966"/>
          <w:jc w:val="center"/>
        </w:trPr>
        <w:tc>
          <w:tcPr>
            <w:tcW w:w="389" w:type="pct"/>
            <w:tcBorders>
              <w:top w:val="single" w:sz="4" w:space="0" w:color="000000"/>
              <w:left w:val="single" w:sz="4" w:space="0" w:color="000000"/>
              <w:bottom w:val="single" w:sz="4" w:space="0" w:color="000000"/>
              <w:right w:val="single" w:sz="4" w:space="0" w:color="000000"/>
            </w:tcBorders>
            <w:hideMark/>
          </w:tcPr>
          <w:p w:rsidR="00C04652" w:rsidRPr="008D2C1D" w:rsidRDefault="00C04652"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6.1</w:t>
            </w:r>
          </w:p>
        </w:tc>
        <w:tc>
          <w:tcPr>
            <w:tcW w:w="1484" w:type="pct"/>
            <w:tcBorders>
              <w:top w:val="single" w:sz="4" w:space="0" w:color="000000"/>
              <w:left w:val="single" w:sz="4" w:space="0" w:color="000000"/>
              <w:bottom w:val="single" w:sz="4" w:space="0" w:color="000000"/>
              <w:right w:val="single" w:sz="4" w:space="0" w:color="000000"/>
            </w:tcBorders>
            <w:hideMark/>
          </w:tcPr>
          <w:p w:rsidR="00C04652" w:rsidRPr="008D2C1D" w:rsidRDefault="00C04652"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Общая протяженность автомобильных дорог федерального значения</w:t>
            </w:r>
          </w:p>
        </w:tc>
        <w:tc>
          <w:tcPr>
            <w:tcW w:w="1102" w:type="pct"/>
            <w:tcBorders>
              <w:top w:val="single" w:sz="4" w:space="0" w:color="000000"/>
              <w:left w:val="single" w:sz="4" w:space="0" w:color="000000"/>
              <w:bottom w:val="single" w:sz="4" w:space="0" w:color="000000"/>
              <w:right w:val="single" w:sz="4" w:space="0" w:color="000000"/>
            </w:tcBorders>
            <w:hideMark/>
          </w:tcPr>
          <w:p w:rsidR="00C04652" w:rsidRPr="008D2C1D" w:rsidRDefault="00C04652" w:rsidP="009873F1">
            <w:pPr>
              <w:pStyle w:val="aff7"/>
              <w:jc w:val="center"/>
              <w:rPr>
                <w:sz w:val="28"/>
                <w:szCs w:val="28"/>
                <w:lang w:eastAsia="en-US"/>
              </w:rPr>
            </w:pPr>
            <w:r w:rsidRPr="008D2C1D">
              <w:rPr>
                <w:sz w:val="28"/>
                <w:szCs w:val="28"/>
                <w:lang w:eastAsia="en-US"/>
              </w:rPr>
              <w:t>км</w:t>
            </w:r>
          </w:p>
        </w:tc>
        <w:tc>
          <w:tcPr>
            <w:tcW w:w="812" w:type="pct"/>
            <w:tcBorders>
              <w:top w:val="single" w:sz="4" w:space="0" w:color="000000"/>
              <w:left w:val="single" w:sz="4" w:space="0" w:color="000000"/>
              <w:bottom w:val="single" w:sz="4" w:space="0" w:color="000000"/>
              <w:right w:val="single" w:sz="4" w:space="0" w:color="000000"/>
            </w:tcBorders>
          </w:tcPr>
          <w:p w:rsidR="00C04652" w:rsidRPr="008D2C1D" w:rsidRDefault="00C04652" w:rsidP="009873F1">
            <w:pPr>
              <w:pStyle w:val="21"/>
              <w:ind w:left="0"/>
              <w:jc w:val="center"/>
              <w:rPr>
                <w:sz w:val="28"/>
                <w:szCs w:val="28"/>
                <w:lang w:eastAsia="en-US"/>
              </w:rPr>
            </w:pPr>
            <w:r w:rsidRPr="008D2C1D">
              <w:rPr>
                <w:sz w:val="28"/>
                <w:szCs w:val="28"/>
                <w:lang w:eastAsia="en-US"/>
              </w:rPr>
              <w:t>0</w:t>
            </w:r>
          </w:p>
        </w:tc>
        <w:tc>
          <w:tcPr>
            <w:tcW w:w="554" w:type="pct"/>
            <w:tcBorders>
              <w:top w:val="single" w:sz="4" w:space="0" w:color="000000"/>
              <w:left w:val="single" w:sz="4" w:space="0" w:color="000000"/>
              <w:bottom w:val="single" w:sz="4" w:space="0" w:color="000000"/>
              <w:right w:val="single" w:sz="4" w:space="0" w:color="auto"/>
            </w:tcBorders>
          </w:tcPr>
          <w:p w:rsidR="00C04652" w:rsidRPr="008D2C1D" w:rsidRDefault="00C04652" w:rsidP="009873F1">
            <w:pPr>
              <w:pStyle w:val="21"/>
              <w:ind w:left="0"/>
              <w:jc w:val="center"/>
              <w:rPr>
                <w:sz w:val="28"/>
                <w:szCs w:val="28"/>
                <w:lang w:eastAsia="en-US"/>
              </w:rPr>
            </w:pPr>
            <w:r w:rsidRPr="008D2C1D">
              <w:rPr>
                <w:sz w:val="28"/>
                <w:szCs w:val="28"/>
                <w:lang w:eastAsia="en-US"/>
              </w:rPr>
              <w:t>0</w:t>
            </w:r>
          </w:p>
        </w:tc>
        <w:tc>
          <w:tcPr>
            <w:tcW w:w="659" w:type="pct"/>
            <w:tcBorders>
              <w:top w:val="single" w:sz="4" w:space="0" w:color="000000"/>
              <w:left w:val="single" w:sz="4" w:space="0" w:color="auto"/>
              <w:bottom w:val="single" w:sz="4" w:space="0" w:color="000000"/>
              <w:right w:val="single" w:sz="4" w:space="0" w:color="000000"/>
            </w:tcBorders>
          </w:tcPr>
          <w:p w:rsidR="00C04652" w:rsidRPr="008D2C1D" w:rsidRDefault="00C04652" w:rsidP="009873F1">
            <w:pPr>
              <w:pStyle w:val="21"/>
              <w:ind w:left="0"/>
              <w:jc w:val="center"/>
              <w:rPr>
                <w:sz w:val="28"/>
                <w:szCs w:val="28"/>
                <w:lang w:eastAsia="en-US"/>
              </w:rPr>
            </w:pPr>
            <w:r w:rsidRPr="008D2C1D">
              <w:rPr>
                <w:sz w:val="28"/>
                <w:szCs w:val="28"/>
                <w:lang w:eastAsia="en-US"/>
              </w:rPr>
              <w:t>0</w:t>
            </w:r>
          </w:p>
        </w:tc>
      </w:tr>
      <w:tr w:rsidR="00C04652" w:rsidRPr="008D2C1D" w:rsidTr="00992FCE">
        <w:trPr>
          <w:trHeight w:val="966"/>
          <w:jc w:val="center"/>
        </w:trPr>
        <w:tc>
          <w:tcPr>
            <w:tcW w:w="389" w:type="pct"/>
            <w:tcBorders>
              <w:top w:val="single" w:sz="4" w:space="0" w:color="000000"/>
              <w:left w:val="single" w:sz="4" w:space="0" w:color="000000"/>
              <w:bottom w:val="single" w:sz="4" w:space="0" w:color="000000"/>
              <w:right w:val="single" w:sz="4" w:space="0" w:color="000000"/>
            </w:tcBorders>
            <w:hideMark/>
          </w:tcPr>
          <w:p w:rsidR="00C04652" w:rsidRPr="008D2C1D" w:rsidRDefault="00C04652"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6.2</w:t>
            </w:r>
          </w:p>
        </w:tc>
        <w:tc>
          <w:tcPr>
            <w:tcW w:w="1484" w:type="pct"/>
            <w:tcBorders>
              <w:top w:val="single" w:sz="4" w:space="0" w:color="000000"/>
              <w:left w:val="single" w:sz="4" w:space="0" w:color="000000"/>
              <w:bottom w:val="single" w:sz="4" w:space="0" w:color="000000"/>
              <w:right w:val="single" w:sz="4" w:space="0" w:color="000000"/>
            </w:tcBorders>
            <w:hideMark/>
          </w:tcPr>
          <w:p w:rsidR="00C04652" w:rsidRPr="008D2C1D" w:rsidRDefault="00C04652"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 xml:space="preserve">Общая протяженность автомобильных дорог регионального и </w:t>
            </w:r>
            <w:r w:rsidRPr="008D2C1D">
              <w:rPr>
                <w:rFonts w:ascii="Times New Roman" w:hAnsi="Times New Roman" w:cs="Times New Roman"/>
                <w:sz w:val="28"/>
                <w:szCs w:val="28"/>
              </w:rPr>
              <w:lastRenderedPageBreak/>
              <w:t>межмуниципального значения</w:t>
            </w:r>
          </w:p>
        </w:tc>
        <w:tc>
          <w:tcPr>
            <w:tcW w:w="1102" w:type="pct"/>
            <w:tcBorders>
              <w:top w:val="single" w:sz="4" w:space="0" w:color="000000"/>
              <w:left w:val="single" w:sz="4" w:space="0" w:color="000000"/>
              <w:bottom w:val="single" w:sz="4" w:space="0" w:color="000000"/>
              <w:right w:val="single" w:sz="4" w:space="0" w:color="000000"/>
            </w:tcBorders>
            <w:hideMark/>
          </w:tcPr>
          <w:p w:rsidR="00C04652" w:rsidRPr="008D2C1D" w:rsidRDefault="00C04652" w:rsidP="009873F1">
            <w:pPr>
              <w:pStyle w:val="aff7"/>
              <w:jc w:val="center"/>
              <w:rPr>
                <w:sz w:val="28"/>
                <w:szCs w:val="28"/>
                <w:lang w:eastAsia="en-US"/>
              </w:rPr>
            </w:pPr>
            <w:r w:rsidRPr="008D2C1D">
              <w:rPr>
                <w:sz w:val="28"/>
                <w:szCs w:val="28"/>
                <w:lang w:eastAsia="en-US"/>
              </w:rPr>
              <w:lastRenderedPageBreak/>
              <w:t>км</w:t>
            </w:r>
          </w:p>
        </w:tc>
        <w:tc>
          <w:tcPr>
            <w:tcW w:w="812" w:type="pct"/>
            <w:tcBorders>
              <w:top w:val="single" w:sz="4" w:space="0" w:color="000000"/>
              <w:left w:val="single" w:sz="4" w:space="0" w:color="000000"/>
              <w:bottom w:val="single" w:sz="4" w:space="0" w:color="000000"/>
              <w:right w:val="single" w:sz="4" w:space="0" w:color="000000"/>
            </w:tcBorders>
          </w:tcPr>
          <w:p w:rsidR="00C04652" w:rsidRPr="008D2C1D" w:rsidRDefault="00C04652" w:rsidP="009873F1">
            <w:pPr>
              <w:pStyle w:val="21"/>
              <w:ind w:left="0"/>
              <w:jc w:val="center"/>
              <w:rPr>
                <w:sz w:val="28"/>
                <w:szCs w:val="28"/>
                <w:lang w:eastAsia="en-US"/>
              </w:rPr>
            </w:pPr>
            <w:r w:rsidRPr="008D2C1D">
              <w:rPr>
                <w:sz w:val="28"/>
                <w:szCs w:val="28"/>
                <w:lang w:eastAsia="en-US"/>
              </w:rPr>
              <w:t>30,6</w:t>
            </w:r>
          </w:p>
        </w:tc>
        <w:tc>
          <w:tcPr>
            <w:tcW w:w="554" w:type="pct"/>
            <w:tcBorders>
              <w:top w:val="single" w:sz="4" w:space="0" w:color="000000"/>
              <w:left w:val="single" w:sz="4" w:space="0" w:color="000000"/>
              <w:bottom w:val="single" w:sz="4" w:space="0" w:color="000000"/>
              <w:right w:val="single" w:sz="4" w:space="0" w:color="auto"/>
            </w:tcBorders>
          </w:tcPr>
          <w:p w:rsidR="00C04652" w:rsidRPr="008D2C1D" w:rsidRDefault="00C04652" w:rsidP="009873F1">
            <w:pPr>
              <w:pStyle w:val="21"/>
              <w:ind w:left="0"/>
              <w:jc w:val="center"/>
              <w:rPr>
                <w:sz w:val="28"/>
                <w:szCs w:val="28"/>
                <w:lang w:eastAsia="en-US"/>
              </w:rPr>
            </w:pPr>
            <w:r w:rsidRPr="008D2C1D">
              <w:rPr>
                <w:sz w:val="28"/>
                <w:szCs w:val="28"/>
                <w:lang w:eastAsia="en-US"/>
              </w:rPr>
              <w:t>46,4</w:t>
            </w:r>
          </w:p>
        </w:tc>
        <w:tc>
          <w:tcPr>
            <w:tcW w:w="659" w:type="pct"/>
            <w:tcBorders>
              <w:top w:val="single" w:sz="4" w:space="0" w:color="000000"/>
              <w:left w:val="single" w:sz="4" w:space="0" w:color="auto"/>
              <w:bottom w:val="single" w:sz="4" w:space="0" w:color="000000"/>
              <w:right w:val="single" w:sz="4" w:space="0" w:color="000000"/>
            </w:tcBorders>
          </w:tcPr>
          <w:p w:rsidR="00C04652" w:rsidRPr="008D2C1D" w:rsidRDefault="00C04652" w:rsidP="009873F1">
            <w:pPr>
              <w:pStyle w:val="21"/>
              <w:ind w:left="0"/>
              <w:jc w:val="center"/>
              <w:rPr>
                <w:sz w:val="28"/>
                <w:szCs w:val="28"/>
                <w:lang w:eastAsia="en-US"/>
              </w:rPr>
            </w:pPr>
            <w:r w:rsidRPr="008D2C1D">
              <w:rPr>
                <w:sz w:val="28"/>
                <w:szCs w:val="28"/>
                <w:lang w:eastAsia="en-US"/>
              </w:rPr>
              <w:t>46,4</w:t>
            </w:r>
          </w:p>
        </w:tc>
      </w:tr>
      <w:tr w:rsidR="00C04652"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C04652" w:rsidRPr="008D2C1D" w:rsidRDefault="00C04652"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lastRenderedPageBreak/>
              <w:t>6.3</w:t>
            </w:r>
          </w:p>
        </w:tc>
        <w:tc>
          <w:tcPr>
            <w:tcW w:w="1484" w:type="pct"/>
            <w:tcBorders>
              <w:top w:val="single" w:sz="4" w:space="0" w:color="000000"/>
              <w:left w:val="single" w:sz="4" w:space="0" w:color="000000"/>
              <w:bottom w:val="single" w:sz="4" w:space="0" w:color="000000"/>
              <w:right w:val="single" w:sz="4" w:space="0" w:color="000000"/>
            </w:tcBorders>
            <w:hideMark/>
          </w:tcPr>
          <w:p w:rsidR="00C04652" w:rsidRPr="008D2C1D" w:rsidRDefault="00C04652"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 xml:space="preserve">Общая протяженность автомобильных дорог местного значения </w:t>
            </w:r>
          </w:p>
        </w:tc>
        <w:tc>
          <w:tcPr>
            <w:tcW w:w="1102" w:type="pct"/>
            <w:tcBorders>
              <w:top w:val="single" w:sz="4" w:space="0" w:color="000000"/>
              <w:left w:val="single" w:sz="4" w:space="0" w:color="000000"/>
              <w:bottom w:val="single" w:sz="4" w:space="0" w:color="000000"/>
              <w:right w:val="single" w:sz="4" w:space="0" w:color="000000"/>
            </w:tcBorders>
            <w:hideMark/>
          </w:tcPr>
          <w:p w:rsidR="00C04652" w:rsidRPr="008D2C1D" w:rsidRDefault="00C04652" w:rsidP="009873F1">
            <w:pPr>
              <w:pStyle w:val="aff7"/>
              <w:jc w:val="center"/>
              <w:rPr>
                <w:sz w:val="28"/>
                <w:szCs w:val="28"/>
                <w:lang w:eastAsia="en-US"/>
              </w:rPr>
            </w:pPr>
            <w:r w:rsidRPr="008D2C1D">
              <w:rPr>
                <w:sz w:val="28"/>
                <w:szCs w:val="28"/>
                <w:lang w:eastAsia="en-US"/>
              </w:rPr>
              <w:t>км</w:t>
            </w:r>
          </w:p>
        </w:tc>
        <w:tc>
          <w:tcPr>
            <w:tcW w:w="812" w:type="pct"/>
            <w:tcBorders>
              <w:top w:val="single" w:sz="4" w:space="0" w:color="000000"/>
              <w:left w:val="single" w:sz="4" w:space="0" w:color="000000"/>
              <w:bottom w:val="single" w:sz="4" w:space="0" w:color="000000"/>
              <w:right w:val="single" w:sz="4" w:space="0" w:color="000000"/>
            </w:tcBorders>
          </w:tcPr>
          <w:p w:rsidR="00C04652" w:rsidRPr="008D2C1D" w:rsidRDefault="00C04652"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c>
          <w:tcPr>
            <w:tcW w:w="554" w:type="pct"/>
            <w:tcBorders>
              <w:top w:val="single" w:sz="4" w:space="0" w:color="000000"/>
              <w:left w:val="single" w:sz="4" w:space="0" w:color="000000"/>
              <w:bottom w:val="single" w:sz="4" w:space="0" w:color="000000"/>
              <w:right w:val="single" w:sz="4" w:space="0" w:color="auto"/>
            </w:tcBorders>
          </w:tcPr>
          <w:p w:rsidR="00C04652" w:rsidRPr="008D2C1D" w:rsidRDefault="00C04652"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c>
          <w:tcPr>
            <w:tcW w:w="659" w:type="pct"/>
            <w:tcBorders>
              <w:top w:val="single" w:sz="4" w:space="0" w:color="000000"/>
              <w:left w:val="single" w:sz="4" w:space="0" w:color="auto"/>
              <w:bottom w:val="single" w:sz="4" w:space="0" w:color="000000"/>
              <w:right w:val="single" w:sz="4" w:space="0" w:color="000000"/>
            </w:tcBorders>
          </w:tcPr>
          <w:p w:rsidR="00C04652" w:rsidRPr="008D2C1D" w:rsidRDefault="00C04652"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r>
      <w:tr w:rsidR="00C04652"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tcPr>
          <w:p w:rsidR="00C04652" w:rsidRPr="008D2C1D" w:rsidRDefault="00C04652"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6.4</w:t>
            </w:r>
          </w:p>
        </w:tc>
        <w:tc>
          <w:tcPr>
            <w:tcW w:w="1484" w:type="pct"/>
            <w:tcBorders>
              <w:top w:val="single" w:sz="4" w:space="0" w:color="000000"/>
              <w:left w:val="single" w:sz="4" w:space="0" w:color="000000"/>
              <w:bottom w:val="single" w:sz="4" w:space="0" w:color="000000"/>
              <w:right w:val="single" w:sz="4" w:space="0" w:color="000000"/>
            </w:tcBorders>
          </w:tcPr>
          <w:p w:rsidR="00C04652" w:rsidRPr="008D2C1D" w:rsidRDefault="00C04652"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Улично-дорожная сеть</w:t>
            </w:r>
          </w:p>
        </w:tc>
        <w:tc>
          <w:tcPr>
            <w:tcW w:w="1102" w:type="pct"/>
            <w:tcBorders>
              <w:top w:val="single" w:sz="4" w:space="0" w:color="000000"/>
              <w:left w:val="single" w:sz="4" w:space="0" w:color="000000"/>
              <w:bottom w:val="single" w:sz="4" w:space="0" w:color="000000"/>
              <w:right w:val="single" w:sz="4" w:space="0" w:color="000000"/>
            </w:tcBorders>
          </w:tcPr>
          <w:p w:rsidR="00C04652" w:rsidRPr="008D2C1D" w:rsidRDefault="00C04652" w:rsidP="009873F1">
            <w:pPr>
              <w:pStyle w:val="aff7"/>
              <w:jc w:val="center"/>
              <w:rPr>
                <w:sz w:val="28"/>
                <w:szCs w:val="28"/>
                <w:lang w:eastAsia="en-US"/>
              </w:rPr>
            </w:pPr>
            <w:r w:rsidRPr="008D2C1D">
              <w:rPr>
                <w:sz w:val="28"/>
                <w:szCs w:val="28"/>
                <w:lang w:eastAsia="en-US"/>
              </w:rPr>
              <w:t>км</w:t>
            </w:r>
          </w:p>
        </w:tc>
        <w:tc>
          <w:tcPr>
            <w:tcW w:w="812" w:type="pct"/>
            <w:tcBorders>
              <w:top w:val="single" w:sz="4" w:space="0" w:color="000000"/>
              <w:left w:val="single" w:sz="4" w:space="0" w:color="000000"/>
              <w:bottom w:val="single" w:sz="4" w:space="0" w:color="000000"/>
              <w:right w:val="single" w:sz="4" w:space="0" w:color="000000"/>
            </w:tcBorders>
          </w:tcPr>
          <w:p w:rsidR="00C04652" w:rsidRPr="008D2C1D" w:rsidRDefault="00C04652"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61,4</w:t>
            </w:r>
          </w:p>
        </w:tc>
        <w:tc>
          <w:tcPr>
            <w:tcW w:w="554" w:type="pct"/>
            <w:tcBorders>
              <w:top w:val="single" w:sz="4" w:space="0" w:color="000000"/>
              <w:left w:val="single" w:sz="4" w:space="0" w:color="000000"/>
              <w:bottom w:val="single" w:sz="4" w:space="0" w:color="000000"/>
              <w:right w:val="single" w:sz="4" w:space="0" w:color="auto"/>
            </w:tcBorders>
          </w:tcPr>
          <w:p w:rsidR="00C04652" w:rsidRPr="008D2C1D" w:rsidRDefault="00C04652"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61,4</w:t>
            </w:r>
          </w:p>
        </w:tc>
        <w:tc>
          <w:tcPr>
            <w:tcW w:w="659" w:type="pct"/>
            <w:tcBorders>
              <w:top w:val="single" w:sz="4" w:space="0" w:color="000000"/>
              <w:left w:val="single" w:sz="4" w:space="0" w:color="auto"/>
              <w:bottom w:val="single" w:sz="4" w:space="0" w:color="000000"/>
              <w:right w:val="single" w:sz="4" w:space="0" w:color="000000"/>
            </w:tcBorders>
          </w:tcPr>
          <w:p w:rsidR="00C04652" w:rsidRPr="008D2C1D" w:rsidRDefault="00C04652"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61,4</w:t>
            </w:r>
          </w:p>
        </w:tc>
      </w:tr>
      <w:tr w:rsidR="00C04652"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tcPr>
          <w:p w:rsidR="00C04652" w:rsidRPr="008D2C1D" w:rsidRDefault="00C04652"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6.5</w:t>
            </w:r>
          </w:p>
        </w:tc>
        <w:tc>
          <w:tcPr>
            <w:tcW w:w="1484" w:type="pct"/>
            <w:tcBorders>
              <w:top w:val="single" w:sz="4" w:space="0" w:color="000000"/>
              <w:left w:val="single" w:sz="4" w:space="0" w:color="000000"/>
              <w:bottom w:val="single" w:sz="4" w:space="0" w:color="000000"/>
              <w:right w:val="single" w:sz="4" w:space="0" w:color="000000"/>
            </w:tcBorders>
          </w:tcPr>
          <w:p w:rsidR="00C04652" w:rsidRPr="008D2C1D" w:rsidRDefault="00C04652"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Общая протяженность железных дорог</w:t>
            </w:r>
          </w:p>
        </w:tc>
        <w:tc>
          <w:tcPr>
            <w:tcW w:w="1102" w:type="pct"/>
            <w:tcBorders>
              <w:top w:val="single" w:sz="4" w:space="0" w:color="000000"/>
              <w:left w:val="single" w:sz="4" w:space="0" w:color="000000"/>
              <w:bottom w:val="single" w:sz="4" w:space="0" w:color="000000"/>
              <w:right w:val="single" w:sz="4" w:space="0" w:color="000000"/>
            </w:tcBorders>
          </w:tcPr>
          <w:p w:rsidR="00C04652" w:rsidRPr="008D2C1D" w:rsidRDefault="00C04652" w:rsidP="009873F1">
            <w:pPr>
              <w:pStyle w:val="aff7"/>
              <w:jc w:val="center"/>
              <w:rPr>
                <w:sz w:val="28"/>
                <w:szCs w:val="28"/>
                <w:lang w:eastAsia="en-US"/>
              </w:rPr>
            </w:pPr>
            <w:r w:rsidRPr="008D2C1D">
              <w:rPr>
                <w:sz w:val="28"/>
                <w:szCs w:val="28"/>
                <w:lang w:eastAsia="en-US"/>
              </w:rPr>
              <w:t>км</w:t>
            </w:r>
          </w:p>
        </w:tc>
        <w:tc>
          <w:tcPr>
            <w:tcW w:w="812" w:type="pct"/>
            <w:tcBorders>
              <w:top w:val="single" w:sz="4" w:space="0" w:color="000000"/>
              <w:left w:val="single" w:sz="4" w:space="0" w:color="000000"/>
              <w:bottom w:val="single" w:sz="4" w:space="0" w:color="000000"/>
              <w:right w:val="single" w:sz="4" w:space="0" w:color="000000"/>
            </w:tcBorders>
          </w:tcPr>
          <w:p w:rsidR="00C04652" w:rsidRPr="008D2C1D" w:rsidRDefault="00C04652"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c>
          <w:tcPr>
            <w:tcW w:w="554" w:type="pct"/>
            <w:tcBorders>
              <w:top w:val="single" w:sz="4" w:space="0" w:color="000000"/>
              <w:left w:val="single" w:sz="4" w:space="0" w:color="000000"/>
              <w:bottom w:val="single" w:sz="4" w:space="0" w:color="000000"/>
              <w:right w:val="single" w:sz="4" w:space="0" w:color="auto"/>
            </w:tcBorders>
          </w:tcPr>
          <w:p w:rsidR="00C04652" w:rsidRPr="008D2C1D" w:rsidRDefault="00C04652"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c>
          <w:tcPr>
            <w:tcW w:w="659" w:type="pct"/>
            <w:tcBorders>
              <w:top w:val="single" w:sz="4" w:space="0" w:color="000000"/>
              <w:left w:val="single" w:sz="4" w:space="0" w:color="auto"/>
              <w:bottom w:val="single" w:sz="4" w:space="0" w:color="000000"/>
              <w:right w:val="single" w:sz="4" w:space="0" w:color="000000"/>
            </w:tcBorders>
          </w:tcPr>
          <w:p w:rsidR="00C04652" w:rsidRPr="008D2C1D" w:rsidRDefault="00C04652"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r>
      <w:tr w:rsidR="00A56E36" w:rsidRPr="008D2C1D" w:rsidTr="00C12056">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A56E36" w:rsidRPr="008D2C1D" w:rsidRDefault="00A56E36" w:rsidP="00E86C6F">
            <w:pPr>
              <w:pStyle w:val="af0"/>
              <w:numPr>
                <w:ilvl w:val="0"/>
                <w:numId w:val="76"/>
              </w:num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Инженерная инфраструктура</w:t>
            </w:r>
          </w:p>
        </w:tc>
      </w:tr>
      <w:tr w:rsidR="00A56E36" w:rsidRPr="008D2C1D" w:rsidTr="00C12056">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7.1</w:t>
            </w:r>
          </w:p>
        </w:tc>
        <w:tc>
          <w:tcPr>
            <w:tcW w:w="4611" w:type="pct"/>
            <w:gridSpan w:val="5"/>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hAnsi="Times New Roman" w:cs="Times New Roman"/>
                <w:sz w:val="28"/>
                <w:szCs w:val="28"/>
                <w:highlight w:val="yellow"/>
              </w:rPr>
            </w:pPr>
            <w:r w:rsidRPr="008D2C1D">
              <w:rPr>
                <w:rFonts w:ascii="Times New Roman" w:hAnsi="Times New Roman" w:cs="Times New Roman"/>
                <w:bCs/>
                <w:sz w:val="28"/>
                <w:szCs w:val="28"/>
              </w:rPr>
              <w:t>Водоснабжение</w:t>
            </w:r>
          </w:p>
        </w:tc>
      </w:tr>
      <w:tr w:rsidR="00A56E36" w:rsidRPr="008D2C1D" w:rsidTr="00992FCE">
        <w:trPr>
          <w:trHeight w:val="85"/>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7.1.1</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Водопотребление</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м</w:t>
            </w:r>
            <w:r w:rsidRPr="008D2C1D">
              <w:rPr>
                <w:rFonts w:ascii="Times New Roman" w:hAnsi="Times New Roman" w:cs="Times New Roman"/>
                <w:sz w:val="28"/>
                <w:szCs w:val="28"/>
                <w:vertAlign w:val="superscript"/>
              </w:rPr>
              <w:t>3</w:t>
            </w:r>
            <w:r w:rsidRPr="008D2C1D">
              <w:rPr>
                <w:rFonts w:ascii="Times New Roman" w:hAnsi="Times New Roman" w:cs="Times New Roman"/>
                <w:sz w:val="28"/>
                <w:szCs w:val="28"/>
              </w:rPr>
              <w:t>/сут.</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нет данных</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580,8</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607,2</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7.1.3</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Протяженность сетей водоснабжения</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км</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eastAsia="Calibri" w:hAnsi="Times New Roman" w:cs="Times New Roman"/>
                <w:sz w:val="28"/>
                <w:szCs w:val="28"/>
              </w:rPr>
              <w:t>57,4</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eastAsia="Calibri" w:hAnsi="Times New Roman" w:cs="Times New Roman"/>
                <w:sz w:val="28"/>
                <w:szCs w:val="28"/>
              </w:rPr>
              <w:t>57,4</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eastAsia="Calibri" w:hAnsi="Times New Roman" w:cs="Times New Roman"/>
                <w:sz w:val="28"/>
                <w:szCs w:val="28"/>
              </w:rPr>
              <w:t>57,4</w:t>
            </w:r>
          </w:p>
        </w:tc>
      </w:tr>
      <w:tr w:rsidR="00A56E36" w:rsidRPr="008D2C1D" w:rsidTr="00C12056">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7.2</w:t>
            </w:r>
          </w:p>
        </w:tc>
        <w:tc>
          <w:tcPr>
            <w:tcW w:w="4611" w:type="pct"/>
            <w:gridSpan w:val="5"/>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bCs/>
                <w:sz w:val="28"/>
                <w:szCs w:val="28"/>
              </w:rPr>
              <w:t>Водоотведение</w:t>
            </w:r>
          </w:p>
        </w:tc>
      </w:tr>
      <w:tr w:rsidR="00A56E36" w:rsidRPr="008D2C1D" w:rsidTr="00992FCE">
        <w:trPr>
          <w:trHeight w:val="445"/>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7.2.1</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sz w:val="28"/>
                <w:szCs w:val="28"/>
              </w:rPr>
              <w:t>Общее поступление сточных вод</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м</w:t>
            </w:r>
            <w:r w:rsidRPr="008D2C1D">
              <w:rPr>
                <w:rFonts w:ascii="Times New Roman" w:hAnsi="Times New Roman" w:cs="Times New Roman"/>
                <w:sz w:val="28"/>
                <w:szCs w:val="28"/>
                <w:vertAlign w:val="superscript"/>
              </w:rPr>
              <w:t>3</w:t>
            </w:r>
            <w:r w:rsidRPr="008D2C1D">
              <w:rPr>
                <w:rFonts w:ascii="Times New Roman" w:hAnsi="Times New Roman" w:cs="Times New Roman"/>
                <w:sz w:val="28"/>
                <w:szCs w:val="28"/>
              </w:rPr>
              <w:t>/сут.</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418</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437</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7.2.2</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hAnsi="Times New Roman" w:cs="Times New Roman"/>
                <w:bCs/>
                <w:sz w:val="28"/>
                <w:szCs w:val="28"/>
              </w:rPr>
            </w:pPr>
            <w:r w:rsidRPr="008D2C1D">
              <w:rPr>
                <w:rFonts w:ascii="Times New Roman" w:hAnsi="Times New Roman" w:cs="Times New Roman"/>
                <w:bCs/>
                <w:sz w:val="28"/>
                <w:szCs w:val="28"/>
              </w:rPr>
              <w:t>Протяженность сетей канализации</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км</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w:t>
            </w:r>
          </w:p>
        </w:tc>
      </w:tr>
      <w:tr w:rsidR="00A56E36" w:rsidRPr="008D2C1D" w:rsidTr="00C12056">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7.3</w:t>
            </w:r>
          </w:p>
        </w:tc>
        <w:tc>
          <w:tcPr>
            <w:tcW w:w="4611" w:type="pct"/>
            <w:gridSpan w:val="5"/>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bCs/>
                <w:sz w:val="28"/>
                <w:szCs w:val="28"/>
              </w:rPr>
              <w:t>Электроснабжение</w:t>
            </w:r>
          </w:p>
        </w:tc>
      </w:tr>
      <w:tr w:rsidR="00A56E36" w:rsidRPr="008D2C1D" w:rsidTr="00992FCE">
        <w:trPr>
          <w:trHeight w:val="654"/>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7.3.1</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pStyle w:val="1d"/>
              <w:spacing w:line="240" w:lineRule="auto"/>
              <w:ind w:firstLine="0"/>
              <w:rPr>
                <w:sz w:val="28"/>
                <w:szCs w:val="28"/>
              </w:rPr>
            </w:pPr>
            <w:r w:rsidRPr="008D2C1D">
              <w:rPr>
                <w:sz w:val="28"/>
                <w:szCs w:val="28"/>
              </w:rPr>
              <w:t>Максимальная электрическая нагрузка</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МВт</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нет данных</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1105</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1165</w:t>
            </w:r>
          </w:p>
        </w:tc>
      </w:tr>
      <w:tr w:rsidR="00A56E36" w:rsidRPr="008D2C1D" w:rsidTr="00992FCE">
        <w:trPr>
          <w:trHeight w:val="966"/>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7.3.2</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pStyle w:val="1d"/>
              <w:spacing w:line="240" w:lineRule="auto"/>
              <w:ind w:firstLine="0"/>
              <w:rPr>
                <w:sz w:val="28"/>
                <w:szCs w:val="28"/>
              </w:rPr>
            </w:pPr>
            <w:r w:rsidRPr="008D2C1D">
              <w:rPr>
                <w:sz w:val="28"/>
                <w:szCs w:val="28"/>
              </w:rPr>
              <w:t>Годовое электропотребление в целом, в том числе:</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млн. кВтч</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нет данных</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2,10</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2,21</w:t>
            </w:r>
          </w:p>
        </w:tc>
      </w:tr>
      <w:tr w:rsidR="00A56E36" w:rsidRPr="008D2C1D" w:rsidTr="00C12056">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7.4</w:t>
            </w:r>
          </w:p>
        </w:tc>
        <w:tc>
          <w:tcPr>
            <w:tcW w:w="4611" w:type="pct"/>
            <w:gridSpan w:val="5"/>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both"/>
              <w:rPr>
                <w:rFonts w:ascii="Times New Roman" w:hAnsi="Times New Roman" w:cs="Times New Roman"/>
                <w:sz w:val="28"/>
                <w:szCs w:val="28"/>
              </w:rPr>
            </w:pPr>
            <w:r w:rsidRPr="008D2C1D">
              <w:rPr>
                <w:rFonts w:ascii="Times New Roman" w:hAnsi="Times New Roman" w:cs="Times New Roman"/>
                <w:bCs/>
                <w:sz w:val="28"/>
                <w:szCs w:val="28"/>
              </w:rPr>
              <w:t>Теплоснабжение</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7.4.1</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pStyle w:val="1d"/>
              <w:spacing w:line="240" w:lineRule="auto"/>
              <w:ind w:firstLine="0"/>
              <w:rPr>
                <w:sz w:val="28"/>
                <w:szCs w:val="28"/>
              </w:rPr>
            </w:pPr>
            <w:r w:rsidRPr="008D2C1D">
              <w:rPr>
                <w:sz w:val="28"/>
                <w:szCs w:val="28"/>
              </w:rPr>
              <w:t>Максимальная тепловая нагрузка жилищно-коммунального сектора в целом</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Гкал/час</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pStyle w:val="1d"/>
              <w:spacing w:line="240" w:lineRule="auto"/>
              <w:ind w:firstLine="0"/>
              <w:jc w:val="center"/>
              <w:rPr>
                <w:sz w:val="28"/>
                <w:szCs w:val="28"/>
              </w:rPr>
            </w:pPr>
            <w:r w:rsidRPr="008D2C1D">
              <w:rPr>
                <w:sz w:val="28"/>
                <w:szCs w:val="28"/>
              </w:rPr>
              <w:t>нет данных</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pStyle w:val="1d"/>
              <w:spacing w:line="240" w:lineRule="auto"/>
              <w:ind w:firstLine="0"/>
              <w:jc w:val="center"/>
              <w:rPr>
                <w:sz w:val="28"/>
                <w:szCs w:val="28"/>
              </w:rPr>
            </w:pPr>
            <w:r w:rsidRPr="008D2C1D">
              <w:rPr>
                <w:sz w:val="28"/>
                <w:szCs w:val="28"/>
              </w:rPr>
              <w:t>14,80</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pStyle w:val="1d"/>
              <w:spacing w:line="240" w:lineRule="auto"/>
              <w:ind w:firstLine="0"/>
              <w:jc w:val="center"/>
              <w:rPr>
                <w:sz w:val="28"/>
                <w:szCs w:val="28"/>
              </w:rPr>
            </w:pPr>
            <w:r w:rsidRPr="008D2C1D">
              <w:rPr>
                <w:sz w:val="28"/>
                <w:szCs w:val="28"/>
              </w:rPr>
              <w:t>15,04</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7.5</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widowControl w:val="0"/>
              <w:autoSpaceDE w:val="0"/>
              <w:autoSpaceDN w:val="0"/>
              <w:adjustRightInd w:val="0"/>
              <w:spacing w:after="0" w:line="240" w:lineRule="auto"/>
              <w:jc w:val="both"/>
              <w:rPr>
                <w:rFonts w:ascii="Times New Roman" w:hAnsi="Times New Roman" w:cs="Times New Roman"/>
                <w:sz w:val="28"/>
                <w:szCs w:val="28"/>
              </w:rPr>
            </w:pPr>
            <w:r w:rsidRPr="008D2C1D">
              <w:rPr>
                <w:rFonts w:ascii="Times New Roman" w:hAnsi="Times New Roman" w:cs="Times New Roman"/>
                <w:bCs/>
                <w:sz w:val="28"/>
                <w:szCs w:val="28"/>
              </w:rPr>
              <w:t>Газоснабжение</w:t>
            </w:r>
          </w:p>
        </w:tc>
        <w:tc>
          <w:tcPr>
            <w:tcW w:w="110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sz w:val="28"/>
                <w:szCs w:val="28"/>
              </w:rPr>
            </w:pP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p>
        </w:tc>
      </w:tr>
      <w:tr w:rsidR="00A56E36" w:rsidRPr="008D2C1D" w:rsidTr="00992FCE">
        <w:trPr>
          <w:trHeight w:val="20"/>
          <w:jc w:val="center"/>
        </w:trPr>
        <w:tc>
          <w:tcPr>
            <w:tcW w:w="389" w:type="pct"/>
            <w:vMerge w:val="restar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7.5.1</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pStyle w:val="1d"/>
              <w:spacing w:line="240" w:lineRule="auto"/>
              <w:ind w:firstLine="0"/>
              <w:rPr>
                <w:sz w:val="28"/>
                <w:szCs w:val="28"/>
              </w:rPr>
            </w:pPr>
            <w:r w:rsidRPr="008D2C1D">
              <w:rPr>
                <w:sz w:val="28"/>
                <w:szCs w:val="28"/>
              </w:rPr>
              <w:t>Потребление природного газа всего, в том числе:</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млн. куб. м/год</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нет данных</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pStyle w:val="1d"/>
              <w:spacing w:line="240" w:lineRule="auto"/>
              <w:ind w:firstLine="0"/>
              <w:jc w:val="center"/>
              <w:rPr>
                <w:sz w:val="28"/>
                <w:szCs w:val="28"/>
              </w:rPr>
            </w:pPr>
            <w:r w:rsidRPr="008D2C1D">
              <w:rPr>
                <w:sz w:val="28"/>
                <w:szCs w:val="28"/>
              </w:rPr>
              <w:t>16,75</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pStyle w:val="1d"/>
              <w:spacing w:line="240" w:lineRule="auto"/>
              <w:ind w:firstLine="0"/>
              <w:jc w:val="center"/>
              <w:rPr>
                <w:sz w:val="28"/>
                <w:szCs w:val="28"/>
              </w:rPr>
            </w:pPr>
            <w:r w:rsidRPr="008D2C1D">
              <w:rPr>
                <w:sz w:val="28"/>
                <w:szCs w:val="28"/>
              </w:rPr>
              <w:t>17,05</w:t>
            </w:r>
          </w:p>
        </w:tc>
      </w:tr>
      <w:tr w:rsidR="00A56E36" w:rsidRPr="008D2C1D" w:rsidTr="00992FCE">
        <w:trPr>
          <w:trHeight w:val="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E36" w:rsidRPr="008D2C1D" w:rsidRDefault="00A56E36" w:rsidP="009873F1">
            <w:pPr>
              <w:spacing w:after="0" w:line="240" w:lineRule="auto"/>
              <w:rPr>
                <w:rFonts w:ascii="Times New Roman" w:hAnsi="Times New Roman" w:cs="Times New Roman"/>
                <w:sz w:val="28"/>
                <w:szCs w:val="28"/>
              </w:rPr>
            </w:pP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pStyle w:val="1d"/>
              <w:spacing w:line="240" w:lineRule="auto"/>
              <w:ind w:firstLine="0"/>
              <w:rPr>
                <w:sz w:val="28"/>
                <w:szCs w:val="28"/>
              </w:rPr>
            </w:pPr>
            <w:r w:rsidRPr="008D2C1D">
              <w:rPr>
                <w:sz w:val="28"/>
                <w:szCs w:val="28"/>
              </w:rPr>
              <w:t xml:space="preserve">на пищеприготовление и коммунально-бытовые нужды </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млн. куб. м/год</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нет данных</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0,77</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0,81</w:t>
            </w:r>
          </w:p>
        </w:tc>
      </w:tr>
      <w:tr w:rsidR="00A56E36" w:rsidRPr="008D2C1D" w:rsidTr="00992FCE">
        <w:trPr>
          <w:trHeight w:val="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E36" w:rsidRPr="008D2C1D" w:rsidRDefault="00A56E36" w:rsidP="009873F1">
            <w:pPr>
              <w:spacing w:after="0" w:line="240" w:lineRule="auto"/>
              <w:rPr>
                <w:rFonts w:ascii="Times New Roman" w:hAnsi="Times New Roman" w:cs="Times New Roman"/>
                <w:sz w:val="28"/>
                <w:szCs w:val="28"/>
              </w:rPr>
            </w:pP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pStyle w:val="1d"/>
              <w:spacing w:line="240" w:lineRule="auto"/>
              <w:ind w:firstLine="0"/>
              <w:rPr>
                <w:sz w:val="28"/>
                <w:szCs w:val="28"/>
              </w:rPr>
            </w:pPr>
            <w:r w:rsidRPr="008D2C1D">
              <w:rPr>
                <w:sz w:val="28"/>
                <w:szCs w:val="28"/>
              </w:rPr>
              <w:t>на выработку теплоэнергии</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млн. куб. м/год</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нет данных</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pStyle w:val="1d"/>
              <w:spacing w:line="240" w:lineRule="auto"/>
              <w:ind w:firstLine="0"/>
              <w:jc w:val="center"/>
              <w:rPr>
                <w:sz w:val="28"/>
                <w:szCs w:val="28"/>
              </w:rPr>
            </w:pPr>
            <w:r w:rsidRPr="008D2C1D">
              <w:rPr>
                <w:sz w:val="28"/>
                <w:szCs w:val="28"/>
              </w:rPr>
              <w:t>15,98</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pStyle w:val="1d"/>
              <w:spacing w:line="240" w:lineRule="auto"/>
              <w:ind w:firstLine="0"/>
              <w:jc w:val="center"/>
              <w:rPr>
                <w:sz w:val="28"/>
                <w:szCs w:val="28"/>
              </w:rPr>
            </w:pPr>
            <w:r w:rsidRPr="008D2C1D">
              <w:rPr>
                <w:sz w:val="28"/>
                <w:szCs w:val="28"/>
              </w:rPr>
              <w:t>16,24</w:t>
            </w:r>
          </w:p>
        </w:tc>
      </w:tr>
      <w:tr w:rsidR="00A56E36" w:rsidRPr="008D2C1D" w:rsidTr="00C12056">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7.6</w:t>
            </w:r>
          </w:p>
        </w:tc>
        <w:tc>
          <w:tcPr>
            <w:tcW w:w="4611" w:type="pct"/>
            <w:gridSpan w:val="5"/>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pStyle w:val="1d"/>
              <w:spacing w:line="240" w:lineRule="auto"/>
              <w:ind w:firstLine="0"/>
              <w:rPr>
                <w:sz w:val="28"/>
                <w:szCs w:val="28"/>
              </w:rPr>
            </w:pPr>
            <w:r w:rsidRPr="008D2C1D">
              <w:rPr>
                <w:bCs/>
                <w:sz w:val="28"/>
                <w:szCs w:val="28"/>
              </w:rPr>
              <w:t>Телефонизация</w:t>
            </w:r>
          </w:p>
        </w:tc>
      </w:tr>
      <w:tr w:rsidR="00A56E36" w:rsidRPr="008D2C1D" w:rsidTr="00992FCE">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spacing w:after="0" w:line="240" w:lineRule="auto"/>
              <w:jc w:val="center"/>
              <w:rPr>
                <w:rFonts w:ascii="Times New Roman" w:hAnsi="Times New Roman" w:cs="Times New Roman"/>
                <w:sz w:val="28"/>
                <w:szCs w:val="28"/>
              </w:rPr>
            </w:pPr>
            <w:r w:rsidRPr="008D2C1D">
              <w:rPr>
                <w:rFonts w:ascii="Times New Roman" w:hAnsi="Times New Roman" w:cs="Times New Roman"/>
                <w:sz w:val="28"/>
                <w:szCs w:val="28"/>
              </w:rPr>
              <w:t>7.6.1</w:t>
            </w:r>
          </w:p>
        </w:tc>
        <w:tc>
          <w:tcPr>
            <w:tcW w:w="1484"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7E6AEB">
            <w:pPr>
              <w:pStyle w:val="1d"/>
              <w:spacing w:line="240" w:lineRule="auto"/>
              <w:ind w:firstLine="0"/>
              <w:rPr>
                <w:sz w:val="28"/>
                <w:szCs w:val="28"/>
              </w:rPr>
            </w:pPr>
            <w:r w:rsidRPr="008D2C1D">
              <w:rPr>
                <w:sz w:val="28"/>
                <w:szCs w:val="28"/>
              </w:rPr>
              <w:t xml:space="preserve">Обеспеченность населения телефонной сетью общего пользования </w:t>
            </w:r>
          </w:p>
        </w:tc>
        <w:tc>
          <w:tcPr>
            <w:tcW w:w="1102" w:type="pct"/>
            <w:tcBorders>
              <w:top w:val="single" w:sz="4" w:space="0" w:color="000000"/>
              <w:left w:val="single" w:sz="4" w:space="0" w:color="000000"/>
              <w:bottom w:val="single" w:sz="4" w:space="0" w:color="000000"/>
              <w:right w:val="single" w:sz="4" w:space="0" w:color="000000"/>
            </w:tcBorders>
            <w:hideMark/>
          </w:tcPr>
          <w:p w:rsidR="00A56E36" w:rsidRPr="008D2C1D" w:rsidRDefault="00A56E36" w:rsidP="009873F1">
            <w:pPr>
              <w:pStyle w:val="1d"/>
              <w:spacing w:line="240" w:lineRule="auto"/>
              <w:ind w:firstLine="0"/>
              <w:jc w:val="center"/>
              <w:rPr>
                <w:sz w:val="28"/>
                <w:szCs w:val="28"/>
              </w:rPr>
            </w:pPr>
            <w:r w:rsidRPr="008D2C1D">
              <w:rPr>
                <w:sz w:val="28"/>
                <w:szCs w:val="28"/>
              </w:rPr>
              <w:t>кол-во аппаратов, тыс.</w:t>
            </w:r>
          </w:p>
        </w:tc>
        <w:tc>
          <w:tcPr>
            <w:tcW w:w="812" w:type="pct"/>
            <w:tcBorders>
              <w:top w:val="single" w:sz="4" w:space="0" w:color="000000"/>
              <w:left w:val="single" w:sz="4" w:space="0" w:color="000000"/>
              <w:bottom w:val="single" w:sz="4" w:space="0" w:color="000000"/>
              <w:right w:val="single" w:sz="4" w:space="0" w:color="000000"/>
            </w:tcBorders>
          </w:tcPr>
          <w:p w:rsidR="00A56E36" w:rsidRPr="008D2C1D" w:rsidRDefault="00A56E36" w:rsidP="009873F1">
            <w:pPr>
              <w:pStyle w:val="1d"/>
              <w:spacing w:line="240" w:lineRule="auto"/>
              <w:ind w:firstLine="0"/>
              <w:jc w:val="center"/>
              <w:rPr>
                <w:sz w:val="28"/>
                <w:szCs w:val="28"/>
              </w:rPr>
            </w:pPr>
            <w:r w:rsidRPr="008D2C1D">
              <w:rPr>
                <w:sz w:val="28"/>
                <w:szCs w:val="28"/>
              </w:rPr>
              <w:t>нет данных</w:t>
            </w:r>
          </w:p>
        </w:tc>
        <w:tc>
          <w:tcPr>
            <w:tcW w:w="554" w:type="pct"/>
            <w:tcBorders>
              <w:top w:val="single" w:sz="4" w:space="0" w:color="000000"/>
              <w:left w:val="single" w:sz="4" w:space="0" w:color="000000"/>
              <w:bottom w:val="single" w:sz="4" w:space="0" w:color="000000"/>
              <w:right w:val="single" w:sz="4" w:space="0" w:color="auto"/>
            </w:tcBorders>
          </w:tcPr>
          <w:p w:rsidR="00A56E36" w:rsidRPr="008D2C1D" w:rsidRDefault="00A56E36" w:rsidP="009873F1">
            <w:pPr>
              <w:pStyle w:val="1d"/>
              <w:spacing w:line="240" w:lineRule="auto"/>
              <w:ind w:firstLine="0"/>
              <w:jc w:val="center"/>
              <w:rPr>
                <w:sz w:val="28"/>
                <w:szCs w:val="28"/>
              </w:rPr>
            </w:pPr>
            <w:r w:rsidRPr="008D2C1D">
              <w:rPr>
                <w:sz w:val="28"/>
                <w:szCs w:val="28"/>
              </w:rPr>
              <w:t>0,63</w:t>
            </w:r>
          </w:p>
        </w:tc>
        <w:tc>
          <w:tcPr>
            <w:tcW w:w="659" w:type="pct"/>
            <w:tcBorders>
              <w:top w:val="single" w:sz="4" w:space="0" w:color="000000"/>
              <w:left w:val="single" w:sz="4" w:space="0" w:color="auto"/>
              <w:bottom w:val="single" w:sz="4" w:space="0" w:color="000000"/>
              <w:right w:val="single" w:sz="4" w:space="0" w:color="000000"/>
            </w:tcBorders>
          </w:tcPr>
          <w:p w:rsidR="00A56E36" w:rsidRPr="008D2C1D" w:rsidRDefault="00A56E36" w:rsidP="009873F1">
            <w:pPr>
              <w:pStyle w:val="1d"/>
              <w:spacing w:line="240" w:lineRule="auto"/>
              <w:ind w:firstLine="0"/>
              <w:jc w:val="center"/>
              <w:rPr>
                <w:sz w:val="28"/>
                <w:szCs w:val="28"/>
              </w:rPr>
            </w:pPr>
            <w:r w:rsidRPr="008D2C1D">
              <w:rPr>
                <w:sz w:val="28"/>
                <w:szCs w:val="28"/>
              </w:rPr>
              <w:t>0,67</w:t>
            </w:r>
          </w:p>
        </w:tc>
      </w:tr>
    </w:tbl>
    <w:p w:rsidR="00992FCE" w:rsidRPr="008D2C1D" w:rsidRDefault="00992FCE" w:rsidP="009873F1">
      <w:pPr>
        <w:pStyle w:val="001"/>
        <w:spacing w:line="240" w:lineRule="auto"/>
        <w:rPr>
          <w:sz w:val="28"/>
        </w:rPr>
      </w:pPr>
      <w:r w:rsidRPr="008D2C1D">
        <w:rPr>
          <w:sz w:val="28"/>
        </w:rPr>
        <w:t xml:space="preserve">* </w:t>
      </w:r>
      <w:r w:rsidRPr="008D2C1D">
        <w:rPr>
          <w:rFonts w:eastAsiaTheme="majorEastAsia"/>
          <w:bCs/>
          <w:sz w:val="28"/>
        </w:rPr>
        <w:t>Данная сферы обслуживания является областью интересов частного бизнеса, емкость объекта формируется на основе сбалансированного спроса и предложения.</w:t>
      </w:r>
    </w:p>
    <w:p w:rsidR="006F7AF7" w:rsidRPr="008D2C1D" w:rsidRDefault="006F7AF7" w:rsidP="009873F1">
      <w:pPr>
        <w:spacing w:after="0" w:line="240" w:lineRule="auto"/>
        <w:ind w:firstLine="709"/>
        <w:jc w:val="both"/>
        <w:rPr>
          <w:rFonts w:ascii="Times New Roman" w:hAnsi="Times New Roman" w:cs="Times New Roman"/>
          <w:sz w:val="28"/>
          <w:szCs w:val="28"/>
        </w:rPr>
      </w:pPr>
    </w:p>
    <w:sectPr w:rsidR="006F7AF7" w:rsidRPr="008D2C1D" w:rsidSect="002F0E4A">
      <w:pgSz w:w="11906" w:h="16838"/>
      <w:pgMar w:top="567" w:right="567" w:bottom="567" w:left="1134" w:header="709" w:footer="709" w:gutter="0"/>
      <w:pgNumType w:start="1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AAC" w:rsidRDefault="00CE0AAC" w:rsidP="00AE12F9">
      <w:pPr>
        <w:spacing w:after="0" w:line="240" w:lineRule="auto"/>
      </w:pPr>
      <w:r>
        <w:separator/>
      </w:r>
    </w:p>
  </w:endnote>
  <w:endnote w:type="continuationSeparator" w:id="0">
    <w:p w:rsidR="00CE0AAC" w:rsidRDefault="00CE0AAC"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Franklin Gothic Book">
    <w:altName w:val="Arial"/>
    <w:panose1 w:val="020B0503020102020204"/>
    <w:charset w:val="CC"/>
    <w:family w:val="swiss"/>
    <w:pitch w:val="variable"/>
    <w:sig w:usb0="00000287" w:usb1="00000000" w:usb2="00000000" w:usb3="00000000" w:csb0="0000009F" w:csb1="00000000"/>
  </w:font>
  <w:font w:name="TimesNewRomanPSMT">
    <w:altName w:val="Times New Roman"/>
    <w:charset w:val="CC"/>
    <w:family w:val="roman"/>
    <w:pitch w:val="default"/>
    <w:sig w:usb0="00000201" w:usb1="08070000" w:usb2="00000010" w:usb3="00000000" w:csb0="00020004" w:csb1="00000000"/>
  </w:font>
  <w:font w:name="Calibri-Bold">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AAC" w:rsidRDefault="00CE0AAC">
    <w:pPr>
      <w:pStyle w:val="ac"/>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2019 </w:t>
    </w:r>
    <w:r w:rsidRPr="002D50B2">
      <w:rPr>
        <w:rFonts w:ascii="Times New Roman" w:hAnsi="Times New Roman" w:cs="Times New Roman"/>
        <w:sz w:val="24"/>
        <w:szCs w:val="24"/>
      </w:rPr>
      <w:t>г</w:t>
    </w:r>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AE175C">
      <w:rPr>
        <w:rFonts w:ascii="Times New Roman" w:hAnsi="Times New Roman" w:cs="Times New Roman"/>
        <w:noProof/>
        <w:sz w:val="24"/>
        <w:szCs w:val="24"/>
      </w:rPr>
      <w:t>7</w:t>
    </w:r>
    <w:r w:rsidRPr="002D2AF4">
      <w:rPr>
        <w:rFonts w:ascii="Times New Roman" w:hAnsi="Times New Roman" w:cs="Times New Roman"/>
        <w:sz w:val="24"/>
        <w:szCs w:val="24"/>
      </w:rPr>
      <w:fldChar w:fldCharType="end"/>
    </w:r>
  </w:p>
  <w:p w:rsidR="00CE0AAC" w:rsidRDefault="00CE0A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AAC" w:rsidRDefault="00CE0AAC" w:rsidP="00AE12F9">
      <w:pPr>
        <w:spacing w:after="0" w:line="240" w:lineRule="auto"/>
      </w:pPr>
      <w:r>
        <w:separator/>
      </w:r>
    </w:p>
  </w:footnote>
  <w:footnote w:type="continuationSeparator" w:id="0">
    <w:p w:rsidR="00CE0AAC" w:rsidRDefault="00CE0AAC" w:rsidP="00AE12F9">
      <w:pPr>
        <w:spacing w:after="0" w:line="240" w:lineRule="auto"/>
      </w:pPr>
      <w:r>
        <w:continuationSeparator/>
      </w:r>
    </w:p>
  </w:footnote>
  <w:footnote w:id="1">
    <w:p w:rsidR="00CE0AAC" w:rsidRPr="00AE14D9" w:rsidRDefault="00CE0AAC" w:rsidP="00DF4386">
      <w:pPr>
        <w:pStyle w:val="afa"/>
        <w:jc w:val="both"/>
        <w:rPr>
          <w:sz w:val="24"/>
          <w:szCs w:val="24"/>
        </w:rPr>
      </w:pPr>
      <w:r w:rsidRPr="00AE14D9">
        <w:rPr>
          <w:rStyle w:val="afc"/>
          <w:sz w:val="24"/>
          <w:szCs w:val="24"/>
        </w:rPr>
        <w:footnoteRef/>
      </w:r>
      <w:r w:rsidRPr="004C56C9">
        <w:rPr>
          <w:sz w:val="24"/>
          <w:szCs w:val="24"/>
        </w:rPr>
        <w:t xml:space="preserve">Федеральная служба государственной статистики. Дата обращения </w:t>
      </w:r>
      <w:r>
        <w:rPr>
          <w:sz w:val="24"/>
          <w:szCs w:val="24"/>
        </w:rPr>
        <w:t>1</w:t>
      </w:r>
      <w:r w:rsidRPr="004C56C9">
        <w:rPr>
          <w:sz w:val="24"/>
          <w:szCs w:val="24"/>
        </w:rPr>
        <w:t>5.</w:t>
      </w:r>
      <w:r>
        <w:rPr>
          <w:sz w:val="24"/>
          <w:szCs w:val="24"/>
        </w:rPr>
        <w:t>01</w:t>
      </w:r>
      <w:r w:rsidRPr="004C56C9">
        <w:rPr>
          <w:sz w:val="24"/>
          <w:szCs w:val="24"/>
        </w:rPr>
        <w:t>.201</w:t>
      </w:r>
      <w:r>
        <w:rPr>
          <w:sz w:val="24"/>
          <w:szCs w:val="24"/>
        </w:rPr>
        <w:t>9</w:t>
      </w:r>
      <w:r w:rsidRPr="004C56C9">
        <w:rPr>
          <w:sz w:val="24"/>
          <w:szCs w:val="24"/>
        </w:rPr>
        <w:t xml:space="preserve"> - </w:t>
      </w:r>
      <w:hyperlink r:id="rId1" w:history="1">
        <w:r w:rsidRPr="004C56C9">
          <w:rPr>
            <w:rStyle w:val="af6"/>
            <w:color w:val="auto"/>
            <w:sz w:val="24"/>
            <w:szCs w:val="24"/>
          </w:rPr>
          <w:t>http://www.gks.ru</w:t>
        </w:r>
      </w:hyperlink>
    </w:p>
  </w:footnote>
  <w:footnote w:id="2">
    <w:p w:rsidR="00CE0AAC" w:rsidRPr="00AF215B" w:rsidRDefault="00CE0AAC" w:rsidP="002C2C33">
      <w:pPr>
        <w:autoSpaceDE w:val="0"/>
        <w:autoSpaceDN w:val="0"/>
        <w:adjustRightInd w:val="0"/>
        <w:spacing w:after="0" w:line="240" w:lineRule="auto"/>
        <w:rPr>
          <w:rFonts w:ascii="TimesNewRomanPSMT" w:hAnsi="TimesNewRomanPSMT" w:cs="TimesNewRomanPSMT"/>
          <w:sz w:val="24"/>
          <w:szCs w:val="24"/>
        </w:rPr>
      </w:pPr>
      <w:r>
        <w:rPr>
          <w:rStyle w:val="afc"/>
        </w:rPr>
        <w:footnoteRef/>
      </w:r>
      <w:r>
        <w:t xml:space="preserve"> </w:t>
      </w:r>
      <w:r w:rsidRPr="00AF215B">
        <w:rPr>
          <w:rFonts w:ascii="Times New Roman" w:hAnsi="Times New Roman" w:cs="Times New Roman"/>
          <w:sz w:val="24"/>
          <w:szCs w:val="24"/>
        </w:rPr>
        <w:t>Приложение к постановлению Правительства Ульяновской области от 30 декабря 2009 г. № 431-П</w:t>
      </w:r>
    </w:p>
  </w:footnote>
  <w:footnote w:id="3">
    <w:p w:rsidR="00CE0AAC" w:rsidRPr="000C7732" w:rsidRDefault="00CE0AAC" w:rsidP="0060723B">
      <w:pPr>
        <w:pStyle w:val="afa"/>
        <w:jc w:val="both"/>
        <w:rPr>
          <w:sz w:val="24"/>
          <w:szCs w:val="24"/>
        </w:rPr>
      </w:pPr>
      <w:r w:rsidRPr="000C7732">
        <w:rPr>
          <w:rStyle w:val="afc"/>
          <w:sz w:val="24"/>
          <w:szCs w:val="24"/>
        </w:rPr>
        <w:footnoteRef/>
      </w:r>
      <w:r w:rsidRPr="000C7732">
        <w:rPr>
          <w:sz w:val="24"/>
          <w:szCs w:val="24"/>
        </w:rPr>
        <w:t xml:space="preserve"> </w:t>
      </w:r>
      <w:r>
        <w:rPr>
          <w:sz w:val="24"/>
          <w:szCs w:val="24"/>
        </w:rPr>
        <w:t xml:space="preserve">Проект внесения изменений в схему территориально планирования Ульяновской области </w:t>
      </w:r>
      <w:r w:rsidRPr="000C7732">
        <w:rPr>
          <w:sz w:val="24"/>
          <w:szCs w:val="24"/>
        </w:rPr>
        <w:t>размещен в федеральной государственной информационной системе от 2</w:t>
      </w:r>
      <w:r>
        <w:rPr>
          <w:sz w:val="24"/>
          <w:szCs w:val="24"/>
        </w:rPr>
        <w:t>9</w:t>
      </w:r>
      <w:r w:rsidRPr="000C7732">
        <w:rPr>
          <w:sz w:val="24"/>
          <w:szCs w:val="24"/>
        </w:rPr>
        <w:t>.0</w:t>
      </w:r>
      <w:r>
        <w:rPr>
          <w:sz w:val="24"/>
          <w:szCs w:val="24"/>
        </w:rPr>
        <w:t>5</w:t>
      </w:r>
      <w:r w:rsidRPr="000C7732">
        <w:rPr>
          <w:sz w:val="24"/>
          <w:szCs w:val="24"/>
        </w:rPr>
        <w:t>.201</w:t>
      </w:r>
      <w:r>
        <w:rPr>
          <w:sz w:val="24"/>
          <w:szCs w:val="24"/>
        </w:rPr>
        <w:t>9</w:t>
      </w:r>
      <w:r w:rsidRPr="000C7732">
        <w:rPr>
          <w:sz w:val="24"/>
          <w:szCs w:val="24"/>
        </w:rPr>
        <w:t>.</w:t>
      </w:r>
    </w:p>
  </w:footnote>
  <w:footnote w:id="4">
    <w:p w:rsidR="00CE0AAC" w:rsidRPr="005242EE" w:rsidRDefault="00CE0AAC" w:rsidP="00BB072E">
      <w:pPr>
        <w:pStyle w:val="afa"/>
        <w:jc w:val="both"/>
        <w:rPr>
          <w:sz w:val="24"/>
          <w:szCs w:val="24"/>
        </w:rPr>
      </w:pPr>
      <w:r w:rsidRPr="005242EE">
        <w:rPr>
          <w:rStyle w:val="afc"/>
          <w:sz w:val="24"/>
          <w:szCs w:val="24"/>
        </w:rPr>
        <w:footnoteRef/>
      </w:r>
      <w:r w:rsidRPr="005242EE">
        <w:rPr>
          <w:sz w:val="24"/>
          <w:szCs w:val="24"/>
        </w:rPr>
        <w:t xml:space="preserve"> </w:t>
      </w:r>
      <w:r w:rsidRPr="005242EE">
        <w:rPr>
          <w:rFonts w:eastAsia="Calibri-Bold"/>
          <w:sz w:val="24"/>
          <w:szCs w:val="24"/>
        </w:rPr>
        <w:t>СП 42-101-2003 «Общие положения по проектированию и строительству газораспределительных систем из металлических и полиэтиленовых труб»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Content>
      <w:p w:rsidR="00CE0AAC" w:rsidRDefault="00CE0AAC" w:rsidP="007C1DD3">
        <w:pPr>
          <w:pStyle w:val="aa"/>
          <w:pBdr>
            <w:bottom w:val="thickThinSmallGap" w:sz="24" w:space="1" w:color="622423" w:themeColor="accent2" w:themeShade="7F"/>
          </w:pBdr>
          <w:jc w:val="center"/>
          <w:rPr>
            <w:rFonts w:ascii="Times New Roman" w:hAnsi="Times New Roman" w:cs="Times New Roman"/>
            <w:sz w:val="24"/>
            <w:szCs w:val="24"/>
          </w:rPr>
        </w:pPr>
        <w:r w:rsidRPr="00677E33">
          <w:rPr>
            <w:rFonts w:ascii="Times New Roman" w:hAnsi="Times New Roman" w:cs="Times New Roman"/>
            <w:sz w:val="24"/>
            <w:szCs w:val="24"/>
          </w:rPr>
          <w:t>Внесение изменений в генеральный план муниципального образования «Белоярское сельское поселение» Чердаклинского района Ульяновской области. Материалы по обоснованию внесения изменений</w:t>
        </w:r>
        <w:r>
          <w:rPr>
            <w:rFonts w:ascii="Times New Roman" w:hAnsi="Times New Roman" w:cs="Times New Roman"/>
            <w:sz w:val="24"/>
            <w:szCs w:val="24"/>
          </w:rPr>
          <w:t>.</w:t>
        </w:r>
        <w:r w:rsidRPr="00677E33">
          <w:rPr>
            <w:rFonts w:ascii="Times New Roman" w:hAnsi="Times New Roman" w:cs="Times New Roman"/>
            <w:sz w:val="24"/>
            <w:szCs w:val="24"/>
          </w:rPr>
          <w:t xml:space="preserve"> Том I </w:t>
        </w:r>
      </w:p>
    </w:sdtContent>
  </w:sdt>
  <w:p w:rsidR="00CE0AAC" w:rsidRPr="00300196" w:rsidRDefault="00CE0AAC" w:rsidP="002F511C">
    <w:pPr>
      <w:pStyle w:val="aa"/>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Заголовок"/>
      <w:id w:val="9740547"/>
      <w:dataBinding w:prefixMappings="xmlns:ns0='http://schemas.openxmlformats.org/package/2006/metadata/core-properties' xmlns:ns1='http://purl.org/dc/elements/1.1/'" w:xpath="/ns0:coreProperties[1]/ns1:title[1]" w:storeItemID="{6C3C8BC8-F283-45AE-878A-BAB7291924A1}"/>
      <w:text/>
    </w:sdtPr>
    <w:sdtContent>
      <w:p w:rsidR="00CE0AAC" w:rsidRDefault="00CE0AAC" w:rsidP="00C338D4">
        <w:pPr>
          <w:pStyle w:val="aa"/>
          <w:pBdr>
            <w:bottom w:val="thickThinSmallGap" w:sz="24" w:space="1" w:color="622423" w:themeColor="accent2" w:themeShade="7F"/>
          </w:pBdr>
          <w:jc w:val="center"/>
          <w:rPr>
            <w:rFonts w:ascii="Times New Roman" w:hAnsi="Times New Roman" w:cs="Times New Roman"/>
            <w:sz w:val="24"/>
            <w:szCs w:val="24"/>
          </w:rPr>
        </w:pPr>
        <w:r w:rsidRPr="00677E33">
          <w:rPr>
            <w:rFonts w:ascii="Times New Roman" w:hAnsi="Times New Roman" w:cs="Times New Roman"/>
            <w:sz w:val="24"/>
            <w:szCs w:val="24"/>
          </w:rPr>
          <w:t>Внесение изменений в генеральный план муниципального образования «Белоярское сельское поселение» Чердаклинского района Ульяновской области. Материалы по обоснованию внесения изменений</w:t>
        </w:r>
        <w:r>
          <w:rPr>
            <w:rFonts w:ascii="Times New Roman" w:hAnsi="Times New Roman" w:cs="Times New Roman"/>
            <w:sz w:val="24"/>
            <w:szCs w:val="24"/>
          </w:rPr>
          <w:t>.</w:t>
        </w:r>
        <w:r w:rsidRPr="00677E33">
          <w:rPr>
            <w:rFonts w:ascii="Times New Roman" w:hAnsi="Times New Roman" w:cs="Times New Roman"/>
            <w:sz w:val="24"/>
            <w:szCs w:val="24"/>
          </w:rPr>
          <w:t xml:space="preserve"> Том I </w:t>
        </w:r>
      </w:p>
    </w:sdtContent>
  </w:sdt>
  <w:p w:rsidR="00CE0AAC" w:rsidRDefault="00CE0AA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singleLevel"/>
    <w:tmpl w:val="00000016"/>
    <w:name w:val="WW8Num66"/>
    <w:lvl w:ilvl="0">
      <w:numFmt w:val="none"/>
      <w:suff w:val="nothing"/>
      <w:lvlText w:val=""/>
      <w:lvlJc w:val="left"/>
      <w:pPr>
        <w:tabs>
          <w:tab w:val="num" w:pos="1146"/>
        </w:tabs>
        <w:ind w:left="1146" w:hanging="360"/>
      </w:pPr>
    </w:lvl>
  </w:abstractNum>
  <w:abstractNum w:abstractNumId="1">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52F7A9F"/>
    <w:multiLevelType w:val="hybridMultilevel"/>
    <w:tmpl w:val="1AE67444"/>
    <w:name w:val="WW8Num48"/>
    <w:lvl w:ilvl="0" w:tplc="447A7C44">
      <w:start w:val="1"/>
      <w:numFmt w:val="decimal"/>
      <w:lvlText w:val="%1."/>
      <w:lvlJc w:val="left"/>
      <w:pPr>
        <w:ind w:left="1287" w:hanging="360"/>
      </w:pPr>
      <w:rPr>
        <w:rFonts w:hint="default"/>
      </w:rPr>
    </w:lvl>
    <w:lvl w:ilvl="1" w:tplc="B590F526" w:tentative="1">
      <w:start w:val="1"/>
      <w:numFmt w:val="bullet"/>
      <w:lvlText w:val="o"/>
      <w:lvlJc w:val="left"/>
      <w:pPr>
        <w:ind w:left="2007" w:hanging="360"/>
      </w:pPr>
      <w:rPr>
        <w:rFonts w:ascii="Courier New" w:hAnsi="Courier New" w:cs="Courier New" w:hint="default"/>
      </w:rPr>
    </w:lvl>
    <w:lvl w:ilvl="2" w:tplc="3D9E6972" w:tentative="1">
      <w:start w:val="1"/>
      <w:numFmt w:val="bullet"/>
      <w:lvlText w:val=""/>
      <w:lvlJc w:val="left"/>
      <w:pPr>
        <w:ind w:left="2727" w:hanging="360"/>
      </w:pPr>
      <w:rPr>
        <w:rFonts w:ascii="Wingdings" w:hAnsi="Wingdings" w:hint="default"/>
      </w:rPr>
    </w:lvl>
    <w:lvl w:ilvl="3" w:tplc="AE462776" w:tentative="1">
      <w:start w:val="1"/>
      <w:numFmt w:val="bullet"/>
      <w:lvlText w:val=""/>
      <w:lvlJc w:val="left"/>
      <w:pPr>
        <w:ind w:left="3447" w:hanging="360"/>
      </w:pPr>
      <w:rPr>
        <w:rFonts w:ascii="Symbol" w:hAnsi="Symbol" w:hint="default"/>
      </w:rPr>
    </w:lvl>
    <w:lvl w:ilvl="4" w:tplc="3E20DCD8" w:tentative="1">
      <w:start w:val="1"/>
      <w:numFmt w:val="bullet"/>
      <w:lvlText w:val="o"/>
      <w:lvlJc w:val="left"/>
      <w:pPr>
        <w:ind w:left="4167" w:hanging="360"/>
      </w:pPr>
      <w:rPr>
        <w:rFonts w:ascii="Courier New" w:hAnsi="Courier New" w:cs="Courier New" w:hint="default"/>
      </w:rPr>
    </w:lvl>
    <w:lvl w:ilvl="5" w:tplc="FE965B04" w:tentative="1">
      <w:start w:val="1"/>
      <w:numFmt w:val="bullet"/>
      <w:lvlText w:val=""/>
      <w:lvlJc w:val="left"/>
      <w:pPr>
        <w:ind w:left="4887" w:hanging="360"/>
      </w:pPr>
      <w:rPr>
        <w:rFonts w:ascii="Wingdings" w:hAnsi="Wingdings" w:hint="default"/>
      </w:rPr>
    </w:lvl>
    <w:lvl w:ilvl="6" w:tplc="2576A860" w:tentative="1">
      <w:start w:val="1"/>
      <w:numFmt w:val="bullet"/>
      <w:lvlText w:val=""/>
      <w:lvlJc w:val="left"/>
      <w:pPr>
        <w:ind w:left="5607" w:hanging="360"/>
      </w:pPr>
      <w:rPr>
        <w:rFonts w:ascii="Symbol" w:hAnsi="Symbol" w:hint="default"/>
      </w:rPr>
    </w:lvl>
    <w:lvl w:ilvl="7" w:tplc="F752875C" w:tentative="1">
      <w:start w:val="1"/>
      <w:numFmt w:val="bullet"/>
      <w:lvlText w:val="o"/>
      <w:lvlJc w:val="left"/>
      <w:pPr>
        <w:ind w:left="6327" w:hanging="360"/>
      </w:pPr>
      <w:rPr>
        <w:rFonts w:ascii="Courier New" w:hAnsi="Courier New" w:cs="Courier New" w:hint="default"/>
      </w:rPr>
    </w:lvl>
    <w:lvl w:ilvl="8" w:tplc="792C0C78" w:tentative="1">
      <w:start w:val="1"/>
      <w:numFmt w:val="bullet"/>
      <w:lvlText w:val=""/>
      <w:lvlJc w:val="left"/>
      <w:pPr>
        <w:ind w:left="7047" w:hanging="360"/>
      </w:pPr>
      <w:rPr>
        <w:rFonts w:ascii="Wingdings" w:hAnsi="Wingdings" w:hint="default"/>
      </w:rPr>
    </w:lvl>
  </w:abstractNum>
  <w:abstractNum w:abstractNumId="3">
    <w:nsid w:val="05F410C6"/>
    <w:multiLevelType w:val="hybridMultilevel"/>
    <w:tmpl w:val="558E8572"/>
    <w:lvl w:ilvl="0" w:tplc="422CEA5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06D83BC9"/>
    <w:multiLevelType w:val="hybridMultilevel"/>
    <w:tmpl w:val="9CD4DE44"/>
    <w:lvl w:ilvl="0" w:tplc="0419000F">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
    <w:nsid w:val="08F25CD0"/>
    <w:multiLevelType w:val="hybridMultilevel"/>
    <w:tmpl w:val="C8D63CF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914796C"/>
    <w:multiLevelType w:val="hybridMultilevel"/>
    <w:tmpl w:val="E8CA54F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7">
    <w:nsid w:val="09693F59"/>
    <w:multiLevelType w:val="hybridMultilevel"/>
    <w:tmpl w:val="DC6E18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9EE2E6F"/>
    <w:multiLevelType w:val="hybridMultilevel"/>
    <w:tmpl w:val="482E92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B4C0870"/>
    <w:multiLevelType w:val="hybridMultilevel"/>
    <w:tmpl w:val="482E92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B586B1B"/>
    <w:multiLevelType w:val="hybridMultilevel"/>
    <w:tmpl w:val="6A14102A"/>
    <w:name w:val="WW8Num33"/>
    <w:lvl w:ilvl="0" w:tplc="115E9ACE">
      <w:start w:val="1"/>
      <w:numFmt w:val="bullet"/>
      <w:lvlText w:val=""/>
      <w:lvlJc w:val="left"/>
      <w:pPr>
        <w:ind w:left="1429" w:hanging="360"/>
      </w:pPr>
      <w:rPr>
        <w:rFonts w:ascii="Symbol" w:hAnsi="Symbol" w:hint="default"/>
      </w:rPr>
    </w:lvl>
    <w:lvl w:ilvl="1" w:tplc="5372B502" w:tentative="1">
      <w:start w:val="1"/>
      <w:numFmt w:val="bullet"/>
      <w:lvlText w:val="o"/>
      <w:lvlJc w:val="left"/>
      <w:pPr>
        <w:ind w:left="2149" w:hanging="360"/>
      </w:pPr>
      <w:rPr>
        <w:rFonts w:ascii="Courier New" w:hAnsi="Courier New" w:cs="Courier New" w:hint="default"/>
      </w:rPr>
    </w:lvl>
    <w:lvl w:ilvl="2" w:tplc="C5D8A19C" w:tentative="1">
      <w:start w:val="1"/>
      <w:numFmt w:val="bullet"/>
      <w:lvlText w:val=""/>
      <w:lvlJc w:val="left"/>
      <w:pPr>
        <w:ind w:left="2869" w:hanging="360"/>
      </w:pPr>
      <w:rPr>
        <w:rFonts w:ascii="Wingdings" w:hAnsi="Wingdings" w:hint="default"/>
      </w:rPr>
    </w:lvl>
    <w:lvl w:ilvl="3" w:tplc="51CA45B4" w:tentative="1">
      <w:start w:val="1"/>
      <w:numFmt w:val="bullet"/>
      <w:lvlText w:val=""/>
      <w:lvlJc w:val="left"/>
      <w:pPr>
        <w:ind w:left="3589" w:hanging="360"/>
      </w:pPr>
      <w:rPr>
        <w:rFonts w:ascii="Symbol" w:hAnsi="Symbol" w:hint="default"/>
      </w:rPr>
    </w:lvl>
    <w:lvl w:ilvl="4" w:tplc="58A89DBA" w:tentative="1">
      <w:start w:val="1"/>
      <w:numFmt w:val="bullet"/>
      <w:lvlText w:val="o"/>
      <w:lvlJc w:val="left"/>
      <w:pPr>
        <w:ind w:left="4309" w:hanging="360"/>
      </w:pPr>
      <w:rPr>
        <w:rFonts w:ascii="Courier New" w:hAnsi="Courier New" w:cs="Courier New" w:hint="default"/>
      </w:rPr>
    </w:lvl>
    <w:lvl w:ilvl="5" w:tplc="73EA7C48" w:tentative="1">
      <w:start w:val="1"/>
      <w:numFmt w:val="bullet"/>
      <w:lvlText w:val=""/>
      <w:lvlJc w:val="left"/>
      <w:pPr>
        <w:ind w:left="5029" w:hanging="360"/>
      </w:pPr>
      <w:rPr>
        <w:rFonts w:ascii="Wingdings" w:hAnsi="Wingdings" w:hint="default"/>
      </w:rPr>
    </w:lvl>
    <w:lvl w:ilvl="6" w:tplc="5CC68302" w:tentative="1">
      <w:start w:val="1"/>
      <w:numFmt w:val="bullet"/>
      <w:lvlText w:val=""/>
      <w:lvlJc w:val="left"/>
      <w:pPr>
        <w:ind w:left="5749" w:hanging="360"/>
      </w:pPr>
      <w:rPr>
        <w:rFonts w:ascii="Symbol" w:hAnsi="Symbol" w:hint="default"/>
      </w:rPr>
    </w:lvl>
    <w:lvl w:ilvl="7" w:tplc="7E94765C" w:tentative="1">
      <w:start w:val="1"/>
      <w:numFmt w:val="bullet"/>
      <w:lvlText w:val="o"/>
      <w:lvlJc w:val="left"/>
      <w:pPr>
        <w:ind w:left="6469" w:hanging="360"/>
      </w:pPr>
      <w:rPr>
        <w:rFonts w:ascii="Courier New" w:hAnsi="Courier New" w:cs="Courier New" w:hint="default"/>
      </w:rPr>
    </w:lvl>
    <w:lvl w:ilvl="8" w:tplc="3A147BF6" w:tentative="1">
      <w:start w:val="1"/>
      <w:numFmt w:val="bullet"/>
      <w:lvlText w:val=""/>
      <w:lvlJc w:val="left"/>
      <w:pPr>
        <w:ind w:left="7189" w:hanging="360"/>
      </w:pPr>
      <w:rPr>
        <w:rFonts w:ascii="Wingdings" w:hAnsi="Wingdings" w:hint="default"/>
      </w:rPr>
    </w:lvl>
  </w:abstractNum>
  <w:abstractNum w:abstractNumId="11">
    <w:nsid w:val="0B65475B"/>
    <w:multiLevelType w:val="multilevel"/>
    <w:tmpl w:val="9C084E74"/>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C3865CF"/>
    <w:multiLevelType w:val="multilevel"/>
    <w:tmpl w:val="E56E5682"/>
    <w:lvl w:ilvl="0">
      <w:start w:val="1"/>
      <w:numFmt w:val="decimal"/>
      <w:lvlText w:val="%1."/>
      <w:lvlJc w:val="left"/>
      <w:pPr>
        <w:tabs>
          <w:tab w:val="num" w:pos="432"/>
        </w:tabs>
        <w:ind w:left="432" w:hanging="432"/>
      </w:pPr>
      <w:rPr>
        <w:b w:val="0"/>
      </w:rPr>
    </w:lvl>
    <w:lvl w:ilvl="1">
      <w:start w:val="1"/>
      <w:numFmt w:val="decimal"/>
      <w:lvlText w:val="%1.%2"/>
      <w:lvlJc w:val="left"/>
      <w:pPr>
        <w:tabs>
          <w:tab w:val="num" w:pos="431"/>
        </w:tabs>
        <w:ind w:left="431" w:hanging="431"/>
      </w:pPr>
    </w:lvl>
    <w:lvl w:ilvl="2">
      <w:start w:val="1"/>
      <w:numFmt w:val="decimal"/>
      <w:lvlText w:val="%1.%2.%3"/>
      <w:lvlJc w:val="left"/>
      <w:pPr>
        <w:tabs>
          <w:tab w:val="num" w:pos="431"/>
        </w:tabs>
        <w:ind w:left="431" w:hanging="431"/>
      </w:pPr>
    </w:lvl>
    <w:lvl w:ilvl="3">
      <w:start w:val="1"/>
      <w:numFmt w:val="bullet"/>
      <w:lvlText w:val="-"/>
      <w:lvlJc w:val="left"/>
      <w:pPr>
        <w:tabs>
          <w:tab w:val="num" w:pos="431"/>
        </w:tabs>
        <w:ind w:left="431" w:hanging="431"/>
      </w:pPr>
      <w:rPr>
        <w:rFonts w:ascii="Courier New" w:hAnsi="Courier New" w:cs="Times New Roman" w:hint="default"/>
      </w:rPr>
    </w:lvl>
    <w:lvl w:ilvl="4">
      <w:start w:val="1"/>
      <w:numFmt w:val="decimal"/>
      <w:lvlText w:val="%5."/>
      <w:lvlJc w:val="left"/>
      <w:pPr>
        <w:tabs>
          <w:tab w:val="num" w:pos="1008"/>
        </w:tabs>
        <w:ind w:left="1008" w:hanging="28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DF937E3"/>
    <w:multiLevelType w:val="hybridMultilevel"/>
    <w:tmpl w:val="8482E1B6"/>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EB86590"/>
    <w:multiLevelType w:val="multilevel"/>
    <w:tmpl w:val="908E1C7A"/>
    <w:lvl w:ilvl="0">
      <w:start w:val="5"/>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0FDC0BCB"/>
    <w:multiLevelType w:val="hybridMultilevel"/>
    <w:tmpl w:val="4A5C0F02"/>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1A34579"/>
    <w:multiLevelType w:val="hybridMultilevel"/>
    <w:tmpl w:val="F064ED4A"/>
    <w:lvl w:ilvl="0" w:tplc="422CEA5A">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140415B9"/>
    <w:multiLevelType w:val="hybridMultilevel"/>
    <w:tmpl w:val="38989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4FC29B7"/>
    <w:multiLevelType w:val="hybridMultilevel"/>
    <w:tmpl w:val="3D3C8A9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5A8072E"/>
    <w:multiLevelType w:val="hybridMultilevel"/>
    <w:tmpl w:val="D39ECCBE"/>
    <w:lvl w:ilvl="0" w:tplc="F760C6E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5AB62DC"/>
    <w:multiLevelType w:val="hybridMultilevel"/>
    <w:tmpl w:val="E18C6D2E"/>
    <w:lvl w:ilvl="0" w:tplc="E5AA62AC">
      <w:start w:val="1"/>
      <w:numFmt w:val="decimal"/>
      <w:lvlText w:val="%1)"/>
      <w:lvlJc w:val="left"/>
      <w:pPr>
        <w:ind w:left="1789" w:hanging="360"/>
      </w:pPr>
      <w:rPr>
        <w:rFonts w:cs="Times New Roman" w:hint="default"/>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nsid w:val="16F561E5"/>
    <w:multiLevelType w:val="hybridMultilevel"/>
    <w:tmpl w:val="91EA45D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6FE50D8"/>
    <w:multiLevelType w:val="hybridMultilevel"/>
    <w:tmpl w:val="75B03D5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5">
    <w:nsid w:val="19062407"/>
    <w:multiLevelType w:val="hybridMultilevel"/>
    <w:tmpl w:val="CD76CDB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A94573D"/>
    <w:multiLevelType w:val="hybridMultilevel"/>
    <w:tmpl w:val="EF484BD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ABB2398"/>
    <w:multiLevelType w:val="hybridMultilevel"/>
    <w:tmpl w:val="1BC2319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146F8B"/>
    <w:multiLevelType w:val="hybridMultilevel"/>
    <w:tmpl w:val="E998F49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D004268"/>
    <w:multiLevelType w:val="hybridMultilevel"/>
    <w:tmpl w:val="CCD817F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2B5E019C">
      <w:start w:val="2017"/>
      <w:numFmt w:val="decimal"/>
      <w:lvlText w:val="%3"/>
      <w:lvlJc w:val="left"/>
      <w:pPr>
        <w:ind w:left="3289" w:hanging="60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1E6666B7"/>
    <w:multiLevelType w:val="hybridMultilevel"/>
    <w:tmpl w:val="3050BEEE"/>
    <w:lvl w:ilvl="0" w:tplc="297CD5C2">
      <w:start w:val="1"/>
      <w:numFmt w:val="decimal"/>
      <w:lvlText w:val="%1)"/>
      <w:lvlJc w:val="left"/>
      <w:pPr>
        <w:ind w:left="928" w:hanging="360"/>
      </w:pPr>
      <w:rPr>
        <w:rFonts w:hint="default"/>
        <w:sz w:val="28"/>
        <w:szCs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1">
    <w:nsid w:val="1E776A89"/>
    <w:multiLevelType w:val="hybridMultilevel"/>
    <w:tmpl w:val="B0E277A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1EA02417"/>
    <w:multiLevelType w:val="hybridMultilevel"/>
    <w:tmpl w:val="5F7A2024"/>
    <w:lvl w:ilvl="0" w:tplc="2A16F674">
      <w:start w:val="1"/>
      <w:numFmt w:val="decimal"/>
      <w:lvlText w:val="%1)"/>
      <w:lvlJc w:val="left"/>
      <w:pPr>
        <w:ind w:left="1134" w:hanging="360"/>
      </w:pPr>
      <w:rPr>
        <w:sz w:val="28"/>
        <w:szCs w:val="28"/>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33">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4">
    <w:nsid w:val="20C02AE1"/>
    <w:multiLevelType w:val="hybridMultilevel"/>
    <w:tmpl w:val="EA160B8A"/>
    <w:lvl w:ilvl="0" w:tplc="FE34D160">
      <w:start w:val="1"/>
      <w:numFmt w:val="decimal"/>
      <w:lvlText w:val="%1)"/>
      <w:lvlJc w:val="left"/>
      <w:pPr>
        <w:ind w:left="1429" w:hanging="360"/>
      </w:pPr>
    </w:lvl>
    <w:lvl w:ilvl="1" w:tplc="D0225C42">
      <w:start w:val="1"/>
      <w:numFmt w:val="decimal"/>
      <w:lvlText w:val="%2)"/>
      <w:lvlJc w:val="left"/>
      <w:pPr>
        <w:ind w:left="2149" w:hanging="360"/>
      </w:pPr>
    </w:lvl>
    <w:lvl w:ilvl="2" w:tplc="A3A0E38A" w:tentative="1">
      <w:start w:val="1"/>
      <w:numFmt w:val="lowerRoman"/>
      <w:lvlText w:val="%3."/>
      <w:lvlJc w:val="right"/>
      <w:pPr>
        <w:ind w:left="2869" w:hanging="180"/>
      </w:pPr>
    </w:lvl>
    <w:lvl w:ilvl="3" w:tplc="D622543C" w:tentative="1">
      <w:start w:val="1"/>
      <w:numFmt w:val="decimal"/>
      <w:lvlText w:val="%4."/>
      <w:lvlJc w:val="left"/>
      <w:pPr>
        <w:ind w:left="3589" w:hanging="360"/>
      </w:pPr>
    </w:lvl>
    <w:lvl w:ilvl="4" w:tplc="E726613A" w:tentative="1">
      <w:start w:val="1"/>
      <w:numFmt w:val="lowerLetter"/>
      <w:lvlText w:val="%5."/>
      <w:lvlJc w:val="left"/>
      <w:pPr>
        <w:ind w:left="4309" w:hanging="360"/>
      </w:pPr>
    </w:lvl>
    <w:lvl w:ilvl="5" w:tplc="64BCE2CC" w:tentative="1">
      <w:start w:val="1"/>
      <w:numFmt w:val="lowerRoman"/>
      <w:lvlText w:val="%6."/>
      <w:lvlJc w:val="right"/>
      <w:pPr>
        <w:ind w:left="5029" w:hanging="180"/>
      </w:pPr>
    </w:lvl>
    <w:lvl w:ilvl="6" w:tplc="2E10879E" w:tentative="1">
      <w:start w:val="1"/>
      <w:numFmt w:val="decimal"/>
      <w:lvlText w:val="%7."/>
      <w:lvlJc w:val="left"/>
      <w:pPr>
        <w:ind w:left="5749" w:hanging="360"/>
      </w:pPr>
    </w:lvl>
    <w:lvl w:ilvl="7" w:tplc="5F00F98E" w:tentative="1">
      <w:start w:val="1"/>
      <w:numFmt w:val="lowerLetter"/>
      <w:lvlText w:val="%8."/>
      <w:lvlJc w:val="left"/>
      <w:pPr>
        <w:ind w:left="6469" w:hanging="360"/>
      </w:pPr>
    </w:lvl>
    <w:lvl w:ilvl="8" w:tplc="75828F0A" w:tentative="1">
      <w:start w:val="1"/>
      <w:numFmt w:val="lowerRoman"/>
      <w:lvlText w:val="%9."/>
      <w:lvlJc w:val="right"/>
      <w:pPr>
        <w:ind w:left="7189" w:hanging="180"/>
      </w:pPr>
    </w:lvl>
  </w:abstractNum>
  <w:abstractNum w:abstractNumId="35">
    <w:nsid w:val="20EA73E2"/>
    <w:multiLevelType w:val="hybridMultilevel"/>
    <w:tmpl w:val="D8B6525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1B426FE"/>
    <w:multiLevelType w:val="hybridMultilevel"/>
    <w:tmpl w:val="1CCE8B9A"/>
    <w:lvl w:ilvl="0" w:tplc="422CEA5A">
      <w:start w:val="1"/>
      <w:numFmt w:val="bullet"/>
      <w:lvlText w:val=""/>
      <w:lvlJc w:val="left"/>
      <w:pPr>
        <w:ind w:left="1429" w:hanging="360"/>
      </w:pPr>
      <w:rPr>
        <w:rFonts w:ascii="Symbol" w:hAnsi="Symbol" w:hint="default"/>
      </w:rPr>
    </w:lvl>
    <w:lvl w:ilvl="1" w:tplc="422CEA5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1B72FB9"/>
    <w:multiLevelType w:val="hybridMultilevel"/>
    <w:tmpl w:val="291EBFEE"/>
    <w:lvl w:ilvl="0" w:tplc="F5AC7A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1DF2A8E"/>
    <w:multiLevelType w:val="hybridMultilevel"/>
    <w:tmpl w:val="6C022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22706C0C"/>
    <w:multiLevelType w:val="hybridMultilevel"/>
    <w:tmpl w:val="CC72A574"/>
    <w:lvl w:ilvl="0" w:tplc="04190011">
      <w:start w:val="1"/>
      <w:numFmt w:val="decimal"/>
      <w:lvlText w:val="%1)"/>
      <w:lvlJc w:val="left"/>
      <w:pPr>
        <w:tabs>
          <w:tab w:val="num" w:pos="1571"/>
        </w:tabs>
        <w:ind w:left="1571"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0">
    <w:nsid w:val="27285085"/>
    <w:multiLevelType w:val="hybridMultilevel"/>
    <w:tmpl w:val="9DB6E03C"/>
    <w:lvl w:ilvl="0" w:tplc="422CEA5A">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1">
    <w:nsid w:val="27C0257A"/>
    <w:multiLevelType w:val="hybridMultilevel"/>
    <w:tmpl w:val="CD0A6E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95278F3"/>
    <w:multiLevelType w:val="hybridMultilevel"/>
    <w:tmpl w:val="438497E0"/>
    <w:lvl w:ilvl="0" w:tplc="C51E957C">
      <w:start w:val="1"/>
      <w:numFmt w:val="decimal"/>
      <w:lvlText w:val="%1."/>
      <w:lvlJc w:val="left"/>
      <w:pPr>
        <w:ind w:left="1069" w:hanging="360"/>
      </w:pPr>
      <w:rPr>
        <w:rFonts w:eastAsiaTheme="minorHAns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2B16297D"/>
    <w:multiLevelType w:val="multilevel"/>
    <w:tmpl w:val="92B23DD2"/>
    <w:lvl w:ilvl="0">
      <w:start w:val="1"/>
      <w:numFmt w:val="decimal"/>
      <w:lvlText w:val="%1)"/>
      <w:lvlJc w:val="left"/>
      <w:pPr>
        <w:tabs>
          <w:tab w:val="num" w:pos="720"/>
        </w:tabs>
        <w:ind w:left="720" w:hanging="360"/>
      </w:pPr>
      <w:rPr>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44">
    <w:nsid w:val="2B9E1659"/>
    <w:multiLevelType w:val="hybridMultilevel"/>
    <w:tmpl w:val="F35E046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C557F61"/>
    <w:multiLevelType w:val="hybridMultilevel"/>
    <w:tmpl w:val="6764E6CE"/>
    <w:lvl w:ilvl="0" w:tplc="1AE05E60">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6">
    <w:nsid w:val="2D085131"/>
    <w:multiLevelType w:val="hybridMultilevel"/>
    <w:tmpl w:val="01FC8950"/>
    <w:lvl w:ilvl="0" w:tplc="9EDAB476">
      <w:start w:val="1"/>
      <w:numFmt w:val="decimal"/>
      <w:lvlText w:val="%1)"/>
      <w:lvlJc w:val="left"/>
      <w:pPr>
        <w:ind w:left="2" w:hanging="566"/>
      </w:pPr>
      <w:rPr>
        <w:rFonts w:ascii="Times New Roman" w:eastAsia="Times New Roman" w:hAnsi="Times New Roman" w:cs="Times New Roman" w:hint="default"/>
        <w:sz w:val="26"/>
        <w:szCs w:val="26"/>
      </w:rPr>
    </w:lvl>
    <w:lvl w:ilvl="1" w:tplc="80A81EC8">
      <w:start w:val="1"/>
      <w:numFmt w:val="bullet"/>
      <w:lvlText w:val="•"/>
      <w:lvlJc w:val="left"/>
      <w:pPr>
        <w:ind w:left="1145" w:hanging="566"/>
      </w:pPr>
    </w:lvl>
    <w:lvl w:ilvl="2" w:tplc="4E6615BE">
      <w:start w:val="1"/>
      <w:numFmt w:val="bullet"/>
      <w:lvlText w:val="•"/>
      <w:lvlJc w:val="left"/>
      <w:pPr>
        <w:ind w:left="2289" w:hanging="566"/>
      </w:pPr>
    </w:lvl>
    <w:lvl w:ilvl="3" w:tplc="9482EA06">
      <w:start w:val="1"/>
      <w:numFmt w:val="bullet"/>
      <w:lvlText w:val="•"/>
      <w:lvlJc w:val="left"/>
      <w:pPr>
        <w:ind w:left="3433" w:hanging="566"/>
      </w:pPr>
    </w:lvl>
    <w:lvl w:ilvl="4" w:tplc="7C4E569A">
      <w:start w:val="1"/>
      <w:numFmt w:val="bullet"/>
      <w:lvlText w:val="•"/>
      <w:lvlJc w:val="left"/>
      <w:pPr>
        <w:ind w:left="4577" w:hanging="566"/>
      </w:pPr>
    </w:lvl>
    <w:lvl w:ilvl="5" w:tplc="B87E3F6E">
      <w:start w:val="1"/>
      <w:numFmt w:val="bullet"/>
      <w:lvlText w:val="•"/>
      <w:lvlJc w:val="left"/>
      <w:pPr>
        <w:ind w:left="5721" w:hanging="566"/>
      </w:pPr>
    </w:lvl>
    <w:lvl w:ilvl="6" w:tplc="E5B4BF7E">
      <w:start w:val="1"/>
      <w:numFmt w:val="bullet"/>
      <w:lvlText w:val="•"/>
      <w:lvlJc w:val="left"/>
      <w:pPr>
        <w:ind w:left="6864" w:hanging="566"/>
      </w:pPr>
    </w:lvl>
    <w:lvl w:ilvl="7" w:tplc="F7B0D3A0">
      <w:start w:val="1"/>
      <w:numFmt w:val="bullet"/>
      <w:lvlText w:val="•"/>
      <w:lvlJc w:val="left"/>
      <w:pPr>
        <w:ind w:left="8008" w:hanging="566"/>
      </w:pPr>
    </w:lvl>
    <w:lvl w:ilvl="8" w:tplc="57A6F1AC">
      <w:start w:val="1"/>
      <w:numFmt w:val="bullet"/>
      <w:lvlText w:val="•"/>
      <w:lvlJc w:val="left"/>
      <w:pPr>
        <w:ind w:left="9152" w:hanging="566"/>
      </w:pPr>
    </w:lvl>
  </w:abstractNum>
  <w:abstractNum w:abstractNumId="47">
    <w:nsid w:val="2DB07622"/>
    <w:multiLevelType w:val="hybridMultilevel"/>
    <w:tmpl w:val="A162DCB2"/>
    <w:lvl w:ilvl="0" w:tplc="E5AA62AC">
      <w:start w:val="1"/>
      <w:numFmt w:val="decimal"/>
      <w:lvlText w:val="%1)"/>
      <w:lvlJc w:val="left"/>
      <w:pPr>
        <w:ind w:left="1444" w:hanging="375"/>
      </w:pPr>
      <w:rPr>
        <w:rFonts w:cs="Times New Roman"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F3675FA"/>
    <w:multiLevelType w:val="hybridMultilevel"/>
    <w:tmpl w:val="875C539C"/>
    <w:lvl w:ilvl="0" w:tplc="82F0A9D6">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9">
    <w:nsid w:val="2FDB1A2B"/>
    <w:multiLevelType w:val="hybridMultilevel"/>
    <w:tmpl w:val="E3F27224"/>
    <w:lvl w:ilvl="0" w:tplc="EFE84D92">
      <w:start w:val="1"/>
      <w:numFmt w:val="decimal"/>
      <w:lvlText w:val="%1)"/>
      <w:lvlJc w:val="left"/>
      <w:pPr>
        <w:ind w:left="1429" w:hanging="360"/>
      </w:pPr>
      <w:rPr>
        <w:sz w:val="28"/>
        <w:szCs w:val="28"/>
      </w:rPr>
    </w:lvl>
    <w:lvl w:ilvl="1" w:tplc="2DF6AAB0" w:tentative="1">
      <w:start w:val="1"/>
      <w:numFmt w:val="bullet"/>
      <w:lvlText w:val="o"/>
      <w:lvlJc w:val="left"/>
      <w:pPr>
        <w:ind w:left="2149" w:hanging="360"/>
      </w:pPr>
      <w:rPr>
        <w:rFonts w:ascii="Courier New" w:hAnsi="Courier New" w:cs="Courier New" w:hint="default"/>
      </w:rPr>
    </w:lvl>
    <w:lvl w:ilvl="2" w:tplc="D1F073F6" w:tentative="1">
      <w:start w:val="1"/>
      <w:numFmt w:val="bullet"/>
      <w:lvlText w:val=""/>
      <w:lvlJc w:val="left"/>
      <w:pPr>
        <w:ind w:left="2869" w:hanging="360"/>
      </w:pPr>
      <w:rPr>
        <w:rFonts w:ascii="Wingdings" w:hAnsi="Wingdings" w:hint="default"/>
      </w:rPr>
    </w:lvl>
    <w:lvl w:ilvl="3" w:tplc="31FAA3BC" w:tentative="1">
      <w:start w:val="1"/>
      <w:numFmt w:val="bullet"/>
      <w:lvlText w:val=""/>
      <w:lvlJc w:val="left"/>
      <w:pPr>
        <w:ind w:left="3589" w:hanging="360"/>
      </w:pPr>
      <w:rPr>
        <w:rFonts w:ascii="Symbol" w:hAnsi="Symbol" w:hint="default"/>
      </w:rPr>
    </w:lvl>
    <w:lvl w:ilvl="4" w:tplc="D6AAD416" w:tentative="1">
      <w:start w:val="1"/>
      <w:numFmt w:val="bullet"/>
      <w:lvlText w:val="o"/>
      <w:lvlJc w:val="left"/>
      <w:pPr>
        <w:ind w:left="4309" w:hanging="360"/>
      </w:pPr>
      <w:rPr>
        <w:rFonts w:ascii="Courier New" w:hAnsi="Courier New" w:cs="Courier New" w:hint="default"/>
      </w:rPr>
    </w:lvl>
    <w:lvl w:ilvl="5" w:tplc="10CA5C4A" w:tentative="1">
      <w:start w:val="1"/>
      <w:numFmt w:val="bullet"/>
      <w:lvlText w:val=""/>
      <w:lvlJc w:val="left"/>
      <w:pPr>
        <w:ind w:left="5029" w:hanging="360"/>
      </w:pPr>
      <w:rPr>
        <w:rFonts w:ascii="Wingdings" w:hAnsi="Wingdings" w:hint="default"/>
      </w:rPr>
    </w:lvl>
    <w:lvl w:ilvl="6" w:tplc="1070DAA4" w:tentative="1">
      <w:start w:val="1"/>
      <w:numFmt w:val="bullet"/>
      <w:lvlText w:val=""/>
      <w:lvlJc w:val="left"/>
      <w:pPr>
        <w:ind w:left="5749" w:hanging="360"/>
      </w:pPr>
      <w:rPr>
        <w:rFonts w:ascii="Symbol" w:hAnsi="Symbol" w:hint="default"/>
      </w:rPr>
    </w:lvl>
    <w:lvl w:ilvl="7" w:tplc="861EB2AE" w:tentative="1">
      <w:start w:val="1"/>
      <w:numFmt w:val="bullet"/>
      <w:lvlText w:val="o"/>
      <w:lvlJc w:val="left"/>
      <w:pPr>
        <w:ind w:left="6469" w:hanging="360"/>
      </w:pPr>
      <w:rPr>
        <w:rFonts w:ascii="Courier New" w:hAnsi="Courier New" w:cs="Courier New" w:hint="default"/>
      </w:rPr>
    </w:lvl>
    <w:lvl w:ilvl="8" w:tplc="4E1E3C66" w:tentative="1">
      <w:start w:val="1"/>
      <w:numFmt w:val="bullet"/>
      <w:lvlText w:val=""/>
      <w:lvlJc w:val="left"/>
      <w:pPr>
        <w:ind w:left="7189" w:hanging="360"/>
      </w:pPr>
      <w:rPr>
        <w:rFonts w:ascii="Wingdings" w:hAnsi="Wingdings" w:hint="default"/>
      </w:rPr>
    </w:lvl>
  </w:abstractNum>
  <w:abstractNum w:abstractNumId="50">
    <w:nsid w:val="30654088"/>
    <w:multiLevelType w:val="hybridMultilevel"/>
    <w:tmpl w:val="E21E18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0C53777"/>
    <w:multiLevelType w:val="hybridMultilevel"/>
    <w:tmpl w:val="1E2262D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1764AEB"/>
    <w:multiLevelType w:val="hybridMultilevel"/>
    <w:tmpl w:val="99225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4">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5">
    <w:nsid w:val="349D254A"/>
    <w:multiLevelType w:val="multilevel"/>
    <w:tmpl w:val="2B08416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6">
    <w:nsid w:val="355C46C2"/>
    <w:multiLevelType w:val="hybridMultilevel"/>
    <w:tmpl w:val="91E8198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6337C68"/>
    <w:multiLevelType w:val="hybridMultilevel"/>
    <w:tmpl w:val="CDAE38AA"/>
    <w:lvl w:ilvl="0" w:tplc="422CEA5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36761611"/>
    <w:multiLevelType w:val="hybridMultilevel"/>
    <w:tmpl w:val="194032CA"/>
    <w:lvl w:ilvl="0" w:tplc="8A2C3B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9">
    <w:nsid w:val="36784796"/>
    <w:multiLevelType w:val="hybridMultilevel"/>
    <w:tmpl w:val="FDA8A44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37A038E5"/>
    <w:multiLevelType w:val="hybridMultilevel"/>
    <w:tmpl w:val="6068F9CC"/>
    <w:lvl w:ilvl="0" w:tplc="0419000F">
      <w:start w:val="1"/>
      <w:numFmt w:val="decimal"/>
      <w:lvlText w:val="%1)"/>
      <w:lvlJc w:val="left"/>
      <w:pPr>
        <w:ind w:left="1429" w:hanging="360"/>
      </w:pPr>
    </w:lvl>
    <w:lvl w:ilvl="1" w:tplc="078CED2A"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386C4610"/>
    <w:multiLevelType w:val="hybridMultilevel"/>
    <w:tmpl w:val="63F65806"/>
    <w:lvl w:ilvl="0" w:tplc="67661E5E">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2">
    <w:nsid w:val="3876447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nsid w:val="39430D86"/>
    <w:multiLevelType w:val="hybridMultilevel"/>
    <w:tmpl w:val="FE18A13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AF879A4"/>
    <w:multiLevelType w:val="hybridMultilevel"/>
    <w:tmpl w:val="A488A828"/>
    <w:lvl w:ilvl="0" w:tplc="FFFFFFFF">
      <w:start w:val="1"/>
      <w:numFmt w:val="bullet"/>
      <w:lvlText w:val=""/>
      <w:lvlJc w:val="left"/>
      <w:pPr>
        <w:tabs>
          <w:tab w:val="num" w:pos="2291"/>
        </w:tabs>
        <w:ind w:left="2291" w:hanging="360"/>
      </w:pPr>
      <w:rPr>
        <w:rFonts w:ascii="Symbol" w:hAnsi="Symbol" w:hint="default"/>
      </w:rPr>
    </w:lvl>
    <w:lvl w:ilvl="1" w:tplc="422CEA5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5">
    <w:nsid w:val="3B213257"/>
    <w:multiLevelType w:val="hybridMultilevel"/>
    <w:tmpl w:val="BCF8FA92"/>
    <w:lvl w:ilvl="0" w:tplc="04190011">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D4C4397"/>
    <w:multiLevelType w:val="hybridMultilevel"/>
    <w:tmpl w:val="8A80DF16"/>
    <w:lvl w:ilvl="0" w:tplc="599C09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DB20743"/>
    <w:multiLevelType w:val="hybridMultilevel"/>
    <w:tmpl w:val="AF44788E"/>
    <w:lvl w:ilvl="0" w:tplc="F760C6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EC67363"/>
    <w:multiLevelType w:val="hybridMultilevel"/>
    <w:tmpl w:val="F5464740"/>
    <w:lvl w:ilvl="0" w:tplc="422CEA5A">
      <w:start w:val="1"/>
      <w:numFmt w:val="decimal"/>
      <w:lvlText w:val="%1)"/>
      <w:lvlJc w:val="left"/>
      <w:pPr>
        <w:ind w:left="1429" w:hanging="360"/>
      </w:pPr>
      <w:rPr>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F526FB1"/>
    <w:multiLevelType w:val="hybridMultilevel"/>
    <w:tmpl w:val="4F3E8B06"/>
    <w:lvl w:ilvl="0" w:tplc="04190011">
      <w:start w:val="1"/>
      <w:numFmt w:val="decimal"/>
      <w:lvlText w:val="%1)"/>
      <w:lvlJc w:val="left"/>
      <w:pPr>
        <w:ind w:left="1504" w:hanging="360"/>
      </w:pPr>
      <w:rPr>
        <w:rFonts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70">
    <w:nsid w:val="40571C23"/>
    <w:multiLevelType w:val="hybridMultilevel"/>
    <w:tmpl w:val="500A09A6"/>
    <w:lvl w:ilvl="0" w:tplc="F760C6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2">
    <w:nsid w:val="42126DEF"/>
    <w:multiLevelType w:val="hybridMultilevel"/>
    <w:tmpl w:val="740C67CA"/>
    <w:lvl w:ilvl="0" w:tplc="FFFFFFFF">
      <w:start w:val="1"/>
      <w:numFmt w:val="bullet"/>
      <w:lvlText w:val=""/>
      <w:lvlJc w:val="left"/>
      <w:pPr>
        <w:tabs>
          <w:tab w:val="num" w:pos="2291"/>
        </w:tabs>
        <w:ind w:left="2291" w:hanging="360"/>
      </w:pPr>
      <w:rPr>
        <w:rFonts w:ascii="Symbol" w:hAnsi="Symbol" w:hint="default"/>
      </w:rPr>
    </w:lvl>
    <w:lvl w:ilvl="1" w:tplc="422CEA5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3">
    <w:nsid w:val="45B917AD"/>
    <w:multiLevelType w:val="hybridMultilevel"/>
    <w:tmpl w:val="EB026CC4"/>
    <w:lvl w:ilvl="0" w:tplc="0B1C778A">
      <w:start w:val="1"/>
      <w:numFmt w:val="decimal"/>
      <w:pStyle w:val="a3"/>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74">
    <w:nsid w:val="49643F15"/>
    <w:multiLevelType w:val="hybridMultilevel"/>
    <w:tmpl w:val="51220E92"/>
    <w:styleLink w:val="1ai"/>
    <w:lvl w:ilvl="0" w:tplc="04190001">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75">
    <w:nsid w:val="4989621C"/>
    <w:multiLevelType w:val="hybridMultilevel"/>
    <w:tmpl w:val="24BA5938"/>
    <w:lvl w:ilvl="0" w:tplc="E5AA62AC">
      <w:start w:val="1"/>
      <w:numFmt w:val="decimal"/>
      <w:lvlText w:val="%1)"/>
      <w:lvlJc w:val="left"/>
      <w:pPr>
        <w:ind w:left="1789" w:hanging="360"/>
      </w:pPr>
      <w:rPr>
        <w:rFonts w:cs="Times New Roman" w:hint="default"/>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nsid w:val="4C9236D3"/>
    <w:multiLevelType w:val="hybridMultilevel"/>
    <w:tmpl w:val="0F0CB524"/>
    <w:lvl w:ilvl="0" w:tplc="F5AC7A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CC607B7"/>
    <w:multiLevelType w:val="hybridMultilevel"/>
    <w:tmpl w:val="67C6A19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0">
    <w:nsid w:val="516F4864"/>
    <w:multiLevelType w:val="hybridMultilevel"/>
    <w:tmpl w:val="C92ACA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1C07037"/>
    <w:multiLevelType w:val="hybridMultilevel"/>
    <w:tmpl w:val="5C582E94"/>
    <w:lvl w:ilvl="0" w:tplc="422CEA5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2">
    <w:nsid w:val="5273478B"/>
    <w:multiLevelType w:val="hybridMultilevel"/>
    <w:tmpl w:val="722A5A48"/>
    <w:lvl w:ilvl="0" w:tplc="2DEE7BA2">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52856D01"/>
    <w:multiLevelType w:val="hybridMultilevel"/>
    <w:tmpl w:val="09D0DFB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4D25717"/>
    <w:multiLevelType w:val="hybridMultilevel"/>
    <w:tmpl w:val="86D0683A"/>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558E7C13"/>
    <w:multiLevelType w:val="hybridMultilevel"/>
    <w:tmpl w:val="891688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8CE1737"/>
    <w:multiLevelType w:val="hybridMultilevel"/>
    <w:tmpl w:val="946C8982"/>
    <w:lvl w:ilvl="0" w:tplc="0419000F">
      <w:start w:val="1"/>
      <w:numFmt w:val="bullet"/>
      <w:lvlText w:val=""/>
      <w:lvlJc w:val="left"/>
      <w:pPr>
        <w:ind w:left="1429" w:hanging="360"/>
      </w:pPr>
      <w:rPr>
        <w:rFonts w:ascii="Symbol" w:hAnsi="Symbol" w:hint="default"/>
      </w:rPr>
    </w:lvl>
    <w:lvl w:ilvl="1" w:tplc="B446829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5A996D44"/>
    <w:multiLevelType w:val="hybridMultilevel"/>
    <w:tmpl w:val="5ECA0970"/>
    <w:lvl w:ilvl="0" w:tplc="6F7664B6">
      <w:start w:val="1"/>
      <w:numFmt w:val="bullet"/>
      <w:pStyle w:val="Geonika"/>
      <w:lvlText w:val=""/>
      <w:lvlJc w:val="left"/>
      <w:pPr>
        <w:ind w:left="720" w:hanging="360"/>
      </w:pPr>
      <w:rPr>
        <w:rFonts w:ascii="Symbol" w:hAnsi="Symbol" w:hint="default"/>
      </w:rPr>
    </w:lvl>
    <w:lvl w:ilvl="1" w:tplc="F1EEB6C4" w:tentative="1">
      <w:start w:val="1"/>
      <w:numFmt w:val="bullet"/>
      <w:lvlText w:val="o"/>
      <w:lvlJc w:val="left"/>
      <w:pPr>
        <w:ind w:left="1440" w:hanging="360"/>
      </w:pPr>
      <w:rPr>
        <w:rFonts w:ascii="Courier New" w:hAnsi="Courier New" w:cs="Courier New" w:hint="default"/>
      </w:rPr>
    </w:lvl>
    <w:lvl w:ilvl="2" w:tplc="16C01A7A" w:tentative="1">
      <w:start w:val="1"/>
      <w:numFmt w:val="bullet"/>
      <w:lvlText w:val=""/>
      <w:lvlJc w:val="left"/>
      <w:pPr>
        <w:ind w:left="2160" w:hanging="360"/>
      </w:pPr>
      <w:rPr>
        <w:rFonts w:ascii="Wingdings" w:hAnsi="Wingdings" w:hint="default"/>
      </w:rPr>
    </w:lvl>
    <w:lvl w:ilvl="3" w:tplc="FE92DCB8" w:tentative="1">
      <w:start w:val="1"/>
      <w:numFmt w:val="bullet"/>
      <w:lvlText w:val=""/>
      <w:lvlJc w:val="left"/>
      <w:pPr>
        <w:ind w:left="2880" w:hanging="360"/>
      </w:pPr>
      <w:rPr>
        <w:rFonts w:ascii="Symbol" w:hAnsi="Symbol" w:hint="default"/>
      </w:rPr>
    </w:lvl>
    <w:lvl w:ilvl="4" w:tplc="122EE8DA" w:tentative="1">
      <w:start w:val="1"/>
      <w:numFmt w:val="bullet"/>
      <w:lvlText w:val="o"/>
      <w:lvlJc w:val="left"/>
      <w:pPr>
        <w:ind w:left="3600" w:hanging="360"/>
      </w:pPr>
      <w:rPr>
        <w:rFonts w:ascii="Courier New" w:hAnsi="Courier New" w:cs="Courier New" w:hint="default"/>
      </w:rPr>
    </w:lvl>
    <w:lvl w:ilvl="5" w:tplc="7A30E78E" w:tentative="1">
      <w:start w:val="1"/>
      <w:numFmt w:val="bullet"/>
      <w:lvlText w:val=""/>
      <w:lvlJc w:val="left"/>
      <w:pPr>
        <w:ind w:left="4320" w:hanging="360"/>
      </w:pPr>
      <w:rPr>
        <w:rFonts w:ascii="Wingdings" w:hAnsi="Wingdings" w:hint="default"/>
      </w:rPr>
    </w:lvl>
    <w:lvl w:ilvl="6" w:tplc="EEC23074" w:tentative="1">
      <w:start w:val="1"/>
      <w:numFmt w:val="bullet"/>
      <w:lvlText w:val=""/>
      <w:lvlJc w:val="left"/>
      <w:pPr>
        <w:ind w:left="5040" w:hanging="360"/>
      </w:pPr>
      <w:rPr>
        <w:rFonts w:ascii="Symbol" w:hAnsi="Symbol" w:hint="default"/>
      </w:rPr>
    </w:lvl>
    <w:lvl w:ilvl="7" w:tplc="4B124E28" w:tentative="1">
      <w:start w:val="1"/>
      <w:numFmt w:val="bullet"/>
      <w:lvlText w:val="o"/>
      <w:lvlJc w:val="left"/>
      <w:pPr>
        <w:ind w:left="5760" w:hanging="360"/>
      </w:pPr>
      <w:rPr>
        <w:rFonts w:ascii="Courier New" w:hAnsi="Courier New" w:cs="Courier New" w:hint="default"/>
      </w:rPr>
    </w:lvl>
    <w:lvl w:ilvl="8" w:tplc="B75000B2" w:tentative="1">
      <w:start w:val="1"/>
      <w:numFmt w:val="bullet"/>
      <w:lvlText w:val=""/>
      <w:lvlJc w:val="left"/>
      <w:pPr>
        <w:ind w:left="6480" w:hanging="360"/>
      </w:pPr>
      <w:rPr>
        <w:rFonts w:ascii="Wingdings" w:hAnsi="Wingdings" w:hint="default"/>
      </w:rPr>
    </w:lvl>
  </w:abstractNum>
  <w:abstractNum w:abstractNumId="88">
    <w:nsid w:val="5BE07BBF"/>
    <w:multiLevelType w:val="hybridMultilevel"/>
    <w:tmpl w:val="425AF8D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0">
    <w:nsid w:val="5D942E0A"/>
    <w:multiLevelType w:val="hybridMultilevel"/>
    <w:tmpl w:val="FD5E936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2">
    <w:nsid w:val="607B204F"/>
    <w:multiLevelType w:val="hybridMultilevel"/>
    <w:tmpl w:val="5344C04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636D237D"/>
    <w:multiLevelType w:val="multilevel"/>
    <w:tmpl w:val="FFFA9CC8"/>
    <w:lvl w:ilvl="0">
      <w:start w:val="1"/>
      <w:numFmt w:val="bullet"/>
      <w:pStyle w:val="a4"/>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94">
    <w:nsid w:val="64001AD9"/>
    <w:multiLevelType w:val="hybridMultilevel"/>
    <w:tmpl w:val="50D0BFDC"/>
    <w:lvl w:ilvl="0" w:tplc="F51A7904">
      <w:start w:val="1"/>
      <w:numFmt w:val="decimal"/>
      <w:lvlText w:val="%1)"/>
      <w:lvlJc w:val="left"/>
      <w:pPr>
        <w:ind w:left="1429" w:hanging="360"/>
      </w:pPr>
    </w:lvl>
    <w:lvl w:ilvl="1" w:tplc="04190001">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95">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6">
    <w:nsid w:val="67AF7843"/>
    <w:multiLevelType w:val="hybridMultilevel"/>
    <w:tmpl w:val="FF68DC10"/>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681D00BC"/>
    <w:multiLevelType w:val="hybridMultilevel"/>
    <w:tmpl w:val="9740FCD4"/>
    <w:lvl w:ilvl="0" w:tplc="19C605FA">
      <w:start w:val="1"/>
      <w:numFmt w:val="decimal"/>
      <w:lvlText w:val="%1)"/>
      <w:lvlJc w:val="left"/>
      <w:pPr>
        <w:ind w:left="1429" w:hanging="360"/>
      </w:pPr>
      <w:rPr>
        <w:rFonts w:hint="default"/>
      </w:rPr>
    </w:lvl>
    <w:lvl w:ilvl="1" w:tplc="8F10EBC8" w:tentative="1">
      <w:start w:val="1"/>
      <w:numFmt w:val="lowerLetter"/>
      <w:lvlText w:val="%2."/>
      <w:lvlJc w:val="left"/>
      <w:pPr>
        <w:ind w:left="2149" w:hanging="360"/>
      </w:pPr>
    </w:lvl>
    <w:lvl w:ilvl="2" w:tplc="1DCA33F2" w:tentative="1">
      <w:start w:val="1"/>
      <w:numFmt w:val="lowerRoman"/>
      <w:lvlText w:val="%3."/>
      <w:lvlJc w:val="right"/>
      <w:pPr>
        <w:ind w:left="2869" w:hanging="180"/>
      </w:pPr>
    </w:lvl>
    <w:lvl w:ilvl="3" w:tplc="3856939E" w:tentative="1">
      <w:start w:val="1"/>
      <w:numFmt w:val="decimal"/>
      <w:lvlText w:val="%4."/>
      <w:lvlJc w:val="left"/>
      <w:pPr>
        <w:ind w:left="3589" w:hanging="360"/>
      </w:pPr>
    </w:lvl>
    <w:lvl w:ilvl="4" w:tplc="A6185EDE" w:tentative="1">
      <w:start w:val="1"/>
      <w:numFmt w:val="lowerLetter"/>
      <w:lvlText w:val="%5."/>
      <w:lvlJc w:val="left"/>
      <w:pPr>
        <w:ind w:left="4309" w:hanging="360"/>
      </w:pPr>
    </w:lvl>
    <w:lvl w:ilvl="5" w:tplc="C1F6944C" w:tentative="1">
      <w:start w:val="1"/>
      <w:numFmt w:val="lowerRoman"/>
      <w:lvlText w:val="%6."/>
      <w:lvlJc w:val="right"/>
      <w:pPr>
        <w:ind w:left="5029" w:hanging="180"/>
      </w:pPr>
    </w:lvl>
    <w:lvl w:ilvl="6" w:tplc="9A02D3D0" w:tentative="1">
      <w:start w:val="1"/>
      <w:numFmt w:val="decimal"/>
      <w:lvlText w:val="%7."/>
      <w:lvlJc w:val="left"/>
      <w:pPr>
        <w:ind w:left="5749" w:hanging="360"/>
      </w:pPr>
    </w:lvl>
    <w:lvl w:ilvl="7" w:tplc="84E23B68" w:tentative="1">
      <w:start w:val="1"/>
      <w:numFmt w:val="lowerLetter"/>
      <w:lvlText w:val="%8."/>
      <w:lvlJc w:val="left"/>
      <w:pPr>
        <w:ind w:left="6469" w:hanging="360"/>
      </w:pPr>
    </w:lvl>
    <w:lvl w:ilvl="8" w:tplc="4EDCE328" w:tentative="1">
      <w:start w:val="1"/>
      <w:numFmt w:val="lowerRoman"/>
      <w:lvlText w:val="%9."/>
      <w:lvlJc w:val="right"/>
      <w:pPr>
        <w:ind w:left="7189" w:hanging="180"/>
      </w:pPr>
    </w:lvl>
  </w:abstractNum>
  <w:abstractNum w:abstractNumId="98">
    <w:nsid w:val="6976204A"/>
    <w:multiLevelType w:val="hybridMultilevel"/>
    <w:tmpl w:val="C220C508"/>
    <w:lvl w:ilvl="0" w:tplc="422CEA5A">
      <w:start w:val="1"/>
      <w:numFmt w:val="decimal"/>
      <w:lvlText w:val="%1)"/>
      <w:lvlJc w:val="left"/>
      <w:pPr>
        <w:ind w:left="1429"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9E12FB3"/>
    <w:multiLevelType w:val="hybridMultilevel"/>
    <w:tmpl w:val="455684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1">
    <w:nsid w:val="6EED5C7F"/>
    <w:multiLevelType w:val="hybridMultilevel"/>
    <w:tmpl w:val="7CBEE61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3">
    <w:nsid w:val="71546115"/>
    <w:multiLevelType w:val="hybridMultilevel"/>
    <w:tmpl w:val="5058C8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29811DD"/>
    <w:multiLevelType w:val="hybridMultilevel"/>
    <w:tmpl w:val="02689E90"/>
    <w:lvl w:ilvl="0" w:tplc="04190011">
      <w:start w:val="1"/>
      <w:numFmt w:val="decimal"/>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5">
    <w:nsid w:val="734329CE"/>
    <w:multiLevelType w:val="hybridMultilevel"/>
    <w:tmpl w:val="E5047DC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73722C64"/>
    <w:multiLevelType w:val="hybridMultilevel"/>
    <w:tmpl w:val="64687388"/>
    <w:lvl w:ilvl="0" w:tplc="422CEA5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7">
    <w:nsid w:val="76045A27"/>
    <w:multiLevelType w:val="hybridMultilevel"/>
    <w:tmpl w:val="898EB4C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793B12D3"/>
    <w:multiLevelType w:val="hybridMultilevel"/>
    <w:tmpl w:val="CD14FB44"/>
    <w:lvl w:ilvl="0" w:tplc="422CEA5A">
      <w:start w:val="1"/>
      <w:numFmt w:val="bullet"/>
      <w:lvlText w:val=""/>
      <w:lvlJc w:val="left"/>
      <w:pPr>
        <w:tabs>
          <w:tab w:val="num" w:pos="3862"/>
        </w:tabs>
        <w:ind w:left="3862" w:hanging="360"/>
      </w:pPr>
      <w:rPr>
        <w:rFonts w:ascii="Wingdings" w:hAnsi="Wingdings" w:hint="default"/>
      </w:rPr>
    </w:lvl>
    <w:lvl w:ilvl="1" w:tplc="04190003">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9">
    <w:nsid w:val="79935B51"/>
    <w:multiLevelType w:val="hybridMultilevel"/>
    <w:tmpl w:val="026E7AF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0">
    <w:nsid w:val="7A710AE4"/>
    <w:multiLevelType w:val="hybridMultilevel"/>
    <w:tmpl w:val="F26A6B10"/>
    <w:lvl w:ilvl="0" w:tplc="422CEA5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1">
    <w:nsid w:val="7AEB513F"/>
    <w:multiLevelType w:val="hybridMultilevel"/>
    <w:tmpl w:val="33D8351C"/>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2">
    <w:nsid w:val="7F02314D"/>
    <w:multiLevelType w:val="hybridMultilevel"/>
    <w:tmpl w:val="46685764"/>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13">
    <w:nsid w:val="7F972569"/>
    <w:multiLevelType w:val="hybridMultilevel"/>
    <w:tmpl w:val="E53858A6"/>
    <w:lvl w:ilvl="0" w:tplc="04190011">
      <w:start w:val="1"/>
      <w:numFmt w:val="decimal"/>
      <w:lvlText w:val="%1."/>
      <w:lvlJc w:val="left"/>
      <w:pPr>
        <w:ind w:left="1429" w:hanging="360"/>
      </w:p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0"/>
  </w:num>
  <w:num w:numId="2">
    <w:abstractNumId w:val="24"/>
  </w:num>
  <w:num w:numId="3">
    <w:abstractNumId w:val="45"/>
  </w:num>
  <w:num w:numId="4">
    <w:abstractNumId w:val="79"/>
  </w:num>
  <w:num w:numId="5">
    <w:abstractNumId w:val="93"/>
  </w:num>
  <w:num w:numId="6">
    <w:abstractNumId w:val="1"/>
  </w:num>
  <w:num w:numId="7">
    <w:abstractNumId w:val="76"/>
  </w:num>
  <w:num w:numId="8">
    <w:abstractNumId w:val="74"/>
  </w:num>
  <w:num w:numId="9">
    <w:abstractNumId w:val="87"/>
  </w:num>
  <w:num w:numId="10">
    <w:abstractNumId w:val="40"/>
  </w:num>
  <w:num w:numId="11">
    <w:abstractNumId w:val="86"/>
  </w:num>
  <w:num w:numId="12">
    <w:abstractNumId w:val="19"/>
  </w:num>
  <w:num w:numId="13">
    <w:abstractNumId w:val="113"/>
  </w:num>
  <w:num w:numId="14">
    <w:abstractNumId w:val="97"/>
  </w:num>
  <w:num w:numId="15">
    <w:abstractNumId w:val="4"/>
  </w:num>
  <w:num w:numId="16">
    <w:abstractNumId w:val="104"/>
  </w:num>
  <w:num w:numId="17">
    <w:abstractNumId w:val="48"/>
  </w:num>
  <w:num w:numId="18">
    <w:abstractNumId w:val="55"/>
  </w:num>
  <w:num w:numId="19">
    <w:abstractNumId w:val="61"/>
  </w:num>
  <w:num w:numId="20">
    <w:abstractNumId w:val="82"/>
  </w:num>
  <w:num w:numId="21">
    <w:abstractNumId w:val="73"/>
  </w:num>
  <w:num w:numId="22">
    <w:abstractNumId w:val="22"/>
  </w:num>
  <w:num w:numId="23">
    <w:abstractNumId w:val="78"/>
  </w:num>
  <w:num w:numId="24">
    <w:abstractNumId w:val="81"/>
  </w:num>
  <w:num w:numId="25">
    <w:abstractNumId w:val="18"/>
  </w:num>
  <w:num w:numId="26">
    <w:abstractNumId w:val="59"/>
  </w:num>
  <w:num w:numId="27">
    <w:abstractNumId w:val="52"/>
  </w:num>
  <w:num w:numId="28">
    <w:abstractNumId w:val="41"/>
  </w:num>
  <w:num w:numId="29">
    <w:abstractNumId w:val="107"/>
  </w:num>
  <w:num w:numId="30">
    <w:abstractNumId w:val="101"/>
  </w:num>
  <w:num w:numId="31">
    <w:abstractNumId w:val="25"/>
  </w:num>
  <w:num w:numId="32">
    <w:abstractNumId w:val="60"/>
  </w:num>
  <w:num w:numId="33">
    <w:abstractNumId w:val="83"/>
  </w:num>
  <w:num w:numId="34">
    <w:abstractNumId w:val="66"/>
  </w:num>
  <w:num w:numId="35">
    <w:abstractNumId w:val="36"/>
  </w:num>
  <w:num w:numId="36">
    <w:abstractNumId w:val="84"/>
  </w:num>
  <w:num w:numId="37">
    <w:abstractNumId w:val="42"/>
  </w:num>
  <w:num w:numId="38">
    <w:abstractNumId w:val="35"/>
  </w:num>
  <w:num w:numId="39">
    <w:abstractNumId w:val="91"/>
  </w:num>
  <w:num w:numId="40">
    <w:abstractNumId w:val="106"/>
  </w:num>
  <w:num w:numId="41">
    <w:abstractNumId w:val="105"/>
  </w:num>
  <w:num w:numId="42">
    <w:abstractNumId w:val="46"/>
    <w:lvlOverride w:ilvl="0">
      <w:startOverride w:val="1"/>
    </w:lvlOverride>
    <w:lvlOverride w:ilvl="1"/>
    <w:lvlOverride w:ilvl="2"/>
    <w:lvlOverride w:ilvl="3"/>
    <w:lvlOverride w:ilvl="4"/>
    <w:lvlOverride w:ilvl="5"/>
    <w:lvlOverride w:ilvl="6"/>
    <w:lvlOverride w:ilvl="7"/>
    <w:lvlOverride w:ilvl="8"/>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num>
  <w:num w:numId="45">
    <w:abstractNumId w:val="72"/>
  </w:num>
  <w:num w:numId="46">
    <w:abstractNumId w:val="3"/>
  </w:num>
  <w:num w:numId="47">
    <w:abstractNumId w:val="90"/>
  </w:num>
  <w:num w:numId="48">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63"/>
  </w:num>
  <w:num w:numId="52">
    <w:abstractNumId w:val="6"/>
  </w:num>
  <w:num w:numId="53">
    <w:abstractNumId w:val="8"/>
  </w:num>
  <w:num w:numId="54">
    <w:abstractNumId w:val="7"/>
  </w:num>
  <w:num w:numId="55">
    <w:abstractNumId w:val="27"/>
  </w:num>
  <w:num w:numId="56">
    <w:abstractNumId w:val="69"/>
  </w:num>
  <w:num w:numId="57">
    <w:abstractNumId w:val="17"/>
  </w:num>
  <w:num w:numId="58">
    <w:abstractNumId w:val="103"/>
  </w:num>
  <w:num w:numId="59">
    <w:abstractNumId w:val="112"/>
  </w:num>
  <w:num w:numId="60">
    <w:abstractNumId w:val="108"/>
  </w:num>
  <w:num w:numId="61">
    <w:abstractNumId w:val="110"/>
  </w:num>
  <w:num w:numId="62">
    <w:abstractNumId w:val="29"/>
  </w:num>
  <w:num w:numId="63">
    <w:abstractNumId w:val="56"/>
  </w:num>
  <w:num w:numId="64">
    <w:abstractNumId w:val="23"/>
  </w:num>
  <w:num w:numId="65">
    <w:abstractNumId w:val="80"/>
  </w:num>
  <w:num w:numId="66">
    <w:abstractNumId w:val="44"/>
  </w:num>
  <w:num w:numId="67">
    <w:abstractNumId w:val="39"/>
  </w:num>
  <w:num w:numId="68">
    <w:abstractNumId w:val="43"/>
  </w:num>
  <w:num w:numId="69">
    <w:abstractNumId w:val="98"/>
  </w:num>
  <w:num w:numId="70">
    <w:abstractNumId w:val="30"/>
  </w:num>
  <w:num w:numId="71">
    <w:abstractNumId w:val="11"/>
  </w:num>
  <w:num w:numId="72">
    <w:abstractNumId w:val="32"/>
  </w:num>
  <w:num w:numId="73">
    <w:abstractNumId w:val="68"/>
  </w:num>
  <w:num w:numId="74">
    <w:abstractNumId w:val="49"/>
  </w:num>
  <w:num w:numId="75">
    <w:abstractNumId w:val="51"/>
  </w:num>
  <w:num w:numId="7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num>
  <w:num w:numId="78">
    <w:abstractNumId w:val="67"/>
  </w:num>
  <w:num w:numId="79">
    <w:abstractNumId w:val="99"/>
  </w:num>
  <w:num w:numId="80">
    <w:abstractNumId w:val="70"/>
  </w:num>
  <w:num w:numId="81">
    <w:abstractNumId w:val="37"/>
  </w:num>
  <w:num w:numId="82">
    <w:abstractNumId w:val="15"/>
  </w:num>
  <w:num w:numId="83">
    <w:abstractNumId w:val="77"/>
  </w:num>
  <w:num w:numId="84">
    <w:abstractNumId w:val="85"/>
  </w:num>
  <w:num w:numId="85">
    <w:abstractNumId w:val="88"/>
  </w:num>
  <w:num w:numId="86">
    <w:abstractNumId w:val="5"/>
  </w:num>
  <w:num w:numId="87">
    <w:abstractNumId w:val="28"/>
  </w:num>
  <w:num w:numId="88">
    <w:abstractNumId w:val="26"/>
  </w:num>
  <w:num w:numId="89">
    <w:abstractNumId w:val="96"/>
  </w:num>
  <w:num w:numId="90">
    <w:abstractNumId w:val="102"/>
  </w:num>
  <w:num w:numId="91">
    <w:abstractNumId w:val="71"/>
  </w:num>
  <w:num w:numId="92">
    <w:abstractNumId w:val="54"/>
  </w:num>
  <w:num w:numId="93">
    <w:abstractNumId w:val="33"/>
  </w:num>
  <w:num w:numId="94">
    <w:abstractNumId w:val="89"/>
  </w:num>
  <w:num w:numId="95">
    <w:abstractNumId w:val="21"/>
  </w:num>
  <w:num w:numId="96">
    <w:abstractNumId w:val="34"/>
  </w:num>
  <w:num w:numId="97">
    <w:abstractNumId w:val="94"/>
  </w:num>
  <w:num w:numId="98">
    <w:abstractNumId w:val="62"/>
  </w:num>
  <w:num w:numId="99">
    <w:abstractNumId w:val="38"/>
  </w:num>
  <w:num w:numId="100">
    <w:abstractNumId w:val="75"/>
  </w:num>
  <w:num w:numId="101">
    <w:abstractNumId w:val="47"/>
  </w:num>
  <w:num w:numId="102">
    <w:abstractNumId w:val="31"/>
  </w:num>
  <w:num w:numId="103">
    <w:abstractNumId w:val="65"/>
  </w:num>
  <w:num w:numId="104">
    <w:abstractNumId w:val="109"/>
  </w:num>
  <w:num w:numId="105">
    <w:abstractNumId w:val="16"/>
  </w:num>
  <w:num w:numId="106">
    <w:abstractNumId w:val="95"/>
  </w:num>
  <w:num w:numId="107">
    <w:abstractNumId w:val="53"/>
  </w:num>
  <w:num w:numId="108">
    <w:abstractNumId w:val="111"/>
  </w:num>
  <w:num w:numId="109">
    <w:abstractNumId w:val="13"/>
  </w:num>
  <w:num w:numId="110">
    <w:abstractNumId w:val="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12F9"/>
    <w:rsid w:val="000037FB"/>
    <w:rsid w:val="00003959"/>
    <w:rsid w:val="00004D0F"/>
    <w:rsid w:val="00006B88"/>
    <w:rsid w:val="00011FB0"/>
    <w:rsid w:val="000124E0"/>
    <w:rsid w:val="00013EBB"/>
    <w:rsid w:val="0001424F"/>
    <w:rsid w:val="000147DE"/>
    <w:rsid w:val="0001650C"/>
    <w:rsid w:val="000165A8"/>
    <w:rsid w:val="00017DB8"/>
    <w:rsid w:val="00020182"/>
    <w:rsid w:val="000205D2"/>
    <w:rsid w:val="00021D75"/>
    <w:rsid w:val="00022DE0"/>
    <w:rsid w:val="00023BDA"/>
    <w:rsid w:val="00023E38"/>
    <w:rsid w:val="000267A0"/>
    <w:rsid w:val="00030327"/>
    <w:rsid w:val="00031C78"/>
    <w:rsid w:val="00031FA9"/>
    <w:rsid w:val="000344DA"/>
    <w:rsid w:val="00035F20"/>
    <w:rsid w:val="0004134B"/>
    <w:rsid w:val="0004183F"/>
    <w:rsid w:val="00042AAA"/>
    <w:rsid w:val="000436B5"/>
    <w:rsid w:val="00045741"/>
    <w:rsid w:val="00046316"/>
    <w:rsid w:val="000470A9"/>
    <w:rsid w:val="000471B1"/>
    <w:rsid w:val="00050B2B"/>
    <w:rsid w:val="00050B7D"/>
    <w:rsid w:val="00051507"/>
    <w:rsid w:val="00053459"/>
    <w:rsid w:val="000544BA"/>
    <w:rsid w:val="00054A6D"/>
    <w:rsid w:val="00054E38"/>
    <w:rsid w:val="00055F7C"/>
    <w:rsid w:val="00056A67"/>
    <w:rsid w:val="00057831"/>
    <w:rsid w:val="000617C3"/>
    <w:rsid w:val="000637DD"/>
    <w:rsid w:val="00064FCC"/>
    <w:rsid w:val="0006575A"/>
    <w:rsid w:val="0006648C"/>
    <w:rsid w:val="000664AA"/>
    <w:rsid w:val="00066DC2"/>
    <w:rsid w:val="00067696"/>
    <w:rsid w:val="00070C80"/>
    <w:rsid w:val="00072D21"/>
    <w:rsid w:val="0007429B"/>
    <w:rsid w:val="00074334"/>
    <w:rsid w:val="00074A57"/>
    <w:rsid w:val="00074E2E"/>
    <w:rsid w:val="0007666C"/>
    <w:rsid w:val="00077752"/>
    <w:rsid w:val="00080943"/>
    <w:rsid w:val="0008116D"/>
    <w:rsid w:val="00087105"/>
    <w:rsid w:val="00090A8D"/>
    <w:rsid w:val="00090BF9"/>
    <w:rsid w:val="00091A02"/>
    <w:rsid w:val="00092D80"/>
    <w:rsid w:val="00092DD1"/>
    <w:rsid w:val="000939E7"/>
    <w:rsid w:val="00094911"/>
    <w:rsid w:val="00094BFD"/>
    <w:rsid w:val="0009666E"/>
    <w:rsid w:val="000A0425"/>
    <w:rsid w:val="000A070D"/>
    <w:rsid w:val="000A1029"/>
    <w:rsid w:val="000A1BD1"/>
    <w:rsid w:val="000A1DAD"/>
    <w:rsid w:val="000A2C29"/>
    <w:rsid w:val="000A2D55"/>
    <w:rsid w:val="000A31A1"/>
    <w:rsid w:val="000A3868"/>
    <w:rsid w:val="000A4688"/>
    <w:rsid w:val="000A4B82"/>
    <w:rsid w:val="000A50B7"/>
    <w:rsid w:val="000A63E9"/>
    <w:rsid w:val="000A78C6"/>
    <w:rsid w:val="000A7BA8"/>
    <w:rsid w:val="000B17C5"/>
    <w:rsid w:val="000B2B2C"/>
    <w:rsid w:val="000B3160"/>
    <w:rsid w:val="000B452F"/>
    <w:rsid w:val="000B5116"/>
    <w:rsid w:val="000B59D8"/>
    <w:rsid w:val="000B6717"/>
    <w:rsid w:val="000B6DD1"/>
    <w:rsid w:val="000C0F78"/>
    <w:rsid w:val="000C1C36"/>
    <w:rsid w:val="000C1CCE"/>
    <w:rsid w:val="000C1FC8"/>
    <w:rsid w:val="000C2167"/>
    <w:rsid w:val="000C3284"/>
    <w:rsid w:val="000C4C06"/>
    <w:rsid w:val="000C571B"/>
    <w:rsid w:val="000C677E"/>
    <w:rsid w:val="000D0F1A"/>
    <w:rsid w:val="000D185C"/>
    <w:rsid w:val="000D3C8A"/>
    <w:rsid w:val="000D543B"/>
    <w:rsid w:val="000E1FAC"/>
    <w:rsid w:val="000E2E8D"/>
    <w:rsid w:val="000E3738"/>
    <w:rsid w:val="000E40C6"/>
    <w:rsid w:val="000E575B"/>
    <w:rsid w:val="000E5FF7"/>
    <w:rsid w:val="000E6EC9"/>
    <w:rsid w:val="000F0E01"/>
    <w:rsid w:val="000F0E65"/>
    <w:rsid w:val="000F1ABD"/>
    <w:rsid w:val="000F35BB"/>
    <w:rsid w:val="000F46ED"/>
    <w:rsid w:val="000F4B79"/>
    <w:rsid w:val="000F7324"/>
    <w:rsid w:val="001001E3"/>
    <w:rsid w:val="00102B48"/>
    <w:rsid w:val="001041F9"/>
    <w:rsid w:val="00104943"/>
    <w:rsid w:val="00105079"/>
    <w:rsid w:val="00105AE8"/>
    <w:rsid w:val="00105D25"/>
    <w:rsid w:val="00112076"/>
    <w:rsid w:val="0011240B"/>
    <w:rsid w:val="00112DBF"/>
    <w:rsid w:val="0011547E"/>
    <w:rsid w:val="00116224"/>
    <w:rsid w:val="001244B4"/>
    <w:rsid w:val="00126713"/>
    <w:rsid w:val="00126F4C"/>
    <w:rsid w:val="001278E9"/>
    <w:rsid w:val="0013118A"/>
    <w:rsid w:val="00131820"/>
    <w:rsid w:val="00132B55"/>
    <w:rsid w:val="00133193"/>
    <w:rsid w:val="00135362"/>
    <w:rsid w:val="00135A9D"/>
    <w:rsid w:val="00136C2D"/>
    <w:rsid w:val="00141D5A"/>
    <w:rsid w:val="0014429A"/>
    <w:rsid w:val="001445D4"/>
    <w:rsid w:val="00144834"/>
    <w:rsid w:val="001452D6"/>
    <w:rsid w:val="001453D7"/>
    <w:rsid w:val="00145E01"/>
    <w:rsid w:val="001460C3"/>
    <w:rsid w:val="0014641E"/>
    <w:rsid w:val="00146511"/>
    <w:rsid w:val="00146883"/>
    <w:rsid w:val="00146E53"/>
    <w:rsid w:val="0014740A"/>
    <w:rsid w:val="00150136"/>
    <w:rsid w:val="00150806"/>
    <w:rsid w:val="00150A7A"/>
    <w:rsid w:val="00151209"/>
    <w:rsid w:val="00152F81"/>
    <w:rsid w:val="00152FF3"/>
    <w:rsid w:val="0015365C"/>
    <w:rsid w:val="001538CA"/>
    <w:rsid w:val="0015487E"/>
    <w:rsid w:val="001549A8"/>
    <w:rsid w:val="001604C8"/>
    <w:rsid w:val="001607DA"/>
    <w:rsid w:val="00162359"/>
    <w:rsid w:val="00163F01"/>
    <w:rsid w:val="00163F91"/>
    <w:rsid w:val="00166142"/>
    <w:rsid w:val="00173726"/>
    <w:rsid w:val="00173D76"/>
    <w:rsid w:val="001741C0"/>
    <w:rsid w:val="00174B81"/>
    <w:rsid w:val="00177724"/>
    <w:rsid w:val="00180221"/>
    <w:rsid w:val="001809ED"/>
    <w:rsid w:val="0018135D"/>
    <w:rsid w:val="00182991"/>
    <w:rsid w:val="001837F3"/>
    <w:rsid w:val="00183DBA"/>
    <w:rsid w:val="0018528F"/>
    <w:rsid w:val="00187A10"/>
    <w:rsid w:val="00190C94"/>
    <w:rsid w:val="001917BB"/>
    <w:rsid w:val="00191CAF"/>
    <w:rsid w:val="001936A1"/>
    <w:rsid w:val="00195D02"/>
    <w:rsid w:val="001965FA"/>
    <w:rsid w:val="00196F8D"/>
    <w:rsid w:val="001975AA"/>
    <w:rsid w:val="001A11E9"/>
    <w:rsid w:val="001A4ABA"/>
    <w:rsid w:val="001B0BEC"/>
    <w:rsid w:val="001B1B57"/>
    <w:rsid w:val="001B2728"/>
    <w:rsid w:val="001B2775"/>
    <w:rsid w:val="001B2A9E"/>
    <w:rsid w:val="001B2FED"/>
    <w:rsid w:val="001B5055"/>
    <w:rsid w:val="001B5D34"/>
    <w:rsid w:val="001B7AFA"/>
    <w:rsid w:val="001B7D17"/>
    <w:rsid w:val="001C07AE"/>
    <w:rsid w:val="001C1C61"/>
    <w:rsid w:val="001C21EE"/>
    <w:rsid w:val="001C2C98"/>
    <w:rsid w:val="001C370A"/>
    <w:rsid w:val="001C46CE"/>
    <w:rsid w:val="001C5BA4"/>
    <w:rsid w:val="001C5C52"/>
    <w:rsid w:val="001C76A6"/>
    <w:rsid w:val="001D0C3A"/>
    <w:rsid w:val="001D1252"/>
    <w:rsid w:val="001D1B25"/>
    <w:rsid w:val="001D3972"/>
    <w:rsid w:val="001D5D6A"/>
    <w:rsid w:val="001D74D4"/>
    <w:rsid w:val="001E1734"/>
    <w:rsid w:val="001E3B8D"/>
    <w:rsid w:val="001E52ED"/>
    <w:rsid w:val="001E616E"/>
    <w:rsid w:val="001E707B"/>
    <w:rsid w:val="001E7165"/>
    <w:rsid w:val="001E7FAF"/>
    <w:rsid w:val="001F219A"/>
    <w:rsid w:val="001F25FE"/>
    <w:rsid w:val="001F3D84"/>
    <w:rsid w:val="001F4BEF"/>
    <w:rsid w:val="001F574D"/>
    <w:rsid w:val="001F5D14"/>
    <w:rsid w:val="001F7E2F"/>
    <w:rsid w:val="00200245"/>
    <w:rsid w:val="00200A27"/>
    <w:rsid w:val="00201880"/>
    <w:rsid w:val="0020329E"/>
    <w:rsid w:val="00203523"/>
    <w:rsid w:val="00204282"/>
    <w:rsid w:val="00204B50"/>
    <w:rsid w:val="00205543"/>
    <w:rsid w:val="00205B3B"/>
    <w:rsid w:val="002060AF"/>
    <w:rsid w:val="00206868"/>
    <w:rsid w:val="0021020A"/>
    <w:rsid w:val="002104D4"/>
    <w:rsid w:val="00210B4B"/>
    <w:rsid w:val="00210C2C"/>
    <w:rsid w:val="0021145C"/>
    <w:rsid w:val="0021348F"/>
    <w:rsid w:val="002159A0"/>
    <w:rsid w:val="00216E6A"/>
    <w:rsid w:val="00216F2F"/>
    <w:rsid w:val="002202AB"/>
    <w:rsid w:val="0022281C"/>
    <w:rsid w:val="00223249"/>
    <w:rsid w:val="00223763"/>
    <w:rsid w:val="00223CBC"/>
    <w:rsid w:val="002241DB"/>
    <w:rsid w:val="00225498"/>
    <w:rsid w:val="00225B73"/>
    <w:rsid w:val="00225BAE"/>
    <w:rsid w:val="00226612"/>
    <w:rsid w:val="0023290A"/>
    <w:rsid w:val="00234720"/>
    <w:rsid w:val="002347C6"/>
    <w:rsid w:val="00235B76"/>
    <w:rsid w:val="002411DD"/>
    <w:rsid w:val="00241225"/>
    <w:rsid w:val="00241BCC"/>
    <w:rsid w:val="002422DD"/>
    <w:rsid w:val="002423B9"/>
    <w:rsid w:val="00242948"/>
    <w:rsid w:val="00243D43"/>
    <w:rsid w:val="00245FDB"/>
    <w:rsid w:val="00250886"/>
    <w:rsid w:val="00250DCB"/>
    <w:rsid w:val="002513BC"/>
    <w:rsid w:val="00251D1F"/>
    <w:rsid w:val="00252421"/>
    <w:rsid w:val="0025391B"/>
    <w:rsid w:val="00254641"/>
    <w:rsid w:val="00254D15"/>
    <w:rsid w:val="00254D3F"/>
    <w:rsid w:val="00255F17"/>
    <w:rsid w:val="0025744C"/>
    <w:rsid w:val="00262B29"/>
    <w:rsid w:val="00263128"/>
    <w:rsid w:val="002635D1"/>
    <w:rsid w:val="00263FF6"/>
    <w:rsid w:val="0026481C"/>
    <w:rsid w:val="00264FD4"/>
    <w:rsid w:val="00266276"/>
    <w:rsid w:val="002725EF"/>
    <w:rsid w:val="00272FD9"/>
    <w:rsid w:val="002733A3"/>
    <w:rsid w:val="00273630"/>
    <w:rsid w:val="00274AC9"/>
    <w:rsid w:val="00274C36"/>
    <w:rsid w:val="002751F9"/>
    <w:rsid w:val="002752BB"/>
    <w:rsid w:val="002755F8"/>
    <w:rsid w:val="002757D9"/>
    <w:rsid w:val="002758C7"/>
    <w:rsid w:val="0027624C"/>
    <w:rsid w:val="00277BE6"/>
    <w:rsid w:val="0028289C"/>
    <w:rsid w:val="00284B6C"/>
    <w:rsid w:val="00284F3A"/>
    <w:rsid w:val="0028681A"/>
    <w:rsid w:val="00286951"/>
    <w:rsid w:val="0028699A"/>
    <w:rsid w:val="00286AAC"/>
    <w:rsid w:val="002871B8"/>
    <w:rsid w:val="00291568"/>
    <w:rsid w:val="0029220F"/>
    <w:rsid w:val="0029308E"/>
    <w:rsid w:val="00294D35"/>
    <w:rsid w:val="00295C6A"/>
    <w:rsid w:val="00296AA5"/>
    <w:rsid w:val="00296E0B"/>
    <w:rsid w:val="00297ADE"/>
    <w:rsid w:val="00297F6E"/>
    <w:rsid w:val="002A0AE7"/>
    <w:rsid w:val="002A34A9"/>
    <w:rsid w:val="002A392B"/>
    <w:rsid w:val="002A4022"/>
    <w:rsid w:val="002A4787"/>
    <w:rsid w:val="002A5DC3"/>
    <w:rsid w:val="002A5DC4"/>
    <w:rsid w:val="002A74FD"/>
    <w:rsid w:val="002A76C0"/>
    <w:rsid w:val="002A786A"/>
    <w:rsid w:val="002A793F"/>
    <w:rsid w:val="002B00CD"/>
    <w:rsid w:val="002B075A"/>
    <w:rsid w:val="002B214B"/>
    <w:rsid w:val="002B2BEA"/>
    <w:rsid w:val="002B3751"/>
    <w:rsid w:val="002B3C58"/>
    <w:rsid w:val="002B4EC4"/>
    <w:rsid w:val="002B5520"/>
    <w:rsid w:val="002C06CC"/>
    <w:rsid w:val="002C0DE2"/>
    <w:rsid w:val="002C1BB4"/>
    <w:rsid w:val="002C2A03"/>
    <w:rsid w:val="002C2C33"/>
    <w:rsid w:val="002C3161"/>
    <w:rsid w:val="002C3D81"/>
    <w:rsid w:val="002C413E"/>
    <w:rsid w:val="002C458E"/>
    <w:rsid w:val="002C4B0E"/>
    <w:rsid w:val="002D0AE0"/>
    <w:rsid w:val="002D2853"/>
    <w:rsid w:val="002D3674"/>
    <w:rsid w:val="002D39C9"/>
    <w:rsid w:val="002D3B0B"/>
    <w:rsid w:val="002D3B4F"/>
    <w:rsid w:val="002D50CF"/>
    <w:rsid w:val="002D6204"/>
    <w:rsid w:val="002E1714"/>
    <w:rsid w:val="002E2449"/>
    <w:rsid w:val="002E4674"/>
    <w:rsid w:val="002E54ED"/>
    <w:rsid w:val="002E57F8"/>
    <w:rsid w:val="002E60F8"/>
    <w:rsid w:val="002E7956"/>
    <w:rsid w:val="002F005D"/>
    <w:rsid w:val="002F057A"/>
    <w:rsid w:val="002F0C79"/>
    <w:rsid w:val="002F0E4A"/>
    <w:rsid w:val="002F169C"/>
    <w:rsid w:val="002F18ED"/>
    <w:rsid w:val="002F2F5B"/>
    <w:rsid w:val="002F31AC"/>
    <w:rsid w:val="002F511C"/>
    <w:rsid w:val="002F7A05"/>
    <w:rsid w:val="0030099B"/>
    <w:rsid w:val="00300C87"/>
    <w:rsid w:val="00301B28"/>
    <w:rsid w:val="00303AE4"/>
    <w:rsid w:val="00304756"/>
    <w:rsid w:val="00304971"/>
    <w:rsid w:val="00305FE2"/>
    <w:rsid w:val="003060A3"/>
    <w:rsid w:val="003064E2"/>
    <w:rsid w:val="00306BD4"/>
    <w:rsid w:val="00310534"/>
    <w:rsid w:val="00312951"/>
    <w:rsid w:val="0031505E"/>
    <w:rsid w:val="003152DC"/>
    <w:rsid w:val="00315F77"/>
    <w:rsid w:val="00320073"/>
    <w:rsid w:val="00325B6A"/>
    <w:rsid w:val="003268CE"/>
    <w:rsid w:val="00326BFB"/>
    <w:rsid w:val="0032741E"/>
    <w:rsid w:val="00327F17"/>
    <w:rsid w:val="003300C6"/>
    <w:rsid w:val="0033040B"/>
    <w:rsid w:val="0033117A"/>
    <w:rsid w:val="00331943"/>
    <w:rsid w:val="00333AFA"/>
    <w:rsid w:val="00334205"/>
    <w:rsid w:val="003347F5"/>
    <w:rsid w:val="00334B85"/>
    <w:rsid w:val="003352B1"/>
    <w:rsid w:val="00335A4A"/>
    <w:rsid w:val="0033734D"/>
    <w:rsid w:val="003400F2"/>
    <w:rsid w:val="00340291"/>
    <w:rsid w:val="00342759"/>
    <w:rsid w:val="003427B1"/>
    <w:rsid w:val="003443AF"/>
    <w:rsid w:val="00344DCD"/>
    <w:rsid w:val="00345075"/>
    <w:rsid w:val="0034565B"/>
    <w:rsid w:val="00345CE6"/>
    <w:rsid w:val="00350E0F"/>
    <w:rsid w:val="0035225A"/>
    <w:rsid w:val="00353AFE"/>
    <w:rsid w:val="003560AA"/>
    <w:rsid w:val="0035642F"/>
    <w:rsid w:val="00356E75"/>
    <w:rsid w:val="00360116"/>
    <w:rsid w:val="00360FC4"/>
    <w:rsid w:val="003612EE"/>
    <w:rsid w:val="003615CE"/>
    <w:rsid w:val="0036180D"/>
    <w:rsid w:val="00361DED"/>
    <w:rsid w:val="003622AC"/>
    <w:rsid w:val="00362395"/>
    <w:rsid w:val="00362D67"/>
    <w:rsid w:val="003637D2"/>
    <w:rsid w:val="003661AC"/>
    <w:rsid w:val="003669FA"/>
    <w:rsid w:val="00366F22"/>
    <w:rsid w:val="00367200"/>
    <w:rsid w:val="003679F0"/>
    <w:rsid w:val="003701E1"/>
    <w:rsid w:val="003701EF"/>
    <w:rsid w:val="003702D4"/>
    <w:rsid w:val="003741C2"/>
    <w:rsid w:val="003760C7"/>
    <w:rsid w:val="0037777D"/>
    <w:rsid w:val="003812F9"/>
    <w:rsid w:val="0038142F"/>
    <w:rsid w:val="00381C35"/>
    <w:rsid w:val="0038385B"/>
    <w:rsid w:val="003839A6"/>
    <w:rsid w:val="0038408C"/>
    <w:rsid w:val="00384132"/>
    <w:rsid w:val="003842FD"/>
    <w:rsid w:val="00384641"/>
    <w:rsid w:val="00385A4A"/>
    <w:rsid w:val="00385B9D"/>
    <w:rsid w:val="003866F1"/>
    <w:rsid w:val="003867C5"/>
    <w:rsid w:val="00387529"/>
    <w:rsid w:val="00387DA4"/>
    <w:rsid w:val="00390B03"/>
    <w:rsid w:val="00390E25"/>
    <w:rsid w:val="00391D7E"/>
    <w:rsid w:val="0039318D"/>
    <w:rsid w:val="00393E3C"/>
    <w:rsid w:val="00394A32"/>
    <w:rsid w:val="00394C17"/>
    <w:rsid w:val="00394E6B"/>
    <w:rsid w:val="0039645A"/>
    <w:rsid w:val="00397790"/>
    <w:rsid w:val="003A2091"/>
    <w:rsid w:val="003A4018"/>
    <w:rsid w:val="003A4BB3"/>
    <w:rsid w:val="003A4C44"/>
    <w:rsid w:val="003A5A91"/>
    <w:rsid w:val="003A6354"/>
    <w:rsid w:val="003A7B18"/>
    <w:rsid w:val="003B1196"/>
    <w:rsid w:val="003B23D7"/>
    <w:rsid w:val="003B2606"/>
    <w:rsid w:val="003B2980"/>
    <w:rsid w:val="003B2C34"/>
    <w:rsid w:val="003B3304"/>
    <w:rsid w:val="003C0D0D"/>
    <w:rsid w:val="003C2384"/>
    <w:rsid w:val="003C253E"/>
    <w:rsid w:val="003C25A9"/>
    <w:rsid w:val="003C3DB1"/>
    <w:rsid w:val="003C528B"/>
    <w:rsid w:val="003C591D"/>
    <w:rsid w:val="003C61C5"/>
    <w:rsid w:val="003C7E6D"/>
    <w:rsid w:val="003D0812"/>
    <w:rsid w:val="003D0B97"/>
    <w:rsid w:val="003D0EC1"/>
    <w:rsid w:val="003D1D84"/>
    <w:rsid w:val="003D525A"/>
    <w:rsid w:val="003D5A7A"/>
    <w:rsid w:val="003D6663"/>
    <w:rsid w:val="003D7FEA"/>
    <w:rsid w:val="003E0547"/>
    <w:rsid w:val="003E0E45"/>
    <w:rsid w:val="003E62FC"/>
    <w:rsid w:val="003E6E4C"/>
    <w:rsid w:val="003E724D"/>
    <w:rsid w:val="003E73F0"/>
    <w:rsid w:val="003E7E2A"/>
    <w:rsid w:val="003F09E2"/>
    <w:rsid w:val="003F0C8D"/>
    <w:rsid w:val="003F1BFF"/>
    <w:rsid w:val="003F235D"/>
    <w:rsid w:val="003F3032"/>
    <w:rsid w:val="003F3405"/>
    <w:rsid w:val="003F3419"/>
    <w:rsid w:val="003F5177"/>
    <w:rsid w:val="003F7E51"/>
    <w:rsid w:val="0040057B"/>
    <w:rsid w:val="004007A7"/>
    <w:rsid w:val="00401EDE"/>
    <w:rsid w:val="00402353"/>
    <w:rsid w:val="00402981"/>
    <w:rsid w:val="00402B17"/>
    <w:rsid w:val="00402CBA"/>
    <w:rsid w:val="00403B77"/>
    <w:rsid w:val="00404212"/>
    <w:rsid w:val="004050B4"/>
    <w:rsid w:val="00405B95"/>
    <w:rsid w:val="00405D3C"/>
    <w:rsid w:val="0040658C"/>
    <w:rsid w:val="00407460"/>
    <w:rsid w:val="004102A9"/>
    <w:rsid w:val="00412A75"/>
    <w:rsid w:val="00412AD5"/>
    <w:rsid w:val="004143C5"/>
    <w:rsid w:val="004162BD"/>
    <w:rsid w:val="004172FB"/>
    <w:rsid w:val="004176C5"/>
    <w:rsid w:val="00417A90"/>
    <w:rsid w:val="00417BEA"/>
    <w:rsid w:val="00417F87"/>
    <w:rsid w:val="00420E31"/>
    <w:rsid w:val="00421CB8"/>
    <w:rsid w:val="00421DF6"/>
    <w:rsid w:val="004223F7"/>
    <w:rsid w:val="00422681"/>
    <w:rsid w:val="00422A3D"/>
    <w:rsid w:val="00425E72"/>
    <w:rsid w:val="004301C8"/>
    <w:rsid w:val="0043139C"/>
    <w:rsid w:val="00431D70"/>
    <w:rsid w:val="004330B7"/>
    <w:rsid w:val="004342C0"/>
    <w:rsid w:val="00434563"/>
    <w:rsid w:val="00435544"/>
    <w:rsid w:val="0043619A"/>
    <w:rsid w:val="004362BE"/>
    <w:rsid w:val="004375F7"/>
    <w:rsid w:val="0044147C"/>
    <w:rsid w:val="00441DB4"/>
    <w:rsid w:val="00443351"/>
    <w:rsid w:val="00444E66"/>
    <w:rsid w:val="004455B4"/>
    <w:rsid w:val="00447040"/>
    <w:rsid w:val="00447186"/>
    <w:rsid w:val="00447442"/>
    <w:rsid w:val="00447538"/>
    <w:rsid w:val="00450822"/>
    <w:rsid w:val="0045098A"/>
    <w:rsid w:val="00450B6D"/>
    <w:rsid w:val="00451987"/>
    <w:rsid w:val="004529E6"/>
    <w:rsid w:val="0045303C"/>
    <w:rsid w:val="004533CB"/>
    <w:rsid w:val="00453612"/>
    <w:rsid w:val="00453A2F"/>
    <w:rsid w:val="004542FF"/>
    <w:rsid w:val="00454B23"/>
    <w:rsid w:val="00454DA4"/>
    <w:rsid w:val="004552A1"/>
    <w:rsid w:val="004553B2"/>
    <w:rsid w:val="00455C9B"/>
    <w:rsid w:val="00457C9B"/>
    <w:rsid w:val="00460AAB"/>
    <w:rsid w:val="00462E4A"/>
    <w:rsid w:val="00463BA2"/>
    <w:rsid w:val="00464AFA"/>
    <w:rsid w:val="0046521E"/>
    <w:rsid w:val="00465621"/>
    <w:rsid w:val="00465D6B"/>
    <w:rsid w:val="00467097"/>
    <w:rsid w:val="00467D4D"/>
    <w:rsid w:val="004703BF"/>
    <w:rsid w:val="00470EED"/>
    <w:rsid w:val="004735AF"/>
    <w:rsid w:val="00473DD0"/>
    <w:rsid w:val="00474831"/>
    <w:rsid w:val="00474859"/>
    <w:rsid w:val="004759B3"/>
    <w:rsid w:val="00475AC7"/>
    <w:rsid w:val="00475F36"/>
    <w:rsid w:val="004761FD"/>
    <w:rsid w:val="00476AC5"/>
    <w:rsid w:val="00477A6B"/>
    <w:rsid w:val="004829C7"/>
    <w:rsid w:val="00483361"/>
    <w:rsid w:val="00483574"/>
    <w:rsid w:val="00484C02"/>
    <w:rsid w:val="00484DC0"/>
    <w:rsid w:val="00486A08"/>
    <w:rsid w:val="00490B79"/>
    <w:rsid w:val="00491042"/>
    <w:rsid w:val="00492322"/>
    <w:rsid w:val="00492975"/>
    <w:rsid w:val="0049482B"/>
    <w:rsid w:val="00494E9E"/>
    <w:rsid w:val="00496814"/>
    <w:rsid w:val="004A0416"/>
    <w:rsid w:val="004A08EE"/>
    <w:rsid w:val="004A1B45"/>
    <w:rsid w:val="004A253A"/>
    <w:rsid w:val="004A26FD"/>
    <w:rsid w:val="004A275B"/>
    <w:rsid w:val="004A3366"/>
    <w:rsid w:val="004A447D"/>
    <w:rsid w:val="004A4FF6"/>
    <w:rsid w:val="004A5972"/>
    <w:rsid w:val="004A6163"/>
    <w:rsid w:val="004A70B6"/>
    <w:rsid w:val="004A76A2"/>
    <w:rsid w:val="004B095F"/>
    <w:rsid w:val="004B11C1"/>
    <w:rsid w:val="004B1411"/>
    <w:rsid w:val="004B1F73"/>
    <w:rsid w:val="004B4333"/>
    <w:rsid w:val="004B5825"/>
    <w:rsid w:val="004B620F"/>
    <w:rsid w:val="004B6289"/>
    <w:rsid w:val="004B6432"/>
    <w:rsid w:val="004B6ACE"/>
    <w:rsid w:val="004B7933"/>
    <w:rsid w:val="004C041C"/>
    <w:rsid w:val="004C1138"/>
    <w:rsid w:val="004C1702"/>
    <w:rsid w:val="004C3775"/>
    <w:rsid w:val="004C3F74"/>
    <w:rsid w:val="004C41DB"/>
    <w:rsid w:val="004C5E9A"/>
    <w:rsid w:val="004C60D9"/>
    <w:rsid w:val="004C61B4"/>
    <w:rsid w:val="004C6C53"/>
    <w:rsid w:val="004C71E2"/>
    <w:rsid w:val="004C7DA8"/>
    <w:rsid w:val="004D00E5"/>
    <w:rsid w:val="004D0BAE"/>
    <w:rsid w:val="004D2852"/>
    <w:rsid w:val="004D29CC"/>
    <w:rsid w:val="004D2F76"/>
    <w:rsid w:val="004D4288"/>
    <w:rsid w:val="004D47A4"/>
    <w:rsid w:val="004D5850"/>
    <w:rsid w:val="004D5C3C"/>
    <w:rsid w:val="004D67C8"/>
    <w:rsid w:val="004D6F37"/>
    <w:rsid w:val="004D767B"/>
    <w:rsid w:val="004D7A42"/>
    <w:rsid w:val="004E007F"/>
    <w:rsid w:val="004E0951"/>
    <w:rsid w:val="004E1F99"/>
    <w:rsid w:val="004E3B70"/>
    <w:rsid w:val="004E70D0"/>
    <w:rsid w:val="004E7113"/>
    <w:rsid w:val="004F3032"/>
    <w:rsid w:val="004F406F"/>
    <w:rsid w:val="004F48D8"/>
    <w:rsid w:val="004F53C9"/>
    <w:rsid w:val="004F69B4"/>
    <w:rsid w:val="00500BBC"/>
    <w:rsid w:val="00501A99"/>
    <w:rsid w:val="0050364B"/>
    <w:rsid w:val="00504255"/>
    <w:rsid w:val="00505077"/>
    <w:rsid w:val="00505A08"/>
    <w:rsid w:val="00510BBE"/>
    <w:rsid w:val="005112F4"/>
    <w:rsid w:val="0051153B"/>
    <w:rsid w:val="00512ADA"/>
    <w:rsid w:val="005149D8"/>
    <w:rsid w:val="0051507A"/>
    <w:rsid w:val="00517D17"/>
    <w:rsid w:val="00520157"/>
    <w:rsid w:val="005203CB"/>
    <w:rsid w:val="0052146A"/>
    <w:rsid w:val="00521E4A"/>
    <w:rsid w:val="005225B0"/>
    <w:rsid w:val="00525DC4"/>
    <w:rsid w:val="00526EB7"/>
    <w:rsid w:val="00527B41"/>
    <w:rsid w:val="0053037A"/>
    <w:rsid w:val="005318DC"/>
    <w:rsid w:val="00532F8F"/>
    <w:rsid w:val="005334D9"/>
    <w:rsid w:val="00534C92"/>
    <w:rsid w:val="005358E4"/>
    <w:rsid w:val="005374F2"/>
    <w:rsid w:val="00540278"/>
    <w:rsid w:val="00540311"/>
    <w:rsid w:val="005419C3"/>
    <w:rsid w:val="00541FCD"/>
    <w:rsid w:val="00543892"/>
    <w:rsid w:val="00543952"/>
    <w:rsid w:val="00543F37"/>
    <w:rsid w:val="00543F5E"/>
    <w:rsid w:val="0054410D"/>
    <w:rsid w:val="0054716B"/>
    <w:rsid w:val="00547F0A"/>
    <w:rsid w:val="005520DD"/>
    <w:rsid w:val="0055263D"/>
    <w:rsid w:val="00552C23"/>
    <w:rsid w:val="00552E2A"/>
    <w:rsid w:val="00556BA5"/>
    <w:rsid w:val="00557C0D"/>
    <w:rsid w:val="00560BEA"/>
    <w:rsid w:val="00561B6F"/>
    <w:rsid w:val="00562101"/>
    <w:rsid w:val="00562228"/>
    <w:rsid w:val="0056327A"/>
    <w:rsid w:val="00564829"/>
    <w:rsid w:val="005665BC"/>
    <w:rsid w:val="0056686E"/>
    <w:rsid w:val="00567B01"/>
    <w:rsid w:val="00567E9B"/>
    <w:rsid w:val="0057084B"/>
    <w:rsid w:val="00570C33"/>
    <w:rsid w:val="00571765"/>
    <w:rsid w:val="005730A3"/>
    <w:rsid w:val="00576278"/>
    <w:rsid w:val="00577C85"/>
    <w:rsid w:val="00580866"/>
    <w:rsid w:val="00580C3E"/>
    <w:rsid w:val="00582756"/>
    <w:rsid w:val="00582A94"/>
    <w:rsid w:val="00582C38"/>
    <w:rsid w:val="00585A48"/>
    <w:rsid w:val="00587160"/>
    <w:rsid w:val="005933CE"/>
    <w:rsid w:val="00594C11"/>
    <w:rsid w:val="00594C63"/>
    <w:rsid w:val="005950DD"/>
    <w:rsid w:val="00596154"/>
    <w:rsid w:val="005A0815"/>
    <w:rsid w:val="005A1517"/>
    <w:rsid w:val="005A3598"/>
    <w:rsid w:val="005A420E"/>
    <w:rsid w:val="005A5796"/>
    <w:rsid w:val="005A6F83"/>
    <w:rsid w:val="005B2343"/>
    <w:rsid w:val="005B2FCA"/>
    <w:rsid w:val="005B39C0"/>
    <w:rsid w:val="005B4AE5"/>
    <w:rsid w:val="005B65BF"/>
    <w:rsid w:val="005B666B"/>
    <w:rsid w:val="005B7B71"/>
    <w:rsid w:val="005B7E92"/>
    <w:rsid w:val="005C0788"/>
    <w:rsid w:val="005C1249"/>
    <w:rsid w:val="005C1D33"/>
    <w:rsid w:val="005C4544"/>
    <w:rsid w:val="005C49C6"/>
    <w:rsid w:val="005D067E"/>
    <w:rsid w:val="005D155F"/>
    <w:rsid w:val="005D24A0"/>
    <w:rsid w:val="005D2C01"/>
    <w:rsid w:val="005D2D30"/>
    <w:rsid w:val="005D3953"/>
    <w:rsid w:val="005D5DB7"/>
    <w:rsid w:val="005D5FEE"/>
    <w:rsid w:val="005D6153"/>
    <w:rsid w:val="005E13F9"/>
    <w:rsid w:val="005E1599"/>
    <w:rsid w:val="005E2692"/>
    <w:rsid w:val="005E2D05"/>
    <w:rsid w:val="005E387E"/>
    <w:rsid w:val="005E3FE0"/>
    <w:rsid w:val="005E4B16"/>
    <w:rsid w:val="005E6D94"/>
    <w:rsid w:val="005E6E5C"/>
    <w:rsid w:val="005F1C21"/>
    <w:rsid w:val="005F2F06"/>
    <w:rsid w:val="005F31FA"/>
    <w:rsid w:val="005F3AC7"/>
    <w:rsid w:val="005F3DCB"/>
    <w:rsid w:val="005F4349"/>
    <w:rsid w:val="005F64FA"/>
    <w:rsid w:val="005F65AB"/>
    <w:rsid w:val="005F6842"/>
    <w:rsid w:val="005F6C99"/>
    <w:rsid w:val="005F70DD"/>
    <w:rsid w:val="005F77CF"/>
    <w:rsid w:val="00600F38"/>
    <w:rsid w:val="00601183"/>
    <w:rsid w:val="00603146"/>
    <w:rsid w:val="00603754"/>
    <w:rsid w:val="00605AC0"/>
    <w:rsid w:val="0060665B"/>
    <w:rsid w:val="00606B19"/>
    <w:rsid w:val="0060723B"/>
    <w:rsid w:val="0060796D"/>
    <w:rsid w:val="006124AE"/>
    <w:rsid w:val="00614367"/>
    <w:rsid w:val="006143DE"/>
    <w:rsid w:val="00614629"/>
    <w:rsid w:val="006149AF"/>
    <w:rsid w:val="00614C76"/>
    <w:rsid w:val="006150C4"/>
    <w:rsid w:val="0062009D"/>
    <w:rsid w:val="00620B45"/>
    <w:rsid w:val="00622261"/>
    <w:rsid w:val="006237D5"/>
    <w:rsid w:val="00625466"/>
    <w:rsid w:val="00625F05"/>
    <w:rsid w:val="00626D99"/>
    <w:rsid w:val="006270F9"/>
    <w:rsid w:val="0062756C"/>
    <w:rsid w:val="00630072"/>
    <w:rsid w:val="006304B8"/>
    <w:rsid w:val="00630AD5"/>
    <w:rsid w:val="00631E52"/>
    <w:rsid w:val="00632768"/>
    <w:rsid w:val="00634428"/>
    <w:rsid w:val="006350FE"/>
    <w:rsid w:val="00637CA3"/>
    <w:rsid w:val="00637D9C"/>
    <w:rsid w:val="00641472"/>
    <w:rsid w:val="00641821"/>
    <w:rsid w:val="00641E20"/>
    <w:rsid w:val="00642B6E"/>
    <w:rsid w:val="006464F1"/>
    <w:rsid w:val="00647923"/>
    <w:rsid w:val="00647939"/>
    <w:rsid w:val="006479DF"/>
    <w:rsid w:val="00650BDF"/>
    <w:rsid w:val="00652AEF"/>
    <w:rsid w:val="006532AE"/>
    <w:rsid w:val="00653AD9"/>
    <w:rsid w:val="00654CAB"/>
    <w:rsid w:val="00656CEB"/>
    <w:rsid w:val="0065782E"/>
    <w:rsid w:val="00662AEB"/>
    <w:rsid w:val="00663E18"/>
    <w:rsid w:val="006640ED"/>
    <w:rsid w:val="00664201"/>
    <w:rsid w:val="00664B01"/>
    <w:rsid w:val="0066532B"/>
    <w:rsid w:val="006656D0"/>
    <w:rsid w:val="00665AAC"/>
    <w:rsid w:val="00665F58"/>
    <w:rsid w:val="00666755"/>
    <w:rsid w:val="00666C66"/>
    <w:rsid w:val="00666E02"/>
    <w:rsid w:val="006707F6"/>
    <w:rsid w:val="0067279D"/>
    <w:rsid w:val="00673649"/>
    <w:rsid w:val="0067384F"/>
    <w:rsid w:val="00674F2C"/>
    <w:rsid w:val="00677B51"/>
    <w:rsid w:val="00677E33"/>
    <w:rsid w:val="00680447"/>
    <w:rsid w:val="006813EE"/>
    <w:rsid w:val="00682C69"/>
    <w:rsid w:val="00682DBE"/>
    <w:rsid w:val="006835F5"/>
    <w:rsid w:val="00683FB5"/>
    <w:rsid w:val="00684F53"/>
    <w:rsid w:val="00685116"/>
    <w:rsid w:val="006852A6"/>
    <w:rsid w:val="006852E3"/>
    <w:rsid w:val="006857DB"/>
    <w:rsid w:val="0068621A"/>
    <w:rsid w:val="00691CFC"/>
    <w:rsid w:val="00692057"/>
    <w:rsid w:val="006932F3"/>
    <w:rsid w:val="006939B5"/>
    <w:rsid w:val="00694710"/>
    <w:rsid w:val="00694E51"/>
    <w:rsid w:val="00696109"/>
    <w:rsid w:val="00696381"/>
    <w:rsid w:val="00696C6D"/>
    <w:rsid w:val="00696E2C"/>
    <w:rsid w:val="006974F6"/>
    <w:rsid w:val="006A3B7C"/>
    <w:rsid w:val="006A4986"/>
    <w:rsid w:val="006A75C8"/>
    <w:rsid w:val="006B2339"/>
    <w:rsid w:val="006B40EB"/>
    <w:rsid w:val="006B46A9"/>
    <w:rsid w:val="006B476E"/>
    <w:rsid w:val="006B5EFD"/>
    <w:rsid w:val="006B7444"/>
    <w:rsid w:val="006C1750"/>
    <w:rsid w:val="006C3807"/>
    <w:rsid w:val="006C6099"/>
    <w:rsid w:val="006C6549"/>
    <w:rsid w:val="006C65B0"/>
    <w:rsid w:val="006C6EF5"/>
    <w:rsid w:val="006D0BE7"/>
    <w:rsid w:val="006D0F23"/>
    <w:rsid w:val="006D13D3"/>
    <w:rsid w:val="006D2D9A"/>
    <w:rsid w:val="006D34B5"/>
    <w:rsid w:val="006D3BF3"/>
    <w:rsid w:val="006D621C"/>
    <w:rsid w:val="006D71E1"/>
    <w:rsid w:val="006D75D9"/>
    <w:rsid w:val="006E0445"/>
    <w:rsid w:val="006E3CC5"/>
    <w:rsid w:val="006E4BDE"/>
    <w:rsid w:val="006E6B62"/>
    <w:rsid w:val="006F04DA"/>
    <w:rsid w:val="006F20DB"/>
    <w:rsid w:val="006F2E99"/>
    <w:rsid w:val="006F525F"/>
    <w:rsid w:val="006F628F"/>
    <w:rsid w:val="006F6676"/>
    <w:rsid w:val="006F7AF7"/>
    <w:rsid w:val="006F7FAB"/>
    <w:rsid w:val="007042ED"/>
    <w:rsid w:val="00705003"/>
    <w:rsid w:val="00706F7E"/>
    <w:rsid w:val="00707460"/>
    <w:rsid w:val="00707A87"/>
    <w:rsid w:val="00710147"/>
    <w:rsid w:val="00710FA5"/>
    <w:rsid w:val="007113BB"/>
    <w:rsid w:val="0071206A"/>
    <w:rsid w:val="00712304"/>
    <w:rsid w:val="00712BA6"/>
    <w:rsid w:val="00717D02"/>
    <w:rsid w:val="00720684"/>
    <w:rsid w:val="00720890"/>
    <w:rsid w:val="00720B9A"/>
    <w:rsid w:val="0072148B"/>
    <w:rsid w:val="007218DF"/>
    <w:rsid w:val="00722124"/>
    <w:rsid w:val="0072243F"/>
    <w:rsid w:val="007224D8"/>
    <w:rsid w:val="007257EE"/>
    <w:rsid w:val="007259C6"/>
    <w:rsid w:val="007272D9"/>
    <w:rsid w:val="0073012E"/>
    <w:rsid w:val="0073147A"/>
    <w:rsid w:val="00731B3B"/>
    <w:rsid w:val="007323F7"/>
    <w:rsid w:val="00732FD1"/>
    <w:rsid w:val="007345BF"/>
    <w:rsid w:val="00735781"/>
    <w:rsid w:val="0073679B"/>
    <w:rsid w:val="00736F76"/>
    <w:rsid w:val="00737FA0"/>
    <w:rsid w:val="00740B3A"/>
    <w:rsid w:val="00741475"/>
    <w:rsid w:val="00741A83"/>
    <w:rsid w:val="00742D85"/>
    <w:rsid w:val="0074363D"/>
    <w:rsid w:val="00743A26"/>
    <w:rsid w:val="00747366"/>
    <w:rsid w:val="007519F8"/>
    <w:rsid w:val="00751BF2"/>
    <w:rsid w:val="00752A11"/>
    <w:rsid w:val="00752C87"/>
    <w:rsid w:val="00752FF0"/>
    <w:rsid w:val="00754765"/>
    <w:rsid w:val="00754F83"/>
    <w:rsid w:val="00755B5A"/>
    <w:rsid w:val="0075798C"/>
    <w:rsid w:val="00757B69"/>
    <w:rsid w:val="00757F9D"/>
    <w:rsid w:val="00760159"/>
    <w:rsid w:val="0076094C"/>
    <w:rsid w:val="0076126A"/>
    <w:rsid w:val="00762BAB"/>
    <w:rsid w:val="007651E9"/>
    <w:rsid w:val="0076599F"/>
    <w:rsid w:val="007675BC"/>
    <w:rsid w:val="0076777C"/>
    <w:rsid w:val="0076794D"/>
    <w:rsid w:val="007719D0"/>
    <w:rsid w:val="00772A34"/>
    <w:rsid w:val="0077361A"/>
    <w:rsid w:val="00773C74"/>
    <w:rsid w:val="0077625B"/>
    <w:rsid w:val="00776A3E"/>
    <w:rsid w:val="00776A64"/>
    <w:rsid w:val="00776E3E"/>
    <w:rsid w:val="00777996"/>
    <w:rsid w:val="00780221"/>
    <w:rsid w:val="0078085C"/>
    <w:rsid w:val="00781D2C"/>
    <w:rsid w:val="00782204"/>
    <w:rsid w:val="00782558"/>
    <w:rsid w:val="00782723"/>
    <w:rsid w:val="007831A2"/>
    <w:rsid w:val="00783FC2"/>
    <w:rsid w:val="007866A9"/>
    <w:rsid w:val="00787158"/>
    <w:rsid w:val="0078796D"/>
    <w:rsid w:val="00790ACB"/>
    <w:rsid w:val="00790EBD"/>
    <w:rsid w:val="0079272F"/>
    <w:rsid w:val="00794CD3"/>
    <w:rsid w:val="00795549"/>
    <w:rsid w:val="00795632"/>
    <w:rsid w:val="00795AC5"/>
    <w:rsid w:val="00795BCD"/>
    <w:rsid w:val="007963CC"/>
    <w:rsid w:val="007964E5"/>
    <w:rsid w:val="007977C1"/>
    <w:rsid w:val="00797C2A"/>
    <w:rsid w:val="007A0F60"/>
    <w:rsid w:val="007A118C"/>
    <w:rsid w:val="007A170F"/>
    <w:rsid w:val="007A2193"/>
    <w:rsid w:val="007A27AC"/>
    <w:rsid w:val="007A3C02"/>
    <w:rsid w:val="007A3DFB"/>
    <w:rsid w:val="007A4D55"/>
    <w:rsid w:val="007A4FA4"/>
    <w:rsid w:val="007A533B"/>
    <w:rsid w:val="007A5F6F"/>
    <w:rsid w:val="007A7D16"/>
    <w:rsid w:val="007B2142"/>
    <w:rsid w:val="007B3EC6"/>
    <w:rsid w:val="007B4305"/>
    <w:rsid w:val="007B4FB0"/>
    <w:rsid w:val="007B58DC"/>
    <w:rsid w:val="007B6224"/>
    <w:rsid w:val="007B62FB"/>
    <w:rsid w:val="007B6B16"/>
    <w:rsid w:val="007B7898"/>
    <w:rsid w:val="007C023A"/>
    <w:rsid w:val="007C06B0"/>
    <w:rsid w:val="007C163A"/>
    <w:rsid w:val="007C1DD3"/>
    <w:rsid w:val="007C268A"/>
    <w:rsid w:val="007C2C15"/>
    <w:rsid w:val="007C3008"/>
    <w:rsid w:val="007C35BD"/>
    <w:rsid w:val="007C372C"/>
    <w:rsid w:val="007C41DE"/>
    <w:rsid w:val="007C621E"/>
    <w:rsid w:val="007C7532"/>
    <w:rsid w:val="007C7CFE"/>
    <w:rsid w:val="007D208D"/>
    <w:rsid w:val="007D3BA1"/>
    <w:rsid w:val="007D3F2B"/>
    <w:rsid w:val="007D54E8"/>
    <w:rsid w:val="007D5C0A"/>
    <w:rsid w:val="007D6067"/>
    <w:rsid w:val="007D6D26"/>
    <w:rsid w:val="007D6D89"/>
    <w:rsid w:val="007E08E1"/>
    <w:rsid w:val="007E1153"/>
    <w:rsid w:val="007E24B8"/>
    <w:rsid w:val="007E3075"/>
    <w:rsid w:val="007E3902"/>
    <w:rsid w:val="007E4296"/>
    <w:rsid w:val="007E4968"/>
    <w:rsid w:val="007E6AEB"/>
    <w:rsid w:val="007E6D47"/>
    <w:rsid w:val="007E79A2"/>
    <w:rsid w:val="007F0813"/>
    <w:rsid w:val="007F0972"/>
    <w:rsid w:val="007F0C24"/>
    <w:rsid w:val="007F1A2A"/>
    <w:rsid w:val="007F1B8E"/>
    <w:rsid w:val="007F1BA4"/>
    <w:rsid w:val="007F4A1D"/>
    <w:rsid w:val="007F76D2"/>
    <w:rsid w:val="00800B05"/>
    <w:rsid w:val="00801380"/>
    <w:rsid w:val="008014E8"/>
    <w:rsid w:val="0080219A"/>
    <w:rsid w:val="00802452"/>
    <w:rsid w:val="00802C80"/>
    <w:rsid w:val="008033E6"/>
    <w:rsid w:val="0080384F"/>
    <w:rsid w:val="00803F0C"/>
    <w:rsid w:val="0080475D"/>
    <w:rsid w:val="00805303"/>
    <w:rsid w:val="00805F84"/>
    <w:rsid w:val="008067D6"/>
    <w:rsid w:val="008108B6"/>
    <w:rsid w:val="00810E4E"/>
    <w:rsid w:val="00810F65"/>
    <w:rsid w:val="0081274A"/>
    <w:rsid w:val="00814217"/>
    <w:rsid w:val="008149B6"/>
    <w:rsid w:val="00816114"/>
    <w:rsid w:val="00820AE6"/>
    <w:rsid w:val="0082135E"/>
    <w:rsid w:val="008218ED"/>
    <w:rsid w:val="00822FC9"/>
    <w:rsid w:val="008241DD"/>
    <w:rsid w:val="00824AFE"/>
    <w:rsid w:val="00824D83"/>
    <w:rsid w:val="0082711B"/>
    <w:rsid w:val="008273D9"/>
    <w:rsid w:val="008307E0"/>
    <w:rsid w:val="008327B5"/>
    <w:rsid w:val="00836D7D"/>
    <w:rsid w:val="00837289"/>
    <w:rsid w:val="00837A20"/>
    <w:rsid w:val="008400D4"/>
    <w:rsid w:val="008424CE"/>
    <w:rsid w:val="00843384"/>
    <w:rsid w:val="00843796"/>
    <w:rsid w:val="008453F3"/>
    <w:rsid w:val="00847263"/>
    <w:rsid w:val="008474A9"/>
    <w:rsid w:val="008478FA"/>
    <w:rsid w:val="00850FEE"/>
    <w:rsid w:val="00851C7A"/>
    <w:rsid w:val="0085207F"/>
    <w:rsid w:val="00852751"/>
    <w:rsid w:val="00853AC8"/>
    <w:rsid w:val="0085534E"/>
    <w:rsid w:val="00856E1A"/>
    <w:rsid w:val="00860C6A"/>
    <w:rsid w:val="00860D93"/>
    <w:rsid w:val="008620C9"/>
    <w:rsid w:val="008622A2"/>
    <w:rsid w:val="00863A4E"/>
    <w:rsid w:val="00871D18"/>
    <w:rsid w:val="008725AA"/>
    <w:rsid w:val="008727C9"/>
    <w:rsid w:val="00872BC0"/>
    <w:rsid w:val="0087419D"/>
    <w:rsid w:val="0087539C"/>
    <w:rsid w:val="00876531"/>
    <w:rsid w:val="00880188"/>
    <w:rsid w:val="008823C0"/>
    <w:rsid w:val="0088636F"/>
    <w:rsid w:val="00886A04"/>
    <w:rsid w:val="0088712D"/>
    <w:rsid w:val="008871FC"/>
    <w:rsid w:val="0088771E"/>
    <w:rsid w:val="00887D01"/>
    <w:rsid w:val="00887EFB"/>
    <w:rsid w:val="008922C4"/>
    <w:rsid w:val="00892A1D"/>
    <w:rsid w:val="008946AC"/>
    <w:rsid w:val="00894CA6"/>
    <w:rsid w:val="00895151"/>
    <w:rsid w:val="008955BD"/>
    <w:rsid w:val="008958C1"/>
    <w:rsid w:val="00895C95"/>
    <w:rsid w:val="008979D2"/>
    <w:rsid w:val="008A0986"/>
    <w:rsid w:val="008A157F"/>
    <w:rsid w:val="008A2F8F"/>
    <w:rsid w:val="008A3122"/>
    <w:rsid w:val="008A33B2"/>
    <w:rsid w:val="008A35C2"/>
    <w:rsid w:val="008A6780"/>
    <w:rsid w:val="008A7832"/>
    <w:rsid w:val="008B01D0"/>
    <w:rsid w:val="008B2D25"/>
    <w:rsid w:val="008B3661"/>
    <w:rsid w:val="008B584F"/>
    <w:rsid w:val="008B7E07"/>
    <w:rsid w:val="008C1C58"/>
    <w:rsid w:val="008C728C"/>
    <w:rsid w:val="008D02D6"/>
    <w:rsid w:val="008D0670"/>
    <w:rsid w:val="008D06CA"/>
    <w:rsid w:val="008D1D71"/>
    <w:rsid w:val="008D2522"/>
    <w:rsid w:val="008D2C1D"/>
    <w:rsid w:val="008D65C9"/>
    <w:rsid w:val="008D70B5"/>
    <w:rsid w:val="008E03D5"/>
    <w:rsid w:val="008E0A4C"/>
    <w:rsid w:val="008E21B2"/>
    <w:rsid w:val="008E2DA6"/>
    <w:rsid w:val="008E4797"/>
    <w:rsid w:val="008E49E3"/>
    <w:rsid w:val="008E6331"/>
    <w:rsid w:val="008F00A2"/>
    <w:rsid w:val="008F0BB3"/>
    <w:rsid w:val="008F2920"/>
    <w:rsid w:val="008F38D2"/>
    <w:rsid w:val="008F6DEA"/>
    <w:rsid w:val="008F73F4"/>
    <w:rsid w:val="00903A72"/>
    <w:rsid w:val="00903C6A"/>
    <w:rsid w:val="00903F4A"/>
    <w:rsid w:val="00904A8B"/>
    <w:rsid w:val="00904C1F"/>
    <w:rsid w:val="0090532A"/>
    <w:rsid w:val="00906751"/>
    <w:rsid w:val="009071F6"/>
    <w:rsid w:val="0090749F"/>
    <w:rsid w:val="00910156"/>
    <w:rsid w:val="009117AA"/>
    <w:rsid w:val="00911B87"/>
    <w:rsid w:val="009146F3"/>
    <w:rsid w:val="00914BFF"/>
    <w:rsid w:val="009153D3"/>
    <w:rsid w:val="00915A3E"/>
    <w:rsid w:val="00915D0B"/>
    <w:rsid w:val="00916090"/>
    <w:rsid w:val="00916CAB"/>
    <w:rsid w:val="00920997"/>
    <w:rsid w:val="009211F8"/>
    <w:rsid w:val="00922BC2"/>
    <w:rsid w:val="00923CD6"/>
    <w:rsid w:val="0092400E"/>
    <w:rsid w:val="009248C9"/>
    <w:rsid w:val="00926163"/>
    <w:rsid w:val="00926460"/>
    <w:rsid w:val="009319E8"/>
    <w:rsid w:val="00932EE2"/>
    <w:rsid w:val="00933053"/>
    <w:rsid w:val="00934B9B"/>
    <w:rsid w:val="00934D08"/>
    <w:rsid w:val="00934E0E"/>
    <w:rsid w:val="009373FD"/>
    <w:rsid w:val="009374F8"/>
    <w:rsid w:val="00937CAA"/>
    <w:rsid w:val="00940028"/>
    <w:rsid w:val="00940C25"/>
    <w:rsid w:val="009418B1"/>
    <w:rsid w:val="00942842"/>
    <w:rsid w:val="00943BCE"/>
    <w:rsid w:val="00943D0B"/>
    <w:rsid w:val="00945689"/>
    <w:rsid w:val="00945765"/>
    <w:rsid w:val="00946047"/>
    <w:rsid w:val="00947360"/>
    <w:rsid w:val="00950C4C"/>
    <w:rsid w:val="00950EAF"/>
    <w:rsid w:val="0095185A"/>
    <w:rsid w:val="00951D62"/>
    <w:rsid w:val="00952A0A"/>
    <w:rsid w:val="00953A0B"/>
    <w:rsid w:val="00956F22"/>
    <w:rsid w:val="0095748F"/>
    <w:rsid w:val="00962253"/>
    <w:rsid w:val="00962794"/>
    <w:rsid w:val="00965193"/>
    <w:rsid w:val="00965356"/>
    <w:rsid w:val="00965B7A"/>
    <w:rsid w:val="00965E52"/>
    <w:rsid w:val="00966DF1"/>
    <w:rsid w:val="00967199"/>
    <w:rsid w:val="009674EC"/>
    <w:rsid w:val="0097052F"/>
    <w:rsid w:val="0097098F"/>
    <w:rsid w:val="00970F90"/>
    <w:rsid w:val="009726A4"/>
    <w:rsid w:val="009732E4"/>
    <w:rsid w:val="00973FE2"/>
    <w:rsid w:val="0097472A"/>
    <w:rsid w:val="009753D2"/>
    <w:rsid w:val="009770D0"/>
    <w:rsid w:val="009775ED"/>
    <w:rsid w:val="009775FC"/>
    <w:rsid w:val="009776DC"/>
    <w:rsid w:val="00977769"/>
    <w:rsid w:val="00977FD3"/>
    <w:rsid w:val="00980243"/>
    <w:rsid w:val="00980ADF"/>
    <w:rsid w:val="00980B4E"/>
    <w:rsid w:val="00981749"/>
    <w:rsid w:val="00982C5E"/>
    <w:rsid w:val="00983091"/>
    <w:rsid w:val="009873F1"/>
    <w:rsid w:val="009907C3"/>
    <w:rsid w:val="009907E9"/>
    <w:rsid w:val="00990C8E"/>
    <w:rsid w:val="00992FCE"/>
    <w:rsid w:val="00994A4D"/>
    <w:rsid w:val="00995FFF"/>
    <w:rsid w:val="009961C5"/>
    <w:rsid w:val="009A1170"/>
    <w:rsid w:val="009A2F36"/>
    <w:rsid w:val="009A3BB1"/>
    <w:rsid w:val="009A57F3"/>
    <w:rsid w:val="009A65A4"/>
    <w:rsid w:val="009B1085"/>
    <w:rsid w:val="009B33BE"/>
    <w:rsid w:val="009B411C"/>
    <w:rsid w:val="009B4AD9"/>
    <w:rsid w:val="009B569B"/>
    <w:rsid w:val="009C153C"/>
    <w:rsid w:val="009C20D9"/>
    <w:rsid w:val="009C3551"/>
    <w:rsid w:val="009C3C88"/>
    <w:rsid w:val="009C43C1"/>
    <w:rsid w:val="009C4DE5"/>
    <w:rsid w:val="009C722D"/>
    <w:rsid w:val="009C7DE9"/>
    <w:rsid w:val="009D0E1A"/>
    <w:rsid w:val="009D0E96"/>
    <w:rsid w:val="009D0F3C"/>
    <w:rsid w:val="009D149A"/>
    <w:rsid w:val="009D20DA"/>
    <w:rsid w:val="009D2301"/>
    <w:rsid w:val="009D5008"/>
    <w:rsid w:val="009D6022"/>
    <w:rsid w:val="009D60AA"/>
    <w:rsid w:val="009D6D2B"/>
    <w:rsid w:val="009D7350"/>
    <w:rsid w:val="009D7389"/>
    <w:rsid w:val="009D7A3F"/>
    <w:rsid w:val="009E0097"/>
    <w:rsid w:val="009E2E7B"/>
    <w:rsid w:val="009E3A09"/>
    <w:rsid w:val="009E3DA3"/>
    <w:rsid w:val="009E410A"/>
    <w:rsid w:val="009E5BD4"/>
    <w:rsid w:val="009E6233"/>
    <w:rsid w:val="009E7BA9"/>
    <w:rsid w:val="009E7BB8"/>
    <w:rsid w:val="009F0230"/>
    <w:rsid w:val="009F0D4E"/>
    <w:rsid w:val="009F1D8D"/>
    <w:rsid w:val="009F3002"/>
    <w:rsid w:val="009F4089"/>
    <w:rsid w:val="009F49CB"/>
    <w:rsid w:val="009F4D0C"/>
    <w:rsid w:val="009F4F89"/>
    <w:rsid w:val="009F5608"/>
    <w:rsid w:val="009F6590"/>
    <w:rsid w:val="00A000D7"/>
    <w:rsid w:val="00A00364"/>
    <w:rsid w:val="00A02AB5"/>
    <w:rsid w:val="00A034DE"/>
    <w:rsid w:val="00A05ACF"/>
    <w:rsid w:val="00A10458"/>
    <w:rsid w:val="00A10699"/>
    <w:rsid w:val="00A109D0"/>
    <w:rsid w:val="00A1104E"/>
    <w:rsid w:val="00A11515"/>
    <w:rsid w:val="00A124C8"/>
    <w:rsid w:val="00A12826"/>
    <w:rsid w:val="00A13F05"/>
    <w:rsid w:val="00A15762"/>
    <w:rsid w:val="00A164AB"/>
    <w:rsid w:val="00A17793"/>
    <w:rsid w:val="00A23490"/>
    <w:rsid w:val="00A237A2"/>
    <w:rsid w:val="00A23EA9"/>
    <w:rsid w:val="00A24F86"/>
    <w:rsid w:val="00A25CBC"/>
    <w:rsid w:val="00A2659C"/>
    <w:rsid w:val="00A274F3"/>
    <w:rsid w:val="00A2789A"/>
    <w:rsid w:val="00A27F30"/>
    <w:rsid w:val="00A303EE"/>
    <w:rsid w:val="00A320C7"/>
    <w:rsid w:val="00A33220"/>
    <w:rsid w:val="00A35558"/>
    <w:rsid w:val="00A35926"/>
    <w:rsid w:val="00A35F8D"/>
    <w:rsid w:val="00A36111"/>
    <w:rsid w:val="00A364E4"/>
    <w:rsid w:val="00A416BA"/>
    <w:rsid w:val="00A41924"/>
    <w:rsid w:val="00A431D1"/>
    <w:rsid w:val="00A43CCA"/>
    <w:rsid w:val="00A46807"/>
    <w:rsid w:val="00A51CE8"/>
    <w:rsid w:val="00A54B0C"/>
    <w:rsid w:val="00A555B3"/>
    <w:rsid w:val="00A56E36"/>
    <w:rsid w:val="00A56F6B"/>
    <w:rsid w:val="00A607F2"/>
    <w:rsid w:val="00A6099F"/>
    <w:rsid w:val="00A6276A"/>
    <w:rsid w:val="00A64811"/>
    <w:rsid w:val="00A6679F"/>
    <w:rsid w:val="00A70139"/>
    <w:rsid w:val="00A71134"/>
    <w:rsid w:val="00A7212B"/>
    <w:rsid w:val="00A7271A"/>
    <w:rsid w:val="00A76F99"/>
    <w:rsid w:val="00A80535"/>
    <w:rsid w:val="00A81116"/>
    <w:rsid w:val="00A81876"/>
    <w:rsid w:val="00A81EE8"/>
    <w:rsid w:val="00A82FEB"/>
    <w:rsid w:val="00A83AB1"/>
    <w:rsid w:val="00A83F6B"/>
    <w:rsid w:val="00A84D7E"/>
    <w:rsid w:val="00A85B91"/>
    <w:rsid w:val="00A86E51"/>
    <w:rsid w:val="00A905AB"/>
    <w:rsid w:val="00A925B7"/>
    <w:rsid w:val="00A93660"/>
    <w:rsid w:val="00A94EFC"/>
    <w:rsid w:val="00A9549E"/>
    <w:rsid w:val="00A97C0E"/>
    <w:rsid w:val="00AA08CB"/>
    <w:rsid w:val="00AA0F8C"/>
    <w:rsid w:val="00AA2EBD"/>
    <w:rsid w:val="00AA5BAE"/>
    <w:rsid w:val="00AA6486"/>
    <w:rsid w:val="00AA6A4D"/>
    <w:rsid w:val="00AA7B09"/>
    <w:rsid w:val="00AB12C0"/>
    <w:rsid w:val="00AB163F"/>
    <w:rsid w:val="00AB29A6"/>
    <w:rsid w:val="00AB4B59"/>
    <w:rsid w:val="00AB5A0E"/>
    <w:rsid w:val="00AB5B33"/>
    <w:rsid w:val="00AB60A7"/>
    <w:rsid w:val="00AB620E"/>
    <w:rsid w:val="00AC0789"/>
    <w:rsid w:val="00AC1637"/>
    <w:rsid w:val="00AC17FD"/>
    <w:rsid w:val="00AC28DC"/>
    <w:rsid w:val="00AC3987"/>
    <w:rsid w:val="00AC3D91"/>
    <w:rsid w:val="00AC4999"/>
    <w:rsid w:val="00AC5024"/>
    <w:rsid w:val="00AC51A3"/>
    <w:rsid w:val="00AC5B2C"/>
    <w:rsid w:val="00AC7457"/>
    <w:rsid w:val="00AD03A4"/>
    <w:rsid w:val="00AD0551"/>
    <w:rsid w:val="00AD136A"/>
    <w:rsid w:val="00AD23F0"/>
    <w:rsid w:val="00AD254F"/>
    <w:rsid w:val="00AD2A5A"/>
    <w:rsid w:val="00AD2D30"/>
    <w:rsid w:val="00AD2EF1"/>
    <w:rsid w:val="00AD357F"/>
    <w:rsid w:val="00AD3A0A"/>
    <w:rsid w:val="00AD415F"/>
    <w:rsid w:val="00AD5FB9"/>
    <w:rsid w:val="00AD64EC"/>
    <w:rsid w:val="00AD659B"/>
    <w:rsid w:val="00AD67B2"/>
    <w:rsid w:val="00AD68DA"/>
    <w:rsid w:val="00AE04DF"/>
    <w:rsid w:val="00AE056F"/>
    <w:rsid w:val="00AE0ED0"/>
    <w:rsid w:val="00AE12F9"/>
    <w:rsid w:val="00AE1675"/>
    <w:rsid w:val="00AE175C"/>
    <w:rsid w:val="00AE2F90"/>
    <w:rsid w:val="00AE3AE3"/>
    <w:rsid w:val="00AE407C"/>
    <w:rsid w:val="00AE40DF"/>
    <w:rsid w:val="00AE4E05"/>
    <w:rsid w:val="00AE55E8"/>
    <w:rsid w:val="00AE57C5"/>
    <w:rsid w:val="00AE5F0C"/>
    <w:rsid w:val="00AE667A"/>
    <w:rsid w:val="00AE7184"/>
    <w:rsid w:val="00AF1FF9"/>
    <w:rsid w:val="00AF211E"/>
    <w:rsid w:val="00AF2FBD"/>
    <w:rsid w:val="00AF4DAB"/>
    <w:rsid w:val="00AF5B0A"/>
    <w:rsid w:val="00AF5E78"/>
    <w:rsid w:val="00B007A6"/>
    <w:rsid w:val="00B007CB"/>
    <w:rsid w:val="00B011BA"/>
    <w:rsid w:val="00B028BD"/>
    <w:rsid w:val="00B03926"/>
    <w:rsid w:val="00B04845"/>
    <w:rsid w:val="00B04B4C"/>
    <w:rsid w:val="00B04B89"/>
    <w:rsid w:val="00B05378"/>
    <w:rsid w:val="00B0542C"/>
    <w:rsid w:val="00B06A10"/>
    <w:rsid w:val="00B06F29"/>
    <w:rsid w:val="00B07741"/>
    <w:rsid w:val="00B11345"/>
    <w:rsid w:val="00B13734"/>
    <w:rsid w:val="00B139A4"/>
    <w:rsid w:val="00B14658"/>
    <w:rsid w:val="00B1508B"/>
    <w:rsid w:val="00B15D6A"/>
    <w:rsid w:val="00B15F5D"/>
    <w:rsid w:val="00B1679D"/>
    <w:rsid w:val="00B17B5F"/>
    <w:rsid w:val="00B2059B"/>
    <w:rsid w:val="00B20A1D"/>
    <w:rsid w:val="00B21223"/>
    <w:rsid w:val="00B21D80"/>
    <w:rsid w:val="00B22971"/>
    <w:rsid w:val="00B247E7"/>
    <w:rsid w:val="00B24948"/>
    <w:rsid w:val="00B250A9"/>
    <w:rsid w:val="00B25782"/>
    <w:rsid w:val="00B25A13"/>
    <w:rsid w:val="00B25B3F"/>
    <w:rsid w:val="00B27918"/>
    <w:rsid w:val="00B30379"/>
    <w:rsid w:val="00B3211E"/>
    <w:rsid w:val="00B34059"/>
    <w:rsid w:val="00B35D3B"/>
    <w:rsid w:val="00B367EA"/>
    <w:rsid w:val="00B40944"/>
    <w:rsid w:val="00B418E1"/>
    <w:rsid w:val="00B41D4D"/>
    <w:rsid w:val="00B421E0"/>
    <w:rsid w:val="00B42BFD"/>
    <w:rsid w:val="00B43C9E"/>
    <w:rsid w:val="00B43E72"/>
    <w:rsid w:val="00B443AA"/>
    <w:rsid w:val="00B4499C"/>
    <w:rsid w:val="00B4589C"/>
    <w:rsid w:val="00B501B4"/>
    <w:rsid w:val="00B50E97"/>
    <w:rsid w:val="00B5121E"/>
    <w:rsid w:val="00B517BA"/>
    <w:rsid w:val="00B52A5B"/>
    <w:rsid w:val="00B5346E"/>
    <w:rsid w:val="00B53589"/>
    <w:rsid w:val="00B54DEC"/>
    <w:rsid w:val="00B601C8"/>
    <w:rsid w:val="00B61A7A"/>
    <w:rsid w:val="00B622A0"/>
    <w:rsid w:val="00B64570"/>
    <w:rsid w:val="00B6487C"/>
    <w:rsid w:val="00B64A86"/>
    <w:rsid w:val="00B64D87"/>
    <w:rsid w:val="00B67059"/>
    <w:rsid w:val="00B6734C"/>
    <w:rsid w:val="00B67462"/>
    <w:rsid w:val="00B67E97"/>
    <w:rsid w:val="00B71846"/>
    <w:rsid w:val="00B71BB7"/>
    <w:rsid w:val="00B72104"/>
    <w:rsid w:val="00B7236F"/>
    <w:rsid w:val="00B72553"/>
    <w:rsid w:val="00B727B1"/>
    <w:rsid w:val="00B73C84"/>
    <w:rsid w:val="00B75E3B"/>
    <w:rsid w:val="00B76949"/>
    <w:rsid w:val="00B77673"/>
    <w:rsid w:val="00B81B83"/>
    <w:rsid w:val="00B82776"/>
    <w:rsid w:val="00B82E5F"/>
    <w:rsid w:val="00B83CE6"/>
    <w:rsid w:val="00B857CC"/>
    <w:rsid w:val="00B85851"/>
    <w:rsid w:val="00B85BB0"/>
    <w:rsid w:val="00B86D0B"/>
    <w:rsid w:val="00B873D9"/>
    <w:rsid w:val="00B8787A"/>
    <w:rsid w:val="00B87E30"/>
    <w:rsid w:val="00B94D58"/>
    <w:rsid w:val="00B94DA3"/>
    <w:rsid w:val="00B957A7"/>
    <w:rsid w:val="00B962EC"/>
    <w:rsid w:val="00BA03FF"/>
    <w:rsid w:val="00BA4082"/>
    <w:rsid w:val="00BA4A72"/>
    <w:rsid w:val="00BA58A9"/>
    <w:rsid w:val="00BA5C79"/>
    <w:rsid w:val="00BA6C28"/>
    <w:rsid w:val="00BB072E"/>
    <w:rsid w:val="00BB2CF6"/>
    <w:rsid w:val="00BB373C"/>
    <w:rsid w:val="00BB38A1"/>
    <w:rsid w:val="00BB3C4A"/>
    <w:rsid w:val="00BB47D1"/>
    <w:rsid w:val="00BB5112"/>
    <w:rsid w:val="00BB52FE"/>
    <w:rsid w:val="00BB57DF"/>
    <w:rsid w:val="00BB68CC"/>
    <w:rsid w:val="00BB7B13"/>
    <w:rsid w:val="00BC0317"/>
    <w:rsid w:val="00BC1E21"/>
    <w:rsid w:val="00BC1ECA"/>
    <w:rsid w:val="00BC2F43"/>
    <w:rsid w:val="00BC5BED"/>
    <w:rsid w:val="00BC5EBA"/>
    <w:rsid w:val="00BD0128"/>
    <w:rsid w:val="00BD1D48"/>
    <w:rsid w:val="00BD25E9"/>
    <w:rsid w:val="00BD370E"/>
    <w:rsid w:val="00BD3CF8"/>
    <w:rsid w:val="00BD3F73"/>
    <w:rsid w:val="00BD5F8E"/>
    <w:rsid w:val="00BD6CAB"/>
    <w:rsid w:val="00BE0721"/>
    <w:rsid w:val="00BE09C9"/>
    <w:rsid w:val="00BE226B"/>
    <w:rsid w:val="00BE3DCC"/>
    <w:rsid w:val="00BE404B"/>
    <w:rsid w:val="00BE64F6"/>
    <w:rsid w:val="00BE70A7"/>
    <w:rsid w:val="00BF0123"/>
    <w:rsid w:val="00BF1179"/>
    <w:rsid w:val="00BF135B"/>
    <w:rsid w:val="00BF24EC"/>
    <w:rsid w:val="00BF3052"/>
    <w:rsid w:val="00BF63D3"/>
    <w:rsid w:val="00BF6DE1"/>
    <w:rsid w:val="00BF72B3"/>
    <w:rsid w:val="00C00C64"/>
    <w:rsid w:val="00C024BA"/>
    <w:rsid w:val="00C03AD1"/>
    <w:rsid w:val="00C04652"/>
    <w:rsid w:val="00C04DDA"/>
    <w:rsid w:val="00C04F85"/>
    <w:rsid w:val="00C05359"/>
    <w:rsid w:val="00C05B18"/>
    <w:rsid w:val="00C05DA2"/>
    <w:rsid w:val="00C0712A"/>
    <w:rsid w:val="00C11E7C"/>
    <w:rsid w:val="00C12056"/>
    <w:rsid w:val="00C15307"/>
    <w:rsid w:val="00C17546"/>
    <w:rsid w:val="00C1769D"/>
    <w:rsid w:val="00C17DF3"/>
    <w:rsid w:val="00C20776"/>
    <w:rsid w:val="00C21F7D"/>
    <w:rsid w:val="00C22BC7"/>
    <w:rsid w:val="00C247F8"/>
    <w:rsid w:val="00C24845"/>
    <w:rsid w:val="00C24DD3"/>
    <w:rsid w:val="00C2579F"/>
    <w:rsid w:val="00C263C5"/>
    <w:rsid w:val="00C30AB3"/>
    <w:rsid w:val="00C30AE3"/>
    <w:rsid w:val="00C31C62"/>
    <w:rsid w:val="00C338D4"/>
    <w:rsid w:val="00C34674"/>
    <w:rsid w:val="00C34DDF"/>
    <w:rsid w:val="00C35D49"/>
    <w:rsid w:val="00C35DAC"/>
    <w:rsid w:val="00C37A55"/>
    <w:rsid w:val="00C40545"/>
    <w:rsid w:val="00C40A52"/>
    <w:rsid w:val="00C41045"/>
    <w:rsid w:val="00C41322"/>
    <w:rsid w:val="00C4441C"/>
    <w:rsid w:val="00C44F9B"/>
    <w:rsid w:val="00C45AD2"/>
    <w:rsid w:val="00C46D83"/>
    <w:rsid w:val="00C476F8"/>
    <w:rsid w:val="00C47C9D"/>
    <w:rsid w:val="00C525C4"/>
    <w:rsid w:val="00C53066"/>
    <w:rsid w:val="00C53922"/>
    <w:rsid w:val="00C54746"/>
    <w:rsid w:val="00C5732F"/>
    <w:rsid w:val="00C607BE"/>
    <w:rsid w:val="00C60DCD"/>
    <w:rsid w:val="00C61096"/>
    <w:rsid w:val="00C610B4"/>
    <w:rsid w:val="00C61202"/>
    <w:rsid w:val="00C63890"/>
    <w:rsid w:val="00C63925"/>
    <w:rsid w:val="00C63AD5"/>
    <w:rsid w:val="00C63B5A"/>
    <w:rsid w:val="00C642A6"/>
    <w:rsid w:val="00C650F5"/>
    <w:rsid w:val="00C6600D"/>
    <w:rsid w:val="00C677AC"/>
    <w:rsid w:val="00C738AA"/>
    <w:rsid w:val="00C74117"/>
    <w:rsid w:val="00C743DF"/>
    <w:rsid w:val="00C75FDE"/>
    <w:rsid w:val="00C7609B"/>
    <w:rsid w:val="00C7755F"/>
    <w:rsid w:val="00C80B2D"/>
    <w:rsid w:val="00C80C32"/>
    <w:rsid w:val="00C82686"/>
    <w:rsid w:val="00C8342D"/>
    <w:rsid w:val="00C836E6"/>
    <w:rsid w:val="00C84279"/>
    <w:rsid w:val="00C845C9"/>
    <w:rsid w:val="00C86716"/>
    <w:rsid w:val="00C905C6"/>
    <w:rsid w:val="00C91846"/>
    <w:rsid w:val="00C9238F"/>
    <w:rsid w:val="00C92535"/>
    <w:rsid w:val="00C956EC"/>
    <w:rsid w:val="00C97B87"/>
    <w:rsid w:val="00C97D24"/>
    <w:rsid w:val="00CA0AA0"/>
    <w:rsid w:val="00CA0B5B"/>
    <w:rsid w:val="00CA15FD"/>
    <w:rsid w:val="00CA3070"/>
    <w:rsid w:val="00CA5937"/>
    <w:rsid w:val="00CA6889"/>
    <w:rsid w:val="00CA6C56"/>
    <w:rsid w:val="00CB0D21"/>
    <w:rsid w:val="00CB0E27"/>
    <w:rsid w:val="00CB2499"/>
    <w:rsid w:val="00CB2B0E"/>
    <w:rsid w:val="00CB2CAF"/>
    <w:rsid w:val="00CB59D5"/>
    <w:rsid w:val="00CB656D"/>
    <w:rsid w:val="00CB7347"/>
    <w:rsid w:val="00CB73B3"/>
    <w:rsid w:val="00CC029A"/>
    <w:rsid w:val="00CC0BC4"/>
    <w:rsid w:val="00CC1487"/>
    <w:rsid w:val="00CC1FF1"/>
    <w:rsid w:val="00CC2B2F"/>
    <w:rsid w:val="00CC538B"/>
    <w:rsid w:val="00CC5884"/>
    <w:rsid w:val="00CC5A8E"/>
    <w:rsid w:val="00CC5D33"/>
    <w:rsid w:val="00CC6078"/>
    <w:rsid w:val="00CD0046"/>
    <w:rsid w:val="00CD0655"/>
    <w:rsid w:val="00CD07D5"/>
    <w:rsid w:val="00CD1BF8"/>
    <w:rsid w:val="00CD2840"/>
    <w:rsid w:val="00CD32DC"/>
    <w:rsid w:val="00CD3D20"/>
    <w:rsid w:val="00CD4A5F"/>
    <w:rsid w:val="00CE0AAC"/>
    <w:rsid w:val="00CE0C65"/>
    <w:rsid w:val="00CE2310"/>
    <w:rsid w:val="00CE2DBE"/>
    <w:rsid w:val="00CE2F7B"/>
    <w:rsid w:val="00CE4C34"/>
    <w:rsid w:val="00CE50C8"/>
    <w:rsid w:val="00CE57E4"/>
    <w:rsid w:val="00CE74B9"/>
    <w:rsid w:val="00CF1DB8"/>
    <w:rsid w:val="00CF3A83"/>
    <w:rsid w:val="00CF61FD"/>
    <w:rsid w:val="00CF77FF"/>
    <w:rsid w:val="00D00A9F"/>
    <w:rsid w:val="00D028F3"/>
    <w:rsid w:val="00D031CE"/>
    <w:rsid w:val="00D06D08"/>
    <w:rsid w:val="00D072CC"/>
    <w:rsid w:val="00D07E01"/>
    <w:rsid w:val="00D10A65"/>
    <w:rsid w:val="00D14E2C"/>
    <w:rsid w:val="00D16742"/>
    <w:rsid w:val="00D200EA"/>
    <w:rsid w:val="00D23E1D"/>
    <w:rsid w:val="00D3207E"/>
    <w:rsid w:val="00D3297F"/>
    <w:rsid w:val="00D332C2"/>
    <w:rsid w:val="00D34C21"/>
    <w:rsid w:val="00D35943"/>
    <w:rsid w:val="00D35CC5"/>
    <w:rsid w:val="00D37DE8"/>
    <w:rsid w:val="00D40770"/>
    <w:rsid w:val="00D4432C"/>
    <w:rsid w:val="00D4743C"/>
    <w:rsid w:val="00D50476"/>
    <w:rsid w:val="00D50652"/>
    <w:rsid w:val="00D507A1"/>
    <w:rsid w:val="00D5111C"/>
    <w:rsid w:val="00D52FE6"/>
    <w:rsid w:val="00D538FF"/>
    <w:rsid w:val="00D5433D"/>
    <w:rsid w:val="00D54A86"/>
    <w:rsid w:val="00D55859"/>
    <w:rsid w:val="00D56217"/>
    <w:rsid w:val="00D56595"/>
    <w:rsid w:val="00D56781"/>
    <w:rsid w:val="00D60321"/>
    <w:rsid w:val="00D60899"/>
    <w:rsid w:val="00D6172F"/>
    <w:rsid w:val="00D61F32"/>
    <w:rsid w:val="00D62839"/>
    <w:rsid w:val="00D62977"/>
    <w:rsid w:val="00D6447A"/>
    <w:rsid w:val="00D644D4"/>
    <w:rsid w:val="00D64785"/>
    <w:rsid w:val="00D647C8"/>
    <w:rsid w:val="00D66BEB"/>
    <w:rsid w:val="00D67A73"/>
    <w:rsid w:val="00D67B3A"/>
    <w:rsid w:val="00D67D44"/>
    <w:rsid w:val="00D71A18"/>
    <w:rsid w:val="00D71D9C"/>
    <w:rsid w:val="00D7290F"/>
    <w:rsid w:val="00D74D6A"/>
    <w:rsid w:val="00D753A6"/>
    <w:rsid w:val="00D75D39"/>
    <w:rsid w:val="00D76906"/>
    <w:rsid w:val="00D805DE"/>
    <w:rsid w:val="00D82047"/>
    <w:rsid w:val="00D82534"/>
    <w:rsid w:val="00D82E88"/>
    <w:rsid w:val="00D83A22"/>
    <w:rsid w:val="00D83F63"/>
    <w:rsid w:val="00D85D1F"/>
    <w:rsid w:val="00D868FE"/>
    <w:rsid w:val="00D92459"/>
    <w:rsid w:val="00D929A2"/>
    <w:rsid w:val="00D93109"/>
    <w:rsid w:val="00D93227"/>
    <w:rsid w:val="00D94EC0"/>
    <w:rsid w:val="00D950B0"/>
    <w:rsid w:val="00D954D7"/>
    <w:rsid w:val="00DA0E3B"/>
    <w:rsid w:val="00DA32FD"/>
    <w:rsid w:val="00DA4960"/>
    <w:rsid w:val="00DA5064"/>
    <w:rsid w:val="00DA58F6"/>
    <w:rsid w:val="00DA5935"/>
    <w:rsid w:val="00DB13D2"/>
    <w:rsid w:val="00DB21F4"/>
    <w:rsid w:val="00DB2765"/>
    <w:rsid w:val="00DB2BCA"/>
    <w:rsid w:val="00DB58F2"/>
    <w:rsid w:val="00DB65C4"/>
    <w:rsid w:val="00DB66C5"/>
    <w:rsid w:val="00DB772D"/>
    <w:rsid w:val="00DB7923"/>
    <w:rsid w:val="00DB7BE0"/>
    <w:rsid w:val="00DC0553"/>
    <w:rsid w:val="00DC0729"/>
    <w:rsid w:val="00DC0DB6"/>
    <w:rsid w:val="00DC1796"/>
    <w:rsid w:val="00DC262F"/>
    <w:rsid w:val="00DC3378"/>
    <w:rsid w:val="00DC4046"/>
    <w:rsid w:val="00DC46A8"/>
    <w:rsid w:val="00DC674F"/>
    <w:rsid w:val="00DC7147"/>
    <w:rsid w:val="00DD0966"/>
    <w:rsid w:val="00DD0BAE"/>
    <w:rsid w:val="00DD2623"/>
    <w:rsid w:val="00DD6250"/>
    <w:rsid w:val="00DD7F1A"/>
    <w:rsid w:val="00DE21C8"/>
    <w:rsid w:val="00DE2914"/>
    <w:rsid w:val="00DE2D03"/>
    <w:rsid w:val="00DE38EA"/>
    <w:rsid w:val="00DE3A3D"/>
    <w:rsid w:val="00DE4FA3"/>
    <w:rsid w:val="00DE6BD8"/>
    <w:rsid w:val="00DE7D2A"/>
    <w:rsid w:val="00DF1403"/>
    <w:rsid w:val="00DF15E0"/>
    <w:rsid w:val="00DF1877"/>
    <w:rsid w:val="00DF2E1F"/>
    <w:rsid w:val="00DF4386"/>
    <w:rsid w:val="00E00BA0"/>
    <w:rsid w:val="00E00FC6"/>
    <w:rsid w:val="00E01445"/>
    <w:rsid w:val="00E016AF"/>
    <w:rsid w:val="00E0320F"/>
    <w:rsid w:val="00E03632"/>
    <w:rsid w:val="00E04286"/>
    <w:rsid w:val="00E0635A"/>
    <w:rsid w:val="00E06CA4"/>
    <w:rsid w:val="00E07ADA"/>
    <w:rsid w:val="00E10062"/>
    <w:rsid w:val="00E103E5"/>
    <w:rsid w:val="00E12B05"/>
    <w:rsid w:val="00E146E4"/>
    <w:rsid w:val="00E147B0"/>
    <w:rsid w:val="00E14971"/>
    <w:rsid w:val="00E20C00"/>
    <w:rsid w:val="00E24115"/>
    <w:rsid w:val="00E24848"/>
    <w:rsid w:val="00E24EE8"/>
    <w:rsid w:val="00E26D7D"/>
    <w:rsid w:val="00E27E79"/>
    <w:rsid w:val="00E31608"/>
    <w:rsid w:val="00E328C6"/>
    <w:rsid w:val="00E3368D"/>
    <w:rsid w:val="00E33774"/>
    <w:rsid w:val="00E33DEB"/>
    <w:rsid w:val="00E34D50"/>
    <w:rsid w:val="00E3699B"/>
    <w:rsid w:val="00E3770A"/>
    <w:rsid w:val="00E40294"/>
    <w:rsid w:val="00E40EF0"/>
    <w:rsid w:val="00E410C0"/>
    <w:rsid w:val="00E42E32"/>
    <w:rsid w:val="00E42F88"/>
    <w:rsid w:val="00E43C4D"/>
    <w:rsid w:val="00E44238"/>
    <w:rsid w:val="00E44B79"/>
    <w:rsid w:val="00E44FB4"/>
    <w:rsid w:val="00E44FB9"/>
    <w:rsid w:val="00E45B18"/>
    <w:rsid w:val="00E46725"/>
    <w:rsid w:val="00E46DD7"/>
    <w:rsid w:val="00E46F76"/>
    <w:rsid w:val="00E47518"/>
    <w:rsid w:val="00E4777A"/>
    <w:rsid w:val="00E47BF7"/>
    <w:rsid w:val="00E51468"/>
    <w:rsid w:val="00E543FB"/>
    <w:rsid w:val="00E56525"/>
    <w:rsid w:val="00E57743"/>
    <w:rsid w:val="00E57B36"/>
    <w:rsid w:val="00E60969"/>
    <w:rsid w:val="00E61986"/>
    <w:rsid w:val="00E62FF4"/>
    <w:rsid w:val="00E630DB"/>
    <w:rsid w:val="00E630F8"/>
    <w:rsid w:val="00E631AF"/>
    <w:rsid w:val="00E63FDD"/>
    <w:rsid w:val="00E643DB"/>
    <w:rsid w:val="00E6493E"/>
    <w:rsid w:val="00E65C42"/>
    <w:rsid w:val="00E65EAB"/>
    <w:rsid w:val="00E661F8"/>
    <w:rsid w:val="00E675A9"/>
    <w:rsid w:val="00E6765B"/>
    <w:rsid w:val="00E70076"/>
    <w:rsid w:val="00E731E0"/>
    <w:rsid w:val="00E7335E"/>
    <w:rsid w:val="00E746E4"/>
    <w:rsid w:val="00E74778"/>
    <w:rsid w:val="00E752DF"/>
    <w:rsid w:val="00E774E8"/>
    <w:rsid w:val="00E806C9"/>
    <w:rsid w:val="00E80BE7"/>
    <w:rsid w:val="00E8196E"/>
    <w:rsid w:val="00E81D6A"/>
    <w:rsid w:val="00E824A9"/>
    <w:rsid w:val="00E82C58"/>
    <w:rsid w:val="00E83972"/>
    <w:rsid w:val="00E848D6"/>
    <w:rsid w:val="00E85297"/>
    <w:rsid w:val="00E8533C"/>
    <w:rsid w:val="00E86C6F"/>
    <w:rsid w:val="00E87436"/>
    <w:rsid w:val="00E8768F"/>
    <w:rsid w:val="00E87AD1"/>
    <w:rsid w:val="00E90942"/>
    <w:rsid w:val="00E915E5"/>
    <w:rsid w:val="00E93631"/>
    <w:rsid w:val="00E950A8"/>
    <w:rsid w:val="00E95E5C"/>
    <w:rsid w:val="00EA01D2"/>
    <w:rsid w:val="00EA09AE"/>
    <w:rsid w:val="00EA2025"/>
    <w:rsid w:val="00EA466D"/>
    <w:rsid w:val="00EA6F57"/>
    <w:rsid w:val="00EA7B9F"/>
    <w:rsid w:val="00EB22F4"/>
    <w:rsid w:val="00EB2C05"/>
    <w:rsid w:val="00EB423C"/>
    <w:rsid w:val="00EB5926"/>
    <w:rsid w:val="00EB5B45"/>
    <w:rsid w:val="00EC01D9"/>
    <w:rsid w:val="00EC0594"/>
    <w:rsid w:val="00EC0861"/>
    <w:rsid w:val="00EC3989"/>
    <w:rsid w:val="00EC4551"/>
    <w:rsid w:val="00EC4F2C"/>
    <w:rsid w:val="00EC5939"/>
    <w:rsid w:val="00EC62E9"/>
    <w:rsid w:val="00EC7728"/>
    <w:rsid w:val="00EC7B94"/>
    <w:rsid w:val="00ED19DF"/>
    <w:rsid w:val="00ED2DE6"/>
    <w:rsid w:val="00ED302C"/>
    <w:rsid w:val="00ED3878"/>
    <w:rsid w:val="00ED43DE"/>
    <w:rsid w:val="00ED7564"/>
    <w:rsid w:val="00EE2399"/>
    <w:rsid w:val="00EE4188"/>
    <w:rsid w:val="00EE4D37"/>
    <w:rsid w:val="00EE4ED8"/>
    <w:rsid w:val="00EE61D9"/>
    <w:rsid w:val="00EE6678"/>
    <w:rsid w:val="00EF086A"/>
    <w:rsid w:val="00EF08F2"/>
    <w:rsid w:val="00EF2A32"/>
    <w:rsid w:val="00EF32E0"/>
    <w:rsid w:val="00EF334B"/>
    <w:rsid w:val="00EF36C7"/>
    <w:rsid w:val="00EF44BE"/>
    <w:rsid w:val="00EF52B6"/>
    <w:rsid w:val="00EF58F0"/>
    <w:rsid w:val="00EF61CC"/>
    <w:rsid w:val="00EF6FF4"/>
    <w:rsid w:val="00F003CF"/>
    <w:rsid w:val="00F016B1"/>
    <w:rsid w:val="00F040C9"/>
    <w:rsid w:val="00F0441C"/>
    <w:rsid w:val="00F06133"/>
    <w:rsid w:val="00F1469C"/>
    <w:rsid w:val="00F153F6"/>
    <w:rsid w:val="00F15AC9"/>
    <w:rsid w:val="00F16237"/>
    <w:rsid w:val="00F16AB9"/>
    <w:rsid w:val="00F204AB"/>
    <w:rsid w:val="00F2096B"/>
    <w:rsid w:val="00F2103F"/>
    <w:rsid w:val="00F2138E"/>
    <w:rsid w:val="00F22A2E"/>
    <w:rsid w:val="00F22D9B"/>
    <w:rsid w:val="00F240A4"/>
    <w:rsid w:val="00F24829"/>
    <w:rsid w:val="00F30BD2"/>
    <w:rsid w:val="00F311E1"/>
    <w:rsid w:val="00F31B74"/>
    <w:rsid w:val="00F32430"/>
    <w:rsid w:val="00F3272B"/>
    <w:rsid w:val="00F32DE8"/>
    <w:rsid w:val="00F35C23"/>
    <w:rsid w:val="00F35E34"/>
    <w:rsid w:val="00F37236"/>
    <w:rsid w:val="00F37B85"/>
    <w:rsid w:val="00F403FD"/>
    <w:rsid w:val="00F4225C"/>
    <w:rsid w:val="00F4323A"/>
    <w:rsid w:val="00F44003"/>
    <w:rsid w:val="00F454C1"/>
    <w:rsid w:val="00F45ABF"/>
    <w:rsid w:val="00F45F42"/>
    <w:rsid w:val="00F47EBC"/>
    <w:rsid w:val="00F50B74"/>
    <w:rsid w:val="00F52FE2"/>
    <w:rsid w:val="00F531D4"/>
    <w:rsid w:val="00F544FF"/>
    <w:rsid w:val="00F548E5"/>
    <w:rsid w:val="00F55B15"/>
    <w:rsid w:val="00F56338"/>
    <w:rsid w:val="00F56424"/>
    <w:rsid w:val="00F57831"/>
    <w:rsid w:val="00F57CB5"/>
    <w:rsid w:val="00F57DD5"/>
    <w:rsid w:val="00F6023D"/>
    <w:rsid w:val="00F609D8"/>
    <w:rsid w:val="00F6144D"/>
    <w:rsid w:val="00F61FA7"/>
    <w:rsid w:val="00F62237"/>
    <w:rsid w:val="00F62586"/>
    <w:rsid w:val="00F63354"/>
    <w:rsid w:val="00F64202"/>
    <w:rsid w:val="00F648B7"/>
    <w:rsid w:val="00F662AA"/>
    <w:rsid w:val="00F66498"/>
    <w:rsid w:val="00F66A0B"/>
    <w:rsid w:val="00F67189"/>
    <w:rsid w:val="00F7190E"/>
    <w:rsid w:val="00F72037"/>
    <w:rsid w:val="00F7388F"/>
    <w:rsid w:val="00F73A34"/>
    <w:rsid w:val="00F75AEF"/>
    <w:rsid w:val="00F75C6E"/>
    <w:rsid w:val="00F768BE"/>
    <w:rsid w:val="00F77772"/>
    <w:rsid w:val="00F8070C"/>
    <w:rsid w:val="00F80A86"/>
    <w:rsid w:val="00F814FF"/>
    <w:rsid w:val="00F83120"/>
    <w:rsid w:val="00F83217"/>
    <w:rsid w:val="00F83265"/>
    <w:rsid w:val="00F842CC"/>
    <w:rsid w:val="00F852D0"/>
    <w:rsid w:val="00F865EA"/>
    <w:rsid w:val="00F866BF"/>
    <w:rsid w:val="00F90A71"/>
    <w:rsid w:val="00F90CF8"/>
    <w:rsid w:val="00F91118"/>
    <w:rsid w:val="00F918C8"/>
    <w:rsid w:val="00F91DED"/>
    <w:rsid w:val="00F92956"/>
    <w:rsid w:val="00F9318E"/>
    <w:rsid w:val="00F94E02"/>
    <w:rsid w:val="00F95385"/>
    <w:rsid w:val="00F95713"/>
    <w:rsid w:val="00F9646F"/>
    <w:rsid w:val="00F9666F"/>
    <w:rsid w:val="00F966F8"/>
    <w:rsid w:val="00F96987"/>
    <w:rsid w:val="00F97138"/>
    <w:rsid w:val="00F97D1C"/>
    <w:rsid w:val="00FA1ADC"/>
    <w:rsid w:val="00FA2AAE"/>
    <w:rsid w:val="00FA32F7"/>
    <w:rsid w:val="00FA3B1D"/>
    <w:rsid w:val="00FA3C41"/>
    <w:rsid w:val="00FA4C43"/>
    <w:rsid w:val="00FA59EC"/>
    <w:rsid w:val="00FB1A1E"/>
    <w:rsid w:val="00FB3564"/>
    <w:rsid w:val="00FB3D24"/>
    <w:rsid w:val="00FB4FEC"/>
    <w:rsid w:val="00FB5CDD"/>
    <w:rsid w:val="00FB658C"/>
    <w:rsid w:val="00FB7B8C"/>
    <w:rsid w:val="00FC04C6"/>
    <w:rsid w:val="00FC1410"/>
    <w:rsid w:val="00FC19BE"/>
    <w:rsid w:val="00FC4D26"/>
    <w:rsid w:val="00FC5E04"/>
    <w:rsid w:val="00FD035A"/>
    <w:rsid w:val="00FD250B"/>
    <w:rsid w:val="00FD33EC"/>
    <w:rsid w:val="00FD34BF"/>
    <w:rsid w:val="00FD43F8"/>
    <w:rsid w:val="00FD4AEB"/>
    <w:rsid w:val="00FD60D9"/>
    <w:rsid w:val="00FD66BB"/>
    <w:rsid w:val="00FD6936"/>
    <w:rsid w:val="00FD6ACC"/>
    <w:rsid w:val="00FD6B82"/>
    <w:rsid w:val="00FD71CB"/>
    <w:rsid w:val="00FE0D82"/>
    <w:rsid w:val="00FE2398"/>
    <w:rsid w:val="00FE54A3"/>
    <w:rsid w:val="00FE59BA"/>
    <w:rsid w:val="00FE5A12"/>
    <w:rsid w:val="00FE6FBC"/>
    <w:rsid w:val="00FE755B"/>
    <w:rsid w:val="00FE794E"/>
    <w:rsid w:val="00FF0C5F"/>
    <w:rsid w:val="00FF39C5"/>
    <w:rsid w:val="00FF441D"/>
    <w:rsid w:val="00FF5455"/>
    <w:rsid w:val="00FF683E"/>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metricconverter"/>
  <w:shapeDefaults>
    <o:shapedefaults v:ext="edit" spidmax="1028"/>
    <o:shapelayout v:ext="edit">
      <o:idmap v:ext="edit" data="1"/>
    </o:shapelayout>
  </w:shapeDefaults>
  <w:decimalSymbol w:val=","/>
  <w:listSeparator w:val=";"/>
  <w15:docId w15:val="{60CBD051-D239-479A-AE9E-6E290A0F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3619A"/>
  </w:style>
  <w:style w:type="paragraph" w:styleId="11">
    <w:name w:val="heading 1"/>
    <w:aliases w:val="Заголовок 1 Знак Знак,Заголовок 1 Знак Знак Знак,Caaieiaie aei?ac,çàãîëîâîê 1,caaieiaie 1"/>
    <w:basedOn w:val="a5"/>
    <w:next w:val="a5"/>
    <w:link w:val="12"/>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5"/>
    <w:next w:val="a6"/>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5"/>
    <w:next w:val="a5"/>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5"/>
    <w:next w:val="a5"/>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5"/>
    <w:next w:val="a5"/>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5"/>
    <w:next w:val="a5"/>
    <w:link w:val="70"/>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5"/>
    <w:next w:val="a5"/>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 Знак10,ВерхКолонтитул,Знак10, Знак4,Aa?oiee eieiioeooe,I.L.T."/>
    <w:basedOn w:val="a5"/>
    <w:link w:val="ab"/>
    <w:uiPriority w:val="99"/>
    <w:unhideWhenUsed/>
    <w:rsid w:val="00AE12F9"/>
    <w:pPr>
      <w:tabs>
        <w:tab w:val="center" w:pos="4677"/>
        <w:tab w:val="right" w:pos="9355"/>
      </w:tabs>
      <w:spacing w:after="0" w:line="240" w:lineRule="auto"/>
    </w:pPr>
  </w:style>
  <w:style w:type="character" w:customStyle="1" w:styleId="ab">
    <w:name w:val="Верхний колонтитул Знак"/>
    <w:aliases w:val=" Знак10 Знак,ВерхКолонтитул Знак,Знак10 Знак, Знак4 Знак,Aa?oiee eieiioeooe Знак,I.L.T. Знак"/>
    <w:basedOn w:val="a7"/>
    <w:link w:val="aa"/>
    <w:uiPriority w:val="99"/>
    <w:rsid w:val="00AE12F9"/>
  </w:style>
  <w:style w:type="paragraph" w:styleId="ac">
    <w:name w:val="footer"/>
    <w:aliases w:val=" Знак12,Знак12, Знак, Знак6"/>
    <w:basedOn w:val="a5"/>
    <w:link w:val="ad"/>
    <w:uiPriority w:val="99"/>
    <w:unhideWhenUsed/>
    <w:rsid w:val="00AE12F9"/>
    <w:pPr>
      <w:tabs>
        <w:tab w:val="center" w:pos="4677"/>
        <w:tab w:val="right" w:pos="9355"/>
      </w:tabs>
      <w:spacing w:after="0" w:line="240" w:lineRule="auto"/>
    </w:pPr>
  </w:style>
  <w:style w:type="character" w:customStyle="1" w:styleId="ad">
    <w:name w:val="Нижний колонтитул Знак"/>
    <w:aliases w:val=" Знак12 Знак,Знак12 Знак, Знак Знак, Знак6 Знак"/>
    <w:basedOn w:val="a7"/>
    <w:link w:val="ac"/>
    <w:uiPriority w:val="99"/>
    <w:rsid w:val="00AE12F9"/>
  </w:style>
  <w:style w:type="paragraph" w:styleId="ae">
    <w:name w:val="Balloon Text"/>
    <w:aliases w:val=" Знак5"/>
    <w:basedOn w:val="a5"/>
    <w:link w:val="af"/>
    <w:unhideWhenUsed/>
    <w:rsid w:val="00AE12F9"/>
    <w:pPr>
      <w:spacing w:after="0" w:line="240" w:lineRule="auto"/>
    </w:pPr>
    <w:rPr>
      <w:rFonts w:ascii="Tahoma" w:hAnsi="Tahoma" w:cs="Tahoma"/>
      <w:sz w:val="16"/>
      <w:szCs w:val="16"/>
    </w:rPr>
  </w:style>
  <w:style w:type="character" w:customStyle="1" w:styleId="af">
    <w:name w:val="Текст выноски Знак"/>
    <w:aliases w:val=" Знак5 Знак"/>
    <w:basedOn w:val="a7"/>
    <w:link w:val="ae"/>
    <w:semiHidden/>
    <w:rsid w:val="00AE12F9"/>
    <w:rPr>
      <w:rFonts w:ascii="Tahoma" w:hAnsi="Tahoma" w:cs="Tahoma"/>
      <w:sz w:val="16"/>
      <w:szCs w:val="16"/>
    </w:rPr>
  </w:style>
  <w:style w:type="paragraph" w:styleId="af0">
    <w:name w:val="List Paragraph"/>
    <w:aliases w:val="Заголовок мой1,СписокСТПр,Абзац списка основной,List Paragraph2,ПАРАГРАФ,Нумерация,список 1,Абзац списка3,List Paragraph"/>
    <w:basedOn w:val="a5"/>
    <w:link w:val="af1"/>
    <w:uiPriority w:val="34"/>
    <w:qFormat/>
    <w:rsid w:val="00F45ABF"/>
    <w:pPr>
      <w:ind w:left="720"/>
      <w:contextualSpacing/>
    </w:pPr>
  </w:style>
  <w:style w:type="character" w:customStyle="1" w:styleId="af1">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
    <w:link w:val="af0"/>
    <w:uiPriority w:val="34"/>
    <w:locked/>
    <w:rsid w:val="00F45ABF"/>
  </w:style>
  <w:style w:type="table" w:styleId="af2">
    <w:name w:val="Table Grid"/>
    <w:aliases w:val="Table Grid Report"/>
    <w:basedOn w:val="a8"/>
    <w:uiPriority w:val="59"/>
    <w:rsid w:val="00F4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7"/>
    <w:link w:val="30"/>
    <w:uiPriority w:val="9"/>
    <w:rsid w:val="00F45ABF"/>
    <w:rPr>
      <w:rFonts w:asciiTheme="majorHAnsi" w:eastAsiaTheme="majorEastAsia" w:hAnsiTheme="majorHAnsi" w:cstheme="majorBidi"/>
      <w:b/>
      <w:bCs/>
      <w:color w:val="4F81BD" w:themeColor="accent1"/>
    </w:rPr>
  </w:style>
  <w:style w:type="character" w:customStyle="1" w:styleId="12">
    <w:name w:val="Заголовок 1 Знак"/>
    <w:aliases w:val="Заголовок 1 Знак Знак Знак1,Заголовок 1 Знак Знак Знак Знак,Caaieiaie aei?ac Знак,çàãîëîâîê 1 Знак,caaieiaie 1 Знак"/>
    <w:basedOn w:val="a7"/>
    <w:link w:val="11"/>
    <w:uiPriority w:val="9"/>
    <w:rsid w:val="00F45ABF"/>
    <w:rPr>
      <w:rFonts w:asciiTheme="majorHAnsi" w:eastAsiaTheme="majorEastAsia" w:hAnsiTheme="majorHAnsi" w:cstheme="majorBidi"/>
      <w:b/>
      <w:bCs/>
      <w:color w:val="365F91" w:themeColor="accent1" w:themeShade="BF"/>
      <w:sz w:val="28"/>
      <w:szCs w:val="28"/>
    </w:rPr>
  </w:style>
  <w:style w:type="paragraph" w:styleId="af3">
    <w:name w:val="TOC Heading"/>
    <w:basedOn w:val="11"/>
    <w:next w:val="a5"/>
    <w:uiPriority w:val="39"/>
    <w:unhideWhenUsed/>
    <w:qFormat/>
    <w:rsid w:val="00F45ABF"/>
    <w:pPr>
      <w:outlineLvl w:val="9"/>
    </w:pPr>
  </w:style>
  <w:style w:type="paragraph" w:styleId="af4">
    <w:name w:val="Document Map"/>
    <w:basedOn w:val="a5"/>
    <w:link w:val="af5"/>
    <w:uiPriority w:val="99"/>
    <w:unhideWhenUsed/>
    <w:rsid w:val="00055F7C"/>
    <w:pPr>
      <w:spacing w:after="0" w:line="240" w:lineRule="auto"/>
    </w:pPr>
    <w:rPr>
      <w:rFonts w:ascii="Tahoma" w:hAnsi="Tahoma" w:cs="Tahoma"/>
      <w:sz w:val="16"/>
      <w:szCs w:val="16"/>
    </w:rPr>
  </w:style>
  <w:style w:type="character" w:customStyle="1" w:styleId="af5">
    <w:name w:val="Схема документа Знак"/>
    <w:basedOn w:val="a7"/>
    <w:link w:val="af4"/>
    <w:uiPriority w:val="99"/>
    <w:rsid w:val="00055F7C"/>
    <w:rPr>
      <w:rFonts w:ascii="Tahoma" w:hAnsi="Tahoma" w:cs="Tahoma"/>
      <w:sz w:val="16"/>
      <w:szCs w:val="16"/>
    </w:rPr>
  </w:style>
  <w:style w:type="paragraph" w:styleId="13">
    <w:name w:val="toc 1"/>
    <w:basedOn w:val="a5"/>
    <w:next w:val="a5"/>
    <w:autoRedefine/>
    <w:uiPriority w:val="39"/>
    <w:unhideWhenUsed/>
    <w:qFormat/>
    <w:rsid w:val="00B87E30"/>
    <w:pPr>
      <w:spacing w:after="100"/>
    </w:pPr>
  </w:style>
  <w:style w:type="character" w:styleId="af6">
    <w:name w:val="Hyperlink"/>
    <w:basedOn w:val="a7"/>
    <w:uiPriority w:val="99"/>
    <w:unhideWhenUsed/>
    <w:rsid w:val="00B87E30"/>
    <w:rPr>
      <w:color w:val="0000FF" w:themeColor="hyperlink"/>
      <w:u w:val="single"/>
    </w:rPr>
  </w:style>
  <w:style w:type="paragraph" w:styleId="af7">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5"/>
    <w:link w:val="af8"/>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8">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7"/>
    <w:link w:val="af7"/>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5"/>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7"/>
    <w:link w:val="ConsPlusNormal"/>
    <w:rsid w:val="003427B1"/>
    <w:rPr>
      <w:rFonts w:ascii="Arial" w:eastAsia="Arial" w:hAnsi="Arial" w:cs="Arial"/>
      <w:color w:val="000000"/>
      <w:kern w:val="1"/>
      <w:sz w:val="20"/>
      <w:szCs w:val="20"/>
      <w:lang w:bidi="en-US"/>
    </w:rPr>
  </w:style>
  <w:style w:type="paragraph" w:customStyle="1" w:styleId="af9">
    <w:name w:val="Содержимое таблицы"/>
    <w:basedOn w:val="a5"/>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a">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5"/>
    <w:link w:val="afb"/>
    <w:uiPriority w:val="99"/>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b">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7"/>
    <w:link w:val="afa"/>
    <w:uiPriority w:val="99"/>
    <w:rsid w:val="003427B1"/>
    <w:rPr>
      <w:rFonts w:ascii="Times New Roman" w:eastAsia="Arial Unicode MS" w:hAnsi="Times New Roman" w:cs="Times New Roman"/>
      <w:kern w:val="1"/>
      <w:sz w:val="20"/>
      <w:szCs w:val="20"/>
      <w:lang w:eastAsia="ar-SA"/>
    </w:rPr>
  </w:style>
  <w:style w:type="character" w:styleId="afc">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7"/>
    <w:uiPriority w:val="99"/>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7"/>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7"/>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7"/>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7"/>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CB2CAF"/>
    <w:rPr>
      <w:rFonts w:ascii="Times New Roman" w:eastAsia="Times New Roman" w:hAnsi="Times New Roman" w:cs="Times New Roman"/>
      <w:sz w:val="24"/>
      <w:szCs w:val="24"/>
      <w:lang w:eastAsia="ru-RU"/>
    </w:rPr>
  </w:style>
  <w:style w:type="character" w:customStyle="1" w:styleId="80">
    <w:name w:val="Заголовок 8 Знак"/>
    <w:basedOn w:val="a7"/>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
    <w:rsid w:val="00CB2CAF"/>
    <w:rPr>
      <w:rFonts w:ascii="Arial" w:eastAsia="Times New Roman" w:hAnsi="Arial" w:cs="Arial"/>
      <w:lang w:eastAsia="ru-RU"/>
    </w:rPr>
  </w:style>
  <w:style w:type="paragraph" w:customStyle="1" w:styleId="a6">
    <w:name w:val="Абзац"/>
    <w:basedOn w:val="a5"/>
    <w:link w:val="afd"/>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d">
    <w:name w:val="Абзац Знак"/>
    <w:link w:val="a6"/>
    <w:rsid w:val="00CB2CAF"/>
    <w:rPr>
      <w:rFonts w:eastAsia="Times New Roman" w:cs="Times New Roman"/>
      <w:sz w:val="24"/>
      <w:szCs w:val="24"/>
      <w:lang w:eastAsia="ru-RU"/>
    </w:rPr>
  </w:style>
  <w:style w:type="paragraph" w:styleId="a4">
    <w:name w:val="List"/>
    <w:basedOn w:val="a5"/>
    <w:link w:val="afe"/>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e">
    <w:name w:val="Список Знак"/>
    <w:link w:val="a4"/>
    <w:rsid w:val="00CB2CAF"/>
    <w:rPr>
      <w:rFonts w:eastAsia="Times New Roman" w:cs="Times New Roman"/>
      <w:snapToGrid w:val="0"/>
      <w:sz w:val="24"/>
      <w:szCs w:val="24"/>
      <w:lang w:eastAsia="ru-RU"/>
    </w:rPr>
  </w:style>
  <w:style w:type="paragraph" w:styleId="32">
    <w:name w:val="toc 3"/>
    <w:basedOn w:val="a5"/>
    <w:next w:val="a5"/>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5"/>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
    <w:name w:val="Табличный"/>
    <w:basedOn w:val="a5"/>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0">
    <w:name w:val="Содержание"/>
    <w:basedOn w:val="a5"/>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5"/>
    <w:next w:val="a5"/>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uiPriority w:val="99"/>
    <w:qFormat/>
    <w:rsid w:val="00CB2CAF"/>
    <w:pPr>
      <w:spacing w:before="120" w:after="120" w:line="240" w:lineRule="auto"/>
      <w:jc w:val="center"/>
    </w:pPr>
    <w:rPr>
      <w:rFonts w:eastAsia="Times New Roman" w:cs="Times New Roman"/>
      <w:b/>
      <w:bCs/>
      <w:sz w:val="24"/>
      <w:szCs w:val="20"/>
      <w:lang w:eastAsia="ru-RU"/>
    </w:rPr>
  </w:style>
  <w:style w:type="paragraph" w:customStyle="1" w:styleId="aff2">
    <w:name w:val="Название таблицы"/>
    <w:basedOn w:val="aff1"/>
    <w:rsid w:val="00CB2CAF"/>
    <w:pPr>
      <w:keepNext/>
      <w:spacing w:before="240" w:after="0"/>
      <w:jc w:val="left"/>
    </w:pPr>
    <w:rPr>
      <w:szCs w:val="22"/>
    </w:rPr>
  </w:style>
  <w:style w:type="paragraph" w:customStyle="1" w:styleId="aff3">
    <w:name w:val="Табличный_заголовки"/>
    <w:basedOn w:val="a5"/>
    <w:rsid w:val="00CB2CAF"/>
    <w:pPr>
      <w:keepNext/>
      <w:keepLines/>
      <w:spacing w:after="0" w:line="240" w:lineRule="auto"/>
      <w:jc w:val="center"/>
    </w:pPr>
    <w:rPr>
      <w:rFonts w:eastAsia="Times New Roman" w:cs="Times New Roman"/>
      <w:b/>
      <w:lang w:eastAsia="ru-RU"/>
    </w:rPr>
  </w:style>
  <w:style w:type="paragraph" w:customStyle="1" w:styleId="aff4">
    <w:name w:val="Табличный_центр"/>
    <w:basedOn w:val="a5"/>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5"/>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5"/>
    <w:link w:val="aff5"/>
    <w:rsid w:val="00CB2CAF"/>
    <w:pPr>
      <w:numPr>
        <w:numId w:val="3"/>
      </w:numPr>
      <w:spacing w:after="0" w:line="240" w:lineRule="auto"/>
    </w:pPr>
    <w:rPr>
      <w:rFonts w:eastAsia="Times New Roman" w:cs="Times New Roman"/>
      <w:lang w:eastAsia="ru-RU"/>
    </w:rPr>
  </w:style>
  <w:style w:type="character" w:customStyle="1" w:styleId="aff5">
    <w:name w:val="Табличный_нумерованный Знак"/>
    <w:link w:val="a1"/>
    <w:rsid w:val="00CB2CAF"/>
    <w:rPr>
      <w:rFonts w:eastAsia="Times New Roman" w:cs="Times New Roman"/>
      <w:lang w:eastAsia="ru-RU"/>
    </w:rPr>
  </w:style>
  <w:style w:type="paragraph" w:styleId="41">
    <w:name w:val="toc 4"/>
    <w:basedOn w:val="a5"/>
    <w:next w:val="a5"/>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5"/>
    <w:next w:val="a5"/>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5"/>
    <w:next w:val="a5"/>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5"/>
    <w:next w:val="a5"/>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5"/>
    <w:next w:val="a5"/>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6">
    <w:name w:val="toa heading"/>
    <w:basedOn w:val="a5"/>
    <w:next w:val="a5"/>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7">
    <w:name w:val="annotation text"/>
    <w:basedOn w:val="a5"/>
    <w:link w:val="aff8"/>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7"/>
    <w:link w:val="aff7"/>
    <w:semiHidden/>
    <w:rsid w:val="00CB2CAF"/>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CB2CAF"/>
    <w:pPr>
      <w:ind w:firstLine="284"/>
      <w:jc w:val="both"/>
    </w:pPr>
    <w:rPr>
      <w:b/>
      <w:bCs/>
    </w:rPr>
  </w:style>
  <w:style w:type="character" w:customStyle="1" w:styleId="affa">
    <w:name w:val="Тема примечания Знак"/>
    <w:basedOn w:val="aff8"/>
    <w:link w:val="aff9"/>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4"/>
    <w:rsid w:val="00CB2CAF"/>
    <w:pPr>
      <w:numPr>
        <w:numId w:val="2"/>
      </w:numPr>
      <w:ind w:left="1800" w:hanging="360"/>
    </w:pPr>
  </w:style>
  <w:style w:type="character" w:styleId="affb">
    <w:name w:val="annotation reference"/>
    <w:semiHidden/>
    <w:rsid w:val="00CB2CAF"/>
    <w:rPr>
      <w:sz w:val="16"/>
      <w:szCs w:val="16"/>
    </w:rPr>
  </w:style>
  <w:style w:type="paragraph" w:customStyle="1" w:styleId="affc">
    <w:name w:val="Табличный_слева"/>
    <w:basedOn w:val="a5"/>
    <w:rsid w:val="00CB2CAF"/>
    <w:pPr>
      <w:spacing w:after="0" w:line="240" w:lineRule="auto"/>
    </w:pPr>
    <w:rPr>
      <w:rFonts w:eastAsia="Times New Roman" w:cs="Times New Roman"/>
      <w:lang w:eastAsia="ru-RU"/>
    </w:rPr>
  </w:style>
  <w:style w:type="paragraph" w:customStyle="1" w:styleId="14">
    <w:name w:val="Обычный 1"/>
    <w:basedOn w:val="a5"/>
    <w:next w:val="a5"/>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d">
    <w:name w:val="Обычный влево"/>
    <w:basedOn w:val="14"/>
    <w:rsid w:val="00CB2CAF"/>
    <w:pPr>
      <w:tabs>
        <w:tab w:val="clear" w:pos="360"/>
      </w:tabs>
      <w:spacing w:before="0"/>
      <w:ind w:left="0" w:firstLine="0"/>
      <w:jc w:val="left"/>
    </w:pPr>
  </w:style>
  <w:style w:type="paragraph" w:customStyle="1" w:styleId="affe">
    <w:name w:val="Табличный_по ширине"/>
    <w:basedOn w:val="affc"/>
    <w:rsid w:val="00CB2CAF"/>
    <w:pPr>
      <w:jc w:val="both"/>
    </w:pPr>
    <w:rPr>
      <w:rFonts w:asciiTheme="majorHAnsi" w:hAnsiTheme="majorHAnsi"/>
    </w:rPr>
  </w:style>
  <w:style w:type="character" w:styleId="afff">
    <w:name w:val="Placeholder Text"/>
    <w:basedOn w:val="a7"/>
    <w:uiPriority w:val="99"/>
    <w:semiHidden/>
    <w:rsid w:val="00CB2CAF"/>
    <w:rPr>
      <w:color w:val="808080"/>
    </w:rPr>
  </w:style>
  <w:style w:type="table" w:customStyle="1" w:styleId="afff0">
    <w:name w:val="Стиль Таблица Геоника"/>
    <w:basedOn w:val="a8"/>
    <w:uiPriority w:val="99"/>
    <w:rsid w:val="00CB2CAF"/>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f1">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5"/>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2">
    <w:name w:val="Body Text Indent"/>
    <w:basedOn w:val="a5"/>
    <w:link w:val="afff3"/>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3">
    <w:name w:val="Основной текст с отступом Знак"/>
    <w:basedOn w:val="a7"/>
    <w:link w:val="afff2"/>
    <w:uiPriority w:val="99"/>
    <w:rsid w:val="00CB2CAF"/>
    <w:rPr>
      <w:rFonts w:ascii="Times New Roman" w:eastAsia="Times New Roman" w:hAnsi="Times New Roman" w:cs="Times New Roman"/>
      <w:sz w:val="24"/>
      <w:szCs w:val="24"/>
      <w:lang w:eastAsia="ru-RU"/>
    </w:rPr>
  </w:style>
  <w:style w:type="paragraph" w:styleId="afff4">
    <w:name w:val="No Spacing"/>
    <w:aliases w:val="с интервалом"/>
    <w:link w:val="afff5"/>
    <w:uiPriority w:val="1"/>
    <w:qFormat/>
    <w:rsid w:val="00CB2CAF"/>
    <w:pPr>
      <w:spacing w:after="0" w:line="240" w:lineRule="auto"/>
    </w:pPr>
    <w:rPr>
      <w:rFonts w:ascii="Calibri" w:eastAsia="Calibri" w:hAnsi="Calibri" w:cs="Times New Roman"/>
    </w:rPr>
  </w:style>
  <w:style w:type="paragraph" w:styleId="afff6">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5"/>
    <w:next w:val="a5"/>
    <w:link w:val="afff7"/>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7">
    <w:name w:val="Название Знак"/>
    <w:aliases w:val="Название Знак Знак Знак1,Название Знак Знак Знак Знак Знак Знак Знак Знак Знак Знак Знак Знак Знак Знак Знак Знак1"/>
    <w:basedOn w:val="a7"/>
    <w:link w:val="afff6"/>
    <w:rsid w:val="00CB2CAF"/>
    <w:rPr>
      <w:rFonts w:ascii="Calibri" w:eastAsia="Times New Roman" w:hAnsi="Calibri" w:cs="Times New Roman"/>
      <w:caps/>
      <w:color w:val="4F81BD"/>
      <w:spacing w:val="10"/>
      <w:kern w:val="28"/>
      <w:sz w:val="52"/>
      <w:szCs w:val="52"/>
      <w:lang w:val="en-US"/>
    </w:rPr>
  </w:style>
  <w:style w:type="paragraph" w:styleId="afff8">
    <w:name w:val="Subtitle"/>
    <w:basedOn w:val="a5"/>
    <w:next w:val="a5"/>
    <w:link w:val="afff9"/>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9">
    <w:name w:val="Подзаголовок Знак"/>
    <w:basedOn w:val="a7"/>
    <w:link w:val="afff8"/>
    <w:rsid w:val="00CB2CAF"/>
    <w:rPr>
      <w:rFonts w:ascii="Calibri" w:eastAsia="Times New Roman" w:hAnsi="Calibri" w:cs="Times New Roman"/>
      <w:caps/>
      <w:color w:val="595959"/>
      <w:spacing w:val="10"/>
      <w:sz w:val="24"/>
      <w:szCs w:val="24"/>
      <w:lang w:val="en-US"/>
    </w:rPr>
  </w:style>
  <w:style w:type="character" w:styleId="afffa">
    <w:name w:val="Strong"/>
    <w:uiPriority w:val="99"/>
    <w:qFormat/>
    <w:rsid w:val="00CB2CAF"/>
    <w:rPr>
      <w:b/>
      <w:bCs/>
    </w:rPr>
  </w:style>
  <w:style w:type="character" w:styleId="afffb">
    <w:name w:val="Emphasis"/>
    <w:uiPriority w:val="99"/>
    <w:qFormat/>
    <w:rsid w:val="00CB2CAF"/>
    <w:rPr>
      <w:caps/>
      <w:color w:val="243F60"/>
      <w:spacing w:val="5"/>
    </w:rPr>
  </w:style>
  <w:style w:type="paragraph" w:styleId="23">
    <w:name w:val="Quote"/>
    <w:basedOn w:val="a5"/>
    <w:next w:val="a5"/>
    <w:link w:val="24"/>
    <w:uiPriority w:val="29"/>
    <w:rsid w:val="00CB2CAF"/>
    <w:pPr>
      <w:spacing w:before="200"/>
    </w:pPr>
    <w:rPr>
      <w:rFonts w:ascii="Calibri" w:eastAsia="Times New Roman" w:hAnsi="Calibri" w:cs="Times New Roman"/>
      <w:i/>
      <w:iCs/>
      <w:sz w:val="20"/>
      <w:szCs w:val="20"/>
      <w:lang w:val="en-US"/>
    </w:rPr>
  </w:style>
  <w:style w:type="character" w:customStyle="1" w:styleId="24">
    <w:name w:val="Цитата 2 Знак"/>
    <w:basedOn w:val="a7"/>
    <w:link w:val="23"/>
    <w:uiPriority w:val="29"/>
    <w:rsid w:val="00CB2CAF"/>
    <w:rPr>
      <w:rFonts w:ascii="Calibri" w:eastAsia="Times New Roman" w:hAnsi="Calibri" w:cs="Times New Roman"/>
      <w:i/>
      <w:iCs/>
      <w:sz w:val="20"/>
      <w:szCs w:val="20"/>
      <w:lang w:val="en-US"/>
    </w:rPr>
  </w:style>
  <w:style w:type="paragraph" w:styleId="afffc">
    <w:name w:val="Intense Quote"/>
    <w:basedOn w:val="a5"/>
    <w:next w:val="a5"/>
    <w:link w:val="afffd"/>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d">
    <w:name w:val="Выделенная цитата Знак"/>
    <w:basedOn w:val="a7"/>
    <w:link w:val="afffc"/>
    <w:uiPriority w:val="30"/>
    <w:rsid w:val="00CB2CAF"/>
    <w:rPr>
      <w:rFonts w:ascii="Calibri" w:eastAsia="Times New Roman" w:hAnsi="Calibri" w:cs="Times New Roman"/>
      <w:i/>
      <w:iCs/>
      <w:color w:val="4F81BD"/>
      <w:sz w:val="20"/>
      <w:szCs w:val="20"/>
      <w:lang w:val="en-US"/>
    </w:rPr>
  </w:style>
  <w:style w:type="character" w:styleId="afffe">
    <w:name w:val="Subtle Emphasis"/>
    <w:uiPriority w:val="19"/>
    <w:rsid w:val="00CB2CAF"/>
    <w:rPr>
      <w:i/>
      <w:iCs/>
      <w:color w:val="243F60"/>
    </w:rPr>
  </w:style>
  <w:style w:type="character" w:styleId="affff">
    <w:name w:val="Intense Emphasis"/>
    <w:uiPriority w:val="21"/>
    <w:rsid w:val="00CB2CAF"/>
    <w:rPr>
      <w:b/>
      <w:bCs/>
      <w:caps/>
      <w:color w:val="243F60"/>
      <w:spacing w:val="10"/>
    </w:rPr>
  </w:style>
  <w:style w:type="character" w:styleId="affff0">
    <w:name w:val="Subtle Reference"/>
    <w:uiPriority w:val="31"/>
    <w:rsid w:val="00CB2CAF"/>
    <w:rPr>
      <w:b/>
      <w:bCs/>
      <w:color w:val="4F81BD"/>
    </w:rPr>
  </w:style>
  <w:style w:type="character" w:styleId="affff1">
    <w:name w:val="Intense Reference"/>
    <w:uiPriority w:val="32"/>
    <w:rsid w:val="00CB2CAF"/>
    <w:rPr>
      <w:b/>
      <w:bCs/>
      <w:i/>
      <w:iCs/>
      <w:caps/>
      <w:color w:val="4F81BD"/>
    </w:rPr>
  </w:style>
  <w:style w:type="character" w:styleId="affff2">
    <w:name w:val="Book Title"/>
    <w:uiPriority w:val="33"/>
    <w:rsid w:val="00CB2CAF"/>
    <w:rPr>
      <w:b/>
      <w:bCs/>
      <w:i/>
      <w:iCs/>
      <w:spacing w:val="9"/>
    </w:rPr>
  </w:style>
  <w:style w:type="paragraph" w:styleId="affff3">
    <w:name w:val="List Bullet"/>
    <w:basedOn w:val="a5"/>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4">
    <w:name w:val="FollowedHyperlink"/>
    <w:uiPriority w:val="99"/>
    <w:unhideWhenUsed/>
    <w:rsid w:val="00CB2CAF"/>
    <w:rPr>
      <w:color w:val="800080"/>
      <w:u w:val="single"/>
    </w:rPr>
  </w:style>
  <w:style w:type="paragraph" w:styleId="25">
    <w:name w:val="Body Text 2"/>
    <w:aliases w:val=" Знак1"/>
    <w:basedOn w:val="a5"/>
    <w:link w:val="26"/>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6">
    <w:name w:val="Основной текст 2 Знак"/>
    <w:aliases w:val=" Знак1 Знак"/>
    <w:basedOn w:val="a7"/>
    <w:link w:val="25"/>
    <w:uiPriority w:val="99"/>
    <w:rsid w:val="00CB2CAF"/>
    <w:rPr>
      <w:rFonts w:ascii="Calibri" w:eastAsia="Times New Roman" w:hAnsi="Calibri" w:cs="Times New Roman"/>
      <w:b/>
      <w:bCs/>
      <w:caps/>
      <w:sz w:val="24"/>
      <w:szCs w:val="24"/>
      <w:lang w:val="en-US"/>
    </w:rPr>
  </w:style>
  <w:style w:type="numbering" w:styleId="111111">
    <w:name w:val="Outline List 2"/>
    <w:basedOn w:val="a9"/>
    <w:rsid w:val="00CB2CAF"/>
    <w:pPr>
      <w:numPr>
        <w:numId w:val="7"/>
      </w:numPr>
    </w:pPr>
  </w:style>
  <w:style w:type="character" w:styleId="affff5">
    <w:name w:val="page number"/>
    <w:basedOn w:val="a7"/>
    <w:uiPriority w:val="99"/>
    <w:rsid w:val="00CB2CAF"/>
  </w:style>
  <w:style w:type="paragraph" w:styleId="27">
    <w:name w:val="Body Text Indent 2"/>
    <w:basedOn w:val="a5"/>
    <w:link w:val="28"/>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8">
    <w:name w:val="Основной текст с отступом 2 Знак"/>
    <w:basedOn w:val="a7"/>
    <w:link w:val="27"/>
    <w:rsid w:val="00CB2CAF"/>
    <w:rPr>
      <w:rFonts w:ascii="Calibri" w:eastAsia="Times New Roman" w:hAnsi="Calibri" w:cs="Times New Roman"/>
      <w:sz w:val="24"/>
      <w:szCs w:val="24"/>
      <w:lang w:val="en-US"/>
    </w:rPr>
  </w:style>
  <w:style w:type="numbering" w:styleId="1ai">
    <w:name w:val="Outline List 1"/>
    <w:basedOn w:val="a9"/>
    <w:rsid w:val="00CB2CAF"/>
    <w:pPr>
      <w:numPr>
        <w:numId w:val="8"/>
      </w:numPr>
    </w:pPr>
  </w:style>
  <w:style w:type="paragraph" w:styleId="33">
    <w:name w:val="Body Text 3"/>
    <w:aliases w:val=" Знак11,Знак11"/>
    <w:basedOn w:val="a5"/>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7"/>
    <w:link w:val="33"/>
    <w:uiPriority w:val="99"/>
    <w:rsid w:val="00CB2CAF"/>
    <w:rPr>
      <w:rFonts w:ascii="Calibri" w:eastAsia="Times New Roman" w:hAnsi="Calibri" w:cs="Times New Roman"/>
      <w:sz w:val="16"/>
      <w:szCs w:val="16"/>
      <w:lang w:val="en-US"/>
    </w:rPr>
  </w:style>
  <w:style w:type="paragraph" w:styleId="35">
    <w:name w:val="Body Text Indent 3"/>
    <w:basedOn w:val="a5"/>
    <w:link w:val="36"/>
    <w:uiPriority w:val="99"/>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7"/>
    <w:link w:val="35"/>
    <w:uiPriority w:val="99"/>
    <w:rsid w:val="00CB2CAF"/>
    <w:rPr>
      <w:rFonts w:ascii="Calibri" w:eastAsia="Times New Roman" w:hAnsi="Calibri" w:cs="Times New Roman"/>
      <w:sz w:val="28"/>
      <w:szCs w:val="28"/>
      <w:lang w:val="en-US"/>
    </w:rPr>
  </w:style>
  <w:style w:type="paragraph" w:styleId="affff6">
    <w:name w:val="Block Text"/>
    <w:basedOn w:val="a5"/>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7">
    <w:name w:val="line number"/>
    <w:rsid w:val="00CB2CAF"/>
    <w:rPr>
      <w:sz w:val="18"/>
      <w:szCs w:val="18"/>
    </w:rPr>
  </w:style>
  <w:style w:type="paragraph" w:styleId="29">
    <w:name w:val="List 2"/>
    <w:basedOn w:val="a4"/>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4"/>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4"/>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4"/>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3"/>
    <w:autoRedefine/>
    <w:uiPriority w:val="99"/>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3"/>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3"/>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3"/>
    <w:autoRedefine/>
    <w:rsid w:val="00CB2CAF"/>
    <w:pPr>
      <w:tabs>
        <w:tab w:val="num" w:pos="360"/>
      </w:tabs>
      <w:spacing w:after="240" w:line="240" w:lineRule="atLeast"/>
      <w:ind w:left="2880"/>
      <w:contextualSpacing w:val="0"/>
    </w:pPr>
    <w:rPr>
      <w:rFonts w:ascii="Arial" w:hAnsi="Arial" w:cs="Arial"/>
      <w:spacing w:val="-5"/>
    </w:rPr>
  </w:style>
  <w:style w:type="paragraph" w:styleId="affff8">
    <w:name w:val="List Continue"/>
    <w:basedOn w:val="a4"/>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8"/>
    <w:rsid w:val="00CB2CAF"/>
    <w:pPr>
      <w:ind w:left="2160"/>
    </w:pPr>
  </w:style>
  <w:style w:type="paragraph" w:styleId="39">
    <w:name w:val="List Continue 3"/>
    <w:basedOn w:val="affff8"/>
    <w:rsid w:val="00CB2CAF"/>
    <w:pPr>
      <w:ind w:left="2520"/>
    </w:pPr>
  </w:style>
  <w:style w:type="paragraph" w:styleId="44">
    <w:name w:val="List Continue 4"/>
    <w:basedOn w:val="affff8"/>
    <w:rsid w:val="00CB2CAF"/>
    <w:pPr>
      <w:ind w:left="2880"/>
    </w:pPr>
  </w:style>
  <w:style w:type="paragraph" w:styleId="54">
    <w:name w:val="List Continue 5"/>
    <w:basedOn w:val="affff8"/>
    <w:rsid w:val="00CB2CAF"/>
    <w:pPr>
      <w:ind w:left="3240"/>
    </w:pPr>
  </w:style>
  <w:style w:type="paragraph" w:styleId="affff9">
    <w:name w:val="List Number"/>
    <w:basedOn w:val="a5"/>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c">
    <w:name w:val="List Number 2"/>
    <w:basedOn w:val="affff9"/>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9"/>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9"/>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9"/>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a">
    <w:name w:val="Message Header"/>
    <w:basedOn w:val="af7"/>
    <w:link w:val="affffb"/>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b">
    <w:name w:val="Шапка Знак"/>
    <w:basedOn w:val="a7"/>
    <w:link w:val="affffa"/>
    <w:rsid w:val="00CB2CAF"/>
    <w:rPr>
      <w:rFonts w:ascii="Arial" w:eastAsia="Times New Roman" w:hAnsi="Arial" w:cs="Times New Roman"/>
      <w:lang w:val="en-US"/>
    </w:rPr>
  </w:style>
  <w:style w:type="paragraph" w:styleId="affffc">
    <w:name w:val="Normal Indent"/>
    <w:basedOn w:val="a5"/>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5"/>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7"/>
    <w:link w:val="HTML"/>
    <w:rsid w:val="00CB2CAF"/>
    <w:rPr>
      <w:rFonts w:ascii="Arial" w:eastAsia="Times New Roman" w:hAnsi="Arial" w:cs="Times New Roman"/>
      <w:i/>
      <w:iCs/>
      <w:spacing w:val="-5"/>
      <w:sz w:val="20"/>
      <w:szCs w:val="20"/>
      <w:lang w:val="en-US"/>
    </w:rPr>
  </w:style>
  <w:style w:type="paragraph" w:styleId="affffd">
    <w:name w:val="envelope address"/>
    <w:basedOn w:val="a5"/>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e">
    <w:name w:val="Date"/>
    <w:basedOn w:val="a5"/>
    <w:next w:val="a5"/>
    <w:link w:val="afffff"/>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
    <w:name w:val="Дата Знак"/>
    <w:basedOn w:val="a7"/>
    <w:link w:val="affffe"/>
    <w:rsid w:val="00CB2CAF"/>
    <w:rPr>
      <w:rFonts w:ascii="Arial" w:eastAsia="Times New Roman" w:hAnsi="Arial" w:cs="Times New Roman"/>
      <w:spacing w:val="-5"/>
      <w:sz w:val="20"/>
      <w:szCs w:val="20"/>
      <w:lang w:val="en-US"/>
    </w:rPr>
  </w:style>
  <w:style w:type="paragraph" w:styleId="afffff0">
    <w:name w:val="Note Heading"/>
    <w:basedOn w:val="a5"/>
    <w:next w:val="a5"/>
    <w:link w:val="afffff1"/>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1">
    <w:name w:val="Заголовок записки Знак"/>
    <w:basedOn w:val="a7"/>
    <w:link w:val="afffff0"/>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2">
    <w:name w:val="Body Text First Indent"/>
    <w:basedOn w:val="af7"/>
    <w:link w:val="afffff3"/>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3">
    <w:name w:val="Красная строка Знак"/>
    <w:basedOn w:val="af8"/>
    <w:link w:val="afffff2"/>
    <w:rsid w:val="00CB2CAF"/>
    <w:rPr>
      <w:rFonts w:ascii="Arial" w:eastAsia="Times New Roman" w:hAnsi="Arial" w:cs="Times New Roman"/>
      <w:spacing w:val="-5"/>
      <w:kern w:val="1"/>
      <w:sz w:val="24"/>
      <w:szCs w:val="24"/>
      <w:lang w:val="en-US" w:eastAsia="ar-SA"/>
    </w:rPr>
  </w:style>
  <w:style w:type="paragraph" w:styleId="2d">
    <w:name w:val="Body Text First Indent 2"/>
    <w:basedOn w:val="afff2"/>
    <w:link w:val="2e"/>
    <w:rsid w:val="00CB2CAF"/>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3"/>
    <w:link w:val="2d"/>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
    <w:name w:val="envelope return"/>
    <w:basedOn w:val="a5"/>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4">
    <w:name w:val="Signature"/>
    <w:basedOn w:val="a5"/>
    <w:link w:val="afffff5"/>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5">
    <w:name w:val="Подпись Знак"/>
    <w:basedOn w:val="a7"/>
    <w:link w:val="afffff4"/>
    <w:rsid w:val="00CB2CAF"/>
    <w:rPr>
      <w:rFonts w:ascii="Arial" w:eastAsia="Times New Roman" w:hAnsi="Arial" w:cs="Times New Roman"/>
      <w:spacing w:val="-5"/>
      <w:sz w:val="20"/>
      <w:szCs w:val="20"/>
      <w:lang w:val="en-US"/>
    </w:rPr>
  </w:style>
  <w:style w:type="paragraph" w:styleId="afffff6">
    <w:name w:val="Salutation"/>
    <w:basedOn w:val="a5"/>
    <w:next w:val="a5"/>
    <w:link w:val="afffff7"/>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7">
    <w:name w:val="Приветствие Знак"/>
    <w:basedOn w:val="a7"/>
    <w:link w:val="afffff6"/>
    <w:rsid w:val="00CB2CAF"/>
    <w:rPr>
      <w:rFonts w:ascii="Arial" w:eastAsia="Times New Roman" w:hAnsi="Arial" w:cs="Times New Roman"/>
      <w:spacing w:val="-5"/>
      <w:sz w:val="20"/>
      <w:szCs w:val="20"/>
      <w:lang w:val="en-US"/>
    </w:rPr>
  </w:style>
  <w:style w:type="paragraph" w:styleId="afffff8">
    <w:name w:val="Closing"/>
    <w:basedOn w:val="a5"/>
    <w:link w:val="afffff9"/>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9">
    <w:name w:val="Прощание Знак"/>
    <w:basedOn w:val="a7"/>
    <w:link w:val="afffff8"/>
    <w:rsid w:val="00CB2CAF"/>
    <w:rPr>
      <w:rFonts w:ascii="Arial" w:eastAsia="Times New Roman" w:hAnsi="Arial" w:cs="Times New Roman"/>
      <w:spacing w:val="-5"/>
      <w:sz w:val="20"/>
      <w:szCs w:val="20"/>
      <w:lang w:val="en-US"/>
    </w:rPr>
  </w:style>
  <w:style w:type="paragraph" w:styleId="HTML8">
    <w:name w:val="HTML Preformatted"/>
    <w:basedOn w:val="a5"/>
    <w:link w:val="HTML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7"/>
    <w:link w:val="HTML8"/>
    <w:rsid w:val="00CB2CAF"/>
    <w:rPr>
      <w:rFonts w:ascii="Courier New" w:eastAsia="Times New Roman" w:hAnsi="Courier New" w:cs="Times New Roman"/>
      <w:spacing w:val="-5"/>
      <w:sz w:val="20"/>
      <w:szCs w:val="20"/>
      <w:lang w:val="en-US"/>
    </w:rPr>
  </w:style>
  <w:style w:type="paragraph" w:styleId="afffffa">
    <w:name w:val="Plain Text"/>
    <w:basedOn w:val="a5"/>
    <w:link w:val="afffffb"/>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b">
    <w:name w:val="Текст Знак"/>
    <w:basedOn w:val="a7"/>
    <w:link w:val="afffffa"/>
    <w:uiPriority w:val="9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c">
    <w:name w:val="E-mail Signature"/>
    <w:basedOn w:val="a5"/>
    <w:link w:val="afffffd"/>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d">
    <w:name w:val="Электронная подпись Знак"/>
    <w:basedOn w:val="a7"/>
    <w:link w:val="afffffc"/>
    <w:rsid w:val="00CB2CAF"/>
    <w:rPr>
      <w:rFonts w:ascii="Arial" w:eastAsia="Times New Roman" w:hAnsi="Arial" w:cs="Times New Roman"/>
      <w:spacing w:val="-5"/>
      <w:sz w:val="20"/>
      <w:szCs w:val="20"/>
      <w:lang w:val="en-US"/>
    </w:rPr>
  </w:style>
  <w:style w:type="table" w:styleId="-1">
    <w:name w:val="Table Web 1"/>
    <w:basedOn w:val="a8"/>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8"/>
    <w:rsid w:val="00CB2CAF"/>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2CAF"/>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CB2CAF"/>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CB2CA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2CAF"/>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2CAF"/>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2CAF"/>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1">
    <w:name w:val="Outline List 3"/>
    <w:basedOn w:val="a9"/>
    <w:rsid w:val="00CB2CAF"/>
  </w:style>
  <w:style w:type="table" w:styleId="1a">
    <w:name w:val="Table Columns 1"/>
    <w:basedOn w:val="a8"/>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2CAF"/>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2CAF"/>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2CAF"/>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2CAF"/>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8"/>
    <w:rsid w:val="00CB2C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2CAF"/>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2CAF"/>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5"/>
    <w:link w:val="affffff4"/>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4">
    <w:name w:val="Текст концевой сноски Знак"/>
    <w:basedOn w:val="a7"/>
    <w:link w:val="affffff3"/>
    <w:uiPriority w:val="99"/>
    <w:rsid w:val="00CB2CAF"/>
    <w:rPr>
      <w:rFonts w:ascii="Calibri" w:eastAsia="Times New Roman" w:hAnsi="Calibri" w:cs="Times New Roman"/>
      <w:sz w:val="20"/>
      <w:szCs w:val="20"/>
      <w:lang w:val="en-US" w:bidi="en-US"/>
    </w:rPr>
  </w:style>
  <w:style w:type="character" w:styleId="affffff5">
    <w:name w:val="endnote reference"/>
    <w:uiPriority w:val="99"/>
    <w:rsid w:val="00CB2CAF"/>
    <w:rPr>
      <w:vertAlign w:val="superscript"/>
    </w:rPr>
  </w:style>
  <w:style w:type="table" w:styleId="2-5">
    <w:name w:val="Medium Shading 2 Accent 5"/>
    <w:basedOn w:val="a8"/>
    <w:uiPriority w:val="64"/>
    <w:rsid w:val="00CB2CAF"/>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6">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5"/>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7"/>
    <w:rsid w:val="00CB2CAF"/>
  </w:style>
  <w:style w:type="paragraph" w:customStyle="1" w:styleId="S">
    <w:name w:val="S_Отступ"/>
    <w:basedOn w:val="a5"/>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5"/>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7">
    <w:name w:val="ООО  «Институт Территориального Планирования"/>
    <w:basedOn w:val="a5"/>
    <w:link w:val="affffff8"/>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8">
    <w:name w:val="ООО  «Институт Территориального Планирования Знак"/>
    <w:link w:val="affffff7"/>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5"/>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5"/>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5"/>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5"/>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9"/>
    <w:next w:val="111111"/>
    <w:rsid w:val="00CB2CAF"/>
  </w:style>
  <w:style w:type="character" w:customStyle="1" w:styleId="apple-style-span">
    <w:name w:val="apple-style-span"/>
    <w:basedOn w:val="a7"/>
    <w:rsid w:val="00CB2CAF"/>
  </w:style>
  <w:style w:type="paragraph" w:customStyle="1" w:styleId="G">
    <w:name w:val="G_Маркированый список"/>
    <w:basedOn w:val="a5"/>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6"/>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c"/>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9">
    <w:name w:val="Гипертекстовая ссылка"/>
    <w:basedOn w:val="a7"/>
    <w:uiPriority w:val="99"/>
    <w:rsid w:val="00CB2CAF"/>
    <w:rPr>
      <w:rFonts w:cs="Times New Roman"/>
      <w:b w:val="0"/>
      <w:color w:val="106BBE"/>
    </w:rPr>
  </w:style>
  <w:style w:type="character" w:customStyle="1" w:styleId="2f7">
    <w:name w:val="Основной текст (2)_"/>
    <w:basedOn w:val="a7"/>
    <w:link w:val="2f8"/>
    <w:rsid w:val="00CB2CAF"/>
    <w:rPr>
      <w:sz w:val="28"/>
      <w:szCs w:val="28"/>
      <w:shd w:val="clear" w:color="auto" w:fill="FFFFFF"/>
    </w:rPr>
  </w:style>
  <w:style w:type="paragraph" w:customStyle="1" w:styleId="2f8">
    <w:name w:val="Основной текст (2)"/>
    <w:basedOn w:val="a5"/>
    <w:link w:val="2f7"/>
    <w:rsid w:val="00CB2CAF"/>
    <w:pPr>
      <w:widowControl w:val="0"/>
      <w:shd w:val="clear" w:color="auto" w:fill="FFFFFF"/>
      <w:spacing w:after="0" w:line="320" w:lineRule="exact"/>
      <w:jc w:val="both"/>
    </w:pPr>
    <w:rPr>
      <w:sz w:val="28"/>
      <w:szCs w:val="28"/>
    </w:rPr>
  </w:style>
  <w:style w:type="character" w:customStyle="1" w:styleId="1c">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CB2CAF"/>
    <w:rPr>
      <w:rFonts w:ascii="Times New Roman" w:hAnsi="Times New Roman" w:cs="Times New Roman" w:hint="default"/>
      <w:sz w:val="27"/>
      <w:szCs w:val="27"/>
      <w:shd w:val="clear" w:color="auto" w:fill="FFFFFF"/>
    </w:rPr>
  </w:style>
  <w:style w:type="paragraph" w:customStyle="1" w:styleId="ConsPlusTitle">
    <w:name w:val="ConsPlusTitle"/>
    <w:qFormat/>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a">
    <w:name w:val="Основной текст пояснительной записки"/>
    <w:basedOn w:val="a5"/>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5"/>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7"/>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5"/>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5"/>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5">
    <w:name w:val="Без интервала Знак"/>
    <w:aliases w:val="с интервалом Знак"/>
    <w:basedOn w:val="a7"/>
    <w:link w:val="afff4"/>
    <w:uiPriority w:val="1"/>
    <w:rsid w:val="00E46F76"/>
    <w:rPr>
      <w:rFonts w:ascii="Calibri" w:eastAsia="Calibri" w:hAnsi="Calibri" w:cs="Times New Roman"/>
    </w:rPr>
  </w:style>
  <w:style w:type="paragraph" w:customStyle="1" w:styleId="aHeader">
    <w:name w:val="a_Header"/>
    <w:basedOn w:val="a5"/>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b">
    <w:name w:val="основной текст"/>
    <w:basedOn w:val="a5"/>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c">
    <w:name w:val="Нормальный (таблица)"/>
    <w:basedOn w:val="a5"/>
    <w:next w:val="a5"/>
    <w:qFormat/>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5"/>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d">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d"/>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5"/>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5"/>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5"/>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5"/>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5"/>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5"/>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5"/>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5"/>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5"/>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5"/>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5"/>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5"/>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5"/>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5"/>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5"/>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5"/>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5"/>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5"/>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5"/>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5"/>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5"/>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5"/>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5"/>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5"/>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5"/>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5"/>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5"/>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5"/>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5"/>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5"/>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5"/>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5"/>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5"/>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5"/>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5"/>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5"/>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5"/>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5"/>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5"/>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5"/>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5"/>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5"/>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5"/>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5"/>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5"/>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d">
    <w:name w:val="Таблицы (моноширинный)"/>
    <w:basedOn w:val="a5"/>
    <w:next w:val="a5"/>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reformat">
    <w:name w:val="Preformat"/>
    <w:rsid w:val="00AB29A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9">
    <w:name w:val="Обычный2"/>
    <w:rsid w:val="00447040"/>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7"/>
    <w:rsid w:val="00150A7A"/>
  </w:style>
  <w:style w:type="paragraph" w:customStyle="1" w:styleId="3f3">
    <w:name w:val="Обычный3"/>
    <w:rsid w:val="000C677E"/>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BC1ECA"/>
    <w:rPr>
      <w:rFonts w:ascii="Times New Roman" w:hAnsi="Times New Roman"/>
      <w:sz w:val="24"/>
    </w:rPr>
  </w:style>
  <w:style w:type="paragraph" w:customStyle="1" w:styleId="Style8">
    <w:name w:val="Style8"/>
    <w:basedOn w:val="a5"/>
    <w:uiPriority w:val="99"/>
    <w:rsid w:val="00BC1ECA"/>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Style2">
    <w:name w:val="Style2"/>
    <w:basedOn w:val="a5"/>
    <w:uiPriority w:val="99"/>
    <w:rsid w:val="00BC1EC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BC1EC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BC1ECA"/>
    <w:rPr>
      <w:rFonts w:ascii="Times New Roman" w:hAnsi="Times New Roman"/>
      <w:color w:val="000000"/>
      <w:sz w:val="24"/>
    </w:rPr>
  </w:style>
  <w:style w:type="paragraph" w:customStyle="1" w:styleId="Style7">
    <w:name w:val="Style7"/>
    <w:basedOn w:val="a5"/>
    <w:uiPriority w:val="99"/>
    <w:rsid w:val="00BC1ECA"/>
    <w:pPr>
      <w:widowControl w:val="0"/>
      <w:autoSpaceDE w:val="0"/>
      <w:spacing w:after="0" w:line="451" w:lineRule="exact"/>
      <w:ind w:firstLine="691"/>
      <w:jc w:val="both"/>
    </w:pPr>
    <w:rPr>
      <w:rFonts w:ascii="Impact" w:eastAsia="Times New Roman" w:hAnsi="Impact" w:cs="Times New Roman"/>
      <w:sz w:val="24"/>
      <w:szCs w:val="24"/>
      <w:lang w:eastAsia="ar-SA"/>
    </w:rPr>
  </w:style>
  <w:style w:type="paragraph" w:customStyle="1" w:styleId="Style1">
    <w:name w:val="Style1"/>
    <w:basedOn w:val="a5"/>
    <w:uiPriority w:val="99"/>
    <w:rsid w:val="00BC1ECA"/>
    <w:pPr>
      <w:widowControl w:val="0"/>
      <w:autoSpaceDE w:val="0"/>
      <w:spacing w:after="0" w:line="229" w:lineRule="exact"/>
      <w:ind w:firstLine="341"/>
      <w:jc w:val="both"/>
    </w:pPr>
    <w:rPr>
      <w:rFonts w:ascii="Times New Roman" w:eastAsia="Times New Roman" w:hAnsi="Times New Roman" w:cs="Times New Roman"/>
      <w:sz w:val="24"/>
      <w:szCs w:val="24"/>
      <w:lang w:eastAsia="ar-SA"/>
    </w:rPr>
  </w:style>
  <w:style w:type="paragraph" w:customStyle="1" w:styleId="Style12">
    <w:name w:val="Style12"/>
    <w:basedOn w:val="a5"/>
    <w:uiPriority w:val="99"/>
    <w:rsid w:val="00BC1ECA"/>
    <w:pPr>
      <w:widowControl w:val="0"/>
      <w:autoSpaceDE w:val="0"/>
      <w:autoSpaceDN w:val="0"/>
      <w:adjustRightInd w:val="0"/>
      <w:spacing w:after="0" w:line="317" w:lineRule="exact"/>
      <w:ind w:firstLine="1181"/>
      <w:jc w:val="both"/>
    </w:pPr>
    <w:rPr>
      <w:rFonts w:ascii="Times New Roman" w:eastAsia="Times New Roman" w:hAnsi="Times New Roman" w:cs="Times New Roman"/>
      <w:sz w:val="24"/>
      <w:szCs w:val="24"/>
      <w:lang w:eastAsia="ru-RU"/>
    </w:rPr>
  </w:style>
  <w:style w:type="paragraph" w:customStyle="1" w:styleId="affffffe">
    <w:name w:val="Для записок"/>
    <w:basedOn w:val="a5"/>
    <w:link w:val="afffffff"/>
    <w:rsid w:val="006C6549"/>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1e">
    <w:name w:val="1 уровень"/>
    <w:basedOn w:val="11"/>
    <w:rsid w:val="00203523"/>
    <w:pPr>
      <w:keepLines w:val="0"/>
      <w:spacing w:before="240" w:after="60" w:line="360" w:lineRule="auto"/>
      <w:ind w:firstLine="720"/>
    </w:pPr>
    <w:rPr>
      <w:rFonts w:ascii="Times New Roman" w:eastAsia="Times New Roman" w:hAnsi="Times New Roman" w:cs="Arial"/>
      <w:caps/>
      <w:color w:val="auto"/>
      <w:kern w:val="32"/>
      <w:sz w:val="24"/>
      <w:lang w:eastAsia="ru-RU"/>
    </w:rPr>
  </w:style>
  <w:style w:type="paragraph" w:customStyle="1" w:styleId="2fa">
    <w:name w:val="Îñíîâíîé òåêñò 2"/>
    <w:basedOn w:val="a5"/>
    <w:rsid w:val="00F30BD2"/>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ConsPlusNonformat">
    <w:name w:val="ConsPlusNonformat"/>
    <w:rsid w:val="00F30B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E63FD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E63FDD"/>
    <w:pPr>
      <w:spacing w:after="120"/>
    </w:pPr>
    <w:rPr>
      <w:rFonts w:eastAsia="Lucida Sans Unicode" w:cs="Mangal"/>
      <w:lang w:val="ru-RU" w:bidi="hi-IN"/>
    </w:rPr>
  </w:style>
  <w:style w:type="character" w:customStyle="1" w:styleId="text">
    <w:name w:val="text"/>
    <w:basedOn w:val="a7"/>
    <w:rsid w:val="00E63FDD"/>
  </w:style>
  <w:style w:type="paragraph" w:customStyle="1" w:styleId="afffffff0">
    <w:name w:val="Таблица"/>
    <w:basedOn w:val="a5"/>
    <w:uiPriority w:val="99"/>
    <w:rsid w:val="003560AA"/>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560AA"/>
    <w:rPr>
      <w:rFonts w:ascii="Times New Roman" w:hAnsi="Times New Roman" w:cs="Times New Roman"/>
      <w:sz w:val="12"/>
      <w:szCs w:val="12"/>
    </w:rPr>
  </w:style>
  <w:style w:type="paragraph" w:customStyle="1" w:styleId="ConsNormal">
    <w:name w:val="ConsNormal"/>
    <w:uiPriority w:val="99"/>
    <w:rsid w:val="003560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5"/>
    <w:rsid w:val="003560A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5"/>
    <w:uiPriority w:val="99"/>
    <w:rsid w:val="003560AA"/>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f1">
    <w:name w:val="ГП Основной"/>
    <w:qFormat/>
    <w:rsid w:val="003560AA"/>
    <w:pPr>
      <w:spacing w:after="120"/>
      <w:ind w:firstLine="709"/>
      <w:jc w:val="both"/>
    </w:pPr>
    <w:rPr>
      <w:rFonts w:ascii="Tahoma" w:eastAsia="Times New Roman" w:hAnsi="Tahoma" w:cs="Tahoma"/>
      <w:sz w:val="24"/>
      <w:szCs w:val="24"/>
    </w:rPr>
  </w:style>
  <w:style w:type="character" w:customStyle="1" w:styleId="2fb">
    <w:name w:val="Основной текст (2) + Не полужирный"/>
    <w:basedOn w:val="2f7"/>
    <w:rsid w:val="003560A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7"/>
    <w:rsid w:val="003560A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
    <w:name w:val="Абзац списка1"/>
    <w:basedOn w:val="a5"/>
    <w:rsid w:val="003560AA"/>
    <w:pPr>
      <w:spacing w:after="0" w:line="240" w:lineRule="auto"/>
      <w:ind w:left="720"/>
      <w:jc w:val="center"/>
    </w:pPr>
    <w:rPr>
      <w:rFonts w:ascii="Tahoma" w:eastAsia="Times New Roman" w:hAnsi="Tahoma" w:cs="Tahoma"/>
    </w:rPr>
  </w:style>
  <w:style w:type="paragraph" w:customStyle="1" w:styleId="ConsPlusCell">
    <w:name w:val="ConsPlusCell"/>
    <w:uiPriority w:val="99"/>
    <w:rsid w:val="003560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5"/>
    <w:rsid w:val="003560AA"/>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6">
    <w:name w:val="Style6"/>
    <w:basedOn w:val="a5"/>
    <w:uiPriority w:val="99"/>
    <w:rsid w:val="003560AA"/>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7"/>
    <w:uiPriority w:val="99"/>
    <w:rsid w:val="003560AA"/>
    <w:rPr>
      <w:rFonts w:ascii="Times New Roman" w:hAnsi="Times New Roman" w:cs="Times New Roman"/>
      <w:sz w:val="18"/>
      <w:szCs w:val="18"/>
    </w:rPr>
  </w:style>
  <w:style w:type="paragraph" w:customStyle="1" w:styleId="0">
    <w:name w:val="Основной 0"/>
    <w:aliases w:val="95ПК,Основной 0 Знак Знак"/>
    <w:basedOn w:val="a5"/>
    <w:link w:val="00"/>
    <w:qFormat/>
    <w:rsid w:val="003560AA"/>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560AA"/>
    <w:rPr>
      <w:rFonts w:ascii="Times New Roman" w:eastAsia="Times New Roman" w:hAnsi="Times New Roman" w:cs="Times New Roman"/>
      <w:sz w:val="24"/>
      <w:lang w:val="en-US" w:eastAsia="ar-SA"/>
    </w:rPr>
  </w:style>
  <w:style w:type="paragraph" w:customStyle="1" w:styleId="212pt">
    <w:name w:val="Заголовок 2 + 12 pt"/>
    <w:basedOn w:val="a5"/>
    <w:next w:val="a5"/>
    <w:link w:val="212pt0"/>
    <w:autoRedefine/>
    <w:rsid w:val="003560AA"/>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560AA"/>
    <w:rPr>
      <w:rFonts w:ascii="Times New Roman" w:eastAsia="Times New Roman" w:hAnsi="Times New Roman" w:cs="Times New Roman"/>
      <w:b/>
      <w:bCs/>
      <w:iCs/>
      <w:sz w:val="20"/>
      <w:szCs w:val="20"/>
    </w:rPr>
  </w:style>
  <w:style w:type="paragraph" w:customStyle="1" w:styleId="310">
    <w:name w:val="Основной текст 31"/>
    <w:basedOn w:val="a5"/>
    <w:link w:val="311"/>
    <w:uiPriority w:val="99"/>
    <w:rsid w:val="003560AA"/>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560AA"/>
    <w:rPr>
      <w:rFonts w:ascii="Times New Roman" w:eastAsia="Times New Roman" w:hAnsi="Times New Roman" w:cs="Times New Roman"/>
      <w:sz w:val="24"/>
      <w:szCs w:val="20"/>
      <w:lang w:eastAsia="ar-SA"/>
    </w:rPr>
  </w:style>
  <w:style w:type="paragraph" w:customStyle="1" w:styleId="afffffff2">
    <w:name w:val="Основной"/>
    <w:basedOn w:val="afff2"/>
    <w:uiPriority w:val="99"/>
    <w:rsid w:val="003560AA"/>
    <w:pPr>
      <w:spacing w:after="120"/>
      <w:ind w:left="283" w:firstLine="0"/>
      <w:jc w:val="left"/>
    </w:pPr>
  </w:style>
  <w:style w:type="character" w:customStyle="1" w:styleId="FontStyle140">
    <w:name w:val="Font Style140"/>
    <w:uiPriority w:val="99"/>
    <w:rsid w:val="003560AA"/>
    <w:rPr>
      <w:rFonts w:ascii="Times New Roman" w:hAnsi="Times New Roman" w:cs="Times New Roman"/>
      <w:sz w:val="24"/>
      <w:szCs w:val="24"/>
    </w:rPr>
  </w:style>
  <w:style w:type="paragraph" w:customStyle="1" w:styleId="220">
    <w:name w:val="Основной текст 22"/>
    <w:basedOn w:val="a5"/>
    <w:rsid w:val="003560A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5"/>
    <w:rsid w:val="00356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560AA"/>
    <w:rPr>
      <w:sz w:val="28"/>
      <w:szCs w:val="24"/>
      <w:lang w:eastAsia="ru-RU"/>
    </w:rPr>
  </w:style>
  <w:style w:type="paragraph" w:customStyle="1" w:styleId="141">
    <w:name w:val="Основной текст 14"/>
    <w:basedOn w:val="a5"/>
    <w:link w:val="140"/>
    <w:qFormat/>
    <w:rsid w:val="003560AA"/>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5"/>
    <w:rsid w:val="003560AA"/>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5"/>
    <w:uiPriority w:val="99"/>
    <w:rsid w:val="003560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5"/>
    <w:uiPriority w:val="99"/>
    <w:rsid w:val="003560A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560AA"/>
    <w:rPr>
      <w:rFonts w:ascii="Times New Roman" w:hAnsi="Times New Roman" w:cs="Times New Roman"/>
      <w:i/>
      <w:iCs/>
      <w:sz w:val="26"/>
      <w:szCs w:val="26"/>
    </w:rPr>
  </w:style>
  <w:style w:type="character" w:customStyle="1" w:styleId="FontStyle173">
    <w:name w:val="Font Style173"/>
    <w:uiPriority w:val="99"/>
    <w:rsid w:val="003560AA"/>
    <w:rPr>
      <w:rFonts w:ascii="Times New Roman" w:hAnsi="Times New Roman" w:cs="Times New Roman"/>
      <w:sz w:val="26"/>
      <w:szCs w:val="26"/>
    </w:rPr>
  </w:style>
  <w:style w:type="paragraph" w:customStyle="1" w:styleId="a2">
    <w:name w:val="_Таблица"/>
    <w:basedOn w:val="af0"/>
    <w:link w:val="afffffff3"/>
    <w:uiPriority w:val="99"/>
    <w:rsid w:val="003560AA"/>
    <w:pPr>
      <w:keepNext/>
      <w:numPr>
        <w:numId w:val="19"/>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3">
    <w:name w:val="_Таблица Знак"/>
    <w:link w:val="a2"/>
    <w:uiPriority w:val="99"/>
    <w:locked/>
    <w:rsid w:val="003560AA"/>
    <w:rPr>
      <w:rFonts w:ascii="Times New Roman" w:eastAsia="Calibri" w:hAnsi="Times New Roman" w:cs="Times New Roman"/>
      <w:b/>
      <w:sz w:val="26"/>
      <w:szCs w:val="20"/>
      <w:lang w:eastAsia="ru-RU"/>
    </w:rPr>
  </w:style>
  <w:style w:type="paragraph" w:customStyle="1" w:styleId="afffffff4">
    <w:name w:val="_Обычный"/>
    <w:basedOn w:val="a5"/>
    <w:link w:val="afffffff5"/>
    <w:uiPriority w:val="99"/>
    <w:rsid w:val="003560AA"/>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5">
    <w:name w:val="_Обычный Знак"/>
    <w:link w:val="afffffff4"/>
    <w:uiPriority w:val="99"/>
    <w:locked/>
    <w:rsid w:val="003560AA"/>
    <w:rPr>
      <w:rFonts w:ascii="Times New Roman" w:eastAsia="Calibri" w:hAnsi="Times New Roman" w:cs="Times New Roman"/>
      <w:sz w:val="26"/>
      <w:szCs w:val="20"/>
      <w:lang w:eastAsia="ru-RU"/>
    </w:rPr>
  </w:style>
  <w:style w:type="character" w:customStyle="1" w:styleId="FontStyle139">
    <w:name w:val="Font Style139"/>
    <w:uiPriority w:val="99"/>
    <w:rsid w:val="003560AA"/>
    <w:rPr>
      <w:rFonts w:ascii="Times New Roman" w:hAnsi="Times New Roman" w:cs="Times New Roman"/>
      <w:b/>
      <w:bCs/>
      <w:sz w:val="22"/>
      <w:szCs w:val="22"/>
    </w:rPr>
  </w:style>
  <w:style w:type="character" w:customStyle="1" w:styleId="FontStyle144">
    <w:name w:val="Font Style144"/>
    <w:uiPriority w:val="99"/>
    <w:rsid w:val="003560AA"/>
    <w:rPr>
      <w:rFonts w:ascii="Times New Roman" w:hAnsi="Times New Roman" w:cs="Times New Roman"/>
      <w:sz w:val="22"/>
      <w:szCs w:val="22"/>
    </w:rPr>
  </w:style>
  <w:style w:type="paragraph" w:customStyle="1" w:styleId="msonospacing0">
    <w:name w:val="msonospacing"/>
    <w:basedOn w:val="a5"/>
    <w:uiPriority w:val="99"/>
    <w:rsid w:val="003560AA"/>
    <w:pPr>
      <w:spacing w:after="0" w:line="240" w:lineRule="auto"/>
    </w:pPr>
    <w:rPr>
      <w:rFonts w:ascii="Calibri" w:eastAsia="Times New Roman" w:hAnsi="Calibri" w:cs="Times New Roman"/>
      <w:lang w:eastAsia="ru-RU"/>
    </w:rPr>
  </w:style>
  <w:style w:type="paragraph" w:customStyle="1" w:styleId="Style104">
    <w:name w:val="Style104"/>
    <w:basedOn w:val="a5"/>
    <w:uiPriority w:val="99"/>
    <w:rsid w:val="003560AA"/>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7"/>
    <w:uiPriority w:val="99"/>
    <w:rsid w:val="003560AA"/>
    <w:rPr>
      <w:rFonts w:ascii="Times New Roman" w:hAnsi="Times New Roman" w:cs="Times New Roman"/>
      <w:sz w:val="20"/>
      <w:szCs w:val="20"/>
    </w:rPr>
  </w:style>
  <w:style w:type="paragraph" w:customStyle="1" w:styleId="211">
    <w:name w:val="Основной текст (2)1"/>
    <w:basedOn w:val="a5"/>
    <w:rsid w:val="003560AA"/>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ffff6">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7"/>
    <w:rsid w:val="003560AA"/>
    <w:rPr>
      <w:b/>
      <w:sz w:val="32"/>
      <w:szCs w:val="24"/>
      <w:lang w:val="ru-RU" w:eastAsia="ru-RU" w:bidi="ar-SA"/>
    </w:rPr>
  </w:style>
  <w:style w:type="paragraph" w:customStyle="1" w:styleId="afffffff7">
    <w:name w:val="Обычный текст: базовый"/>
    <w:basedOn w:val="a5"/>
    <w:rsid w:val="003560AA"/>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ffff8">
    <w:name w:val="Базовый"/>
    <w:uiPriority w:val="99"/>
    <w:rsid w:val="003560AA"/>
    <w:pPr>
      <w:tabs>
        <w:tab w:val="left" w:pos="709"/>
      </w:tabs>
      <w:suppressAutoHyphens/>
      <w:spacing w:line="276" w:lineRule="atLeast"/>
    </w:pPr>
    <w:rPr>
      <w:rFonts w:ascii="Calibri" w:eastAsia="Arial Unicode MS" w:hAnsi="Calibri" w:cs="Times New Roman"/>
    </w:rPr>
  </w:style>
  <w:style w:type="paragraph" w:customStyle="1" w:styleId="afffffff9">
    <w:name w:val="МОЙ основа"/>
    <w:basedOn w:val="a5"/>
    <w:qFormat/>
    <w:rsid w:val="003560AA"/>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7"/>
    <w:rsid w:val="003560AA"/>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9">
    <w:name w:val="Основной текст (4)_"/>
    <w:basedOn w:val="a7"/>
    <w:link w:val="4a"/>
    <w:rsid w:val="003560AA"/>
    <w:rPr>
      <w:sz w:val="26"/>
      <w:szCs w:val="26"/>
      <w:shd w:val="clear" w:color="auto" w:fill="FFFFFF"/>
    </w:rPr>
  </w:style>
  <w:style w:type="paragraph" w:customStyle="1" w:styleId="4a">
    <w:name w:val="Основной текст (4)"/>
    <w:basedOn w:val="a5"/>
    <w:link w:val="49"/>
    <w:rsid w:val="003560AA"/>
    <w:pPr>
      <w:widowControl w:val="0"/>
      <w:shd w:val="clear" w:color="auto" w:fill="FFFFFF"/>
      <w:spacing w:before="720" w:after="720" w:line="0" w:lineRule="atLeast"/>
    </w:pPr>
    <w:rPr>
      <w:sz w:val="26"/>
      <w:szCs w:val="26"/>
    </w:rPr>
  </w:style>
  <w:style w:type="paragraph" w:customStyle="1" w:styleId="afffffffa">
    <w:name w:val="ОСН"/>
    <w:basedOn w:val="af7"/>
    <w:qFormat/>
    <w:rsid w:val="003560AA"/>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
    <w:name w:val="Для записок Знак"/>
    <w:basedOn w:val="a7"/>
    <w:link w:val="affffffe"/>
    <w:rsid w:val="003560AA"/>
    <w:rPr>
      <w:rFonts w:ascii="Times New Roman" w:eastAsia="Times New Roman" w:hAnsi="Times New Roman" w:cs="Times New Roman"/>
      <w:sz w:val="24"/>
      <w:szCs w:val="20"/>
      <w:lang w:eastAsia="ru-RU"/>
    </w:rPr>
  </w:style>
  <w:style w:type="character" w:customStyle="1" w:styleId="disclplain">
    <w:name w:val="disclplain"/>
    <w:basedOn w:val="a7"/>
    <w:rsid w:val="003560AA"/>
  </w:style>
  <w:style w:type="character" w:customStyle="1" w:styleId="context">
    <w:name w:val="context"/>
    <w:basedOn w:val="a7"/>
    <w:rsid w:val="003560AA"/>
  </w:style>
  <w:style w:type="paragraph" w:customStyle="1" w:styleId="125">
    <w:name w:val="Стиль по ширине Первая строка:  125 см"/>
    <w:basedOn w:val="a5"/>
    <w:rsid w:val="003560A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uiPriority w:val="99"/>
    <w:locked/>
    <w:rsid w:val="003560AA"/>
    <w:rPr>
      <w:rFonts w:eastAsia="Times New Roman" w:cs="Times New Roman"/>
      <w:b/>
      <w:bCs/>
      <w:sz w:val="24"/>
      <w:szCs w:val="20"/>
      <w:lang w:eastAsia="ru-RU"/>
    </w:rPr>
  </w:style>
  <w:style w:type="paragraph" w:customStyle="1" w:styleId="142">
    <w:name w:val="Текст 14(основной)"/>
    <w:basedOn w:val="a5"/>
    <w:rsid w:val="003560AA"/>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f0">
    <w:name w:val="1 Знак"/>
    <w:basedOn w:val="a5"/>
    <w:uiPriority w:val="99"/>
    <w:rsid w:val="003560AA"/>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7"/>
    <w:rsid w:val="003560AA"/>
  </w:style>
  <w:style w:type="character" w:customStyle="1" w:styleId="FontStyle41">
    <w:name w:val="Font Style41"/>
    <w:basedOn w:val="a7"/>
    <w:uiPriority w:val="99"/>
    <w:rsid w:val="003560AA"/>
    <w:rPr>
      <w:rFonts w:ascii="Times New Roman" w:hAnsi="Times New Roman" w:cs="Times New Roman"/>
      <w:b/>
      <w:bCs/>
      <w:spacing w:val="-10"/>
      <w:sz w:val="16"/>
      <w:szCs w:val="16"/>
    </w:rPr>
  </w:style>
  <w:style w:type="paragraph" w:customStyle="1" w:styleId="1f1">
    <w:name w:val="Знак Знак Знак1 Знак"/>
    <w:basedOn w:val="a5"/>
    <w:rsid w:val="003560AA"/>
    <w:pPr>
      <w:spacing w:after="0" w:line="240" w:lineRule="auto"/>
    </w:pPr>
    <w:rPr>
      <w:rFonts w:ascii="Verdana" w:eastAsia="Times New Roman" w:hAnsi="Verdana" w:cs="Verdana"/>
      <w:sz w:val="20"/>
      <w:szCs w:val="20"/>
      <w:lang w:val="en-US"/>
    </w:rPr>
  </w:style>
  <w:style w:type="paragraph" w:customStyle="1" w:styleId="S10">
    <w:name w:val="S_Заголовок 1"/>
    <w:basedOn w:val="a5"/>
    <w:link w:val="S11"/>
    <w:rsid w:val="003560AA"/>
    <w:pPr>
      <w:spacing w:after="0" w:line="360" w:lineRule="auto"/>
      <w:jc w:val="center"/>
    </w:pPr>
    <w:rPr>
      <w:rFonts w:ascii="Times New Roman" w:eastAsia="Times New Roman" w:hAnsi="Times New Roman" w:cs="Times New Roman"/>
      <w:b/>
      <w:caps/>
      <w:sz w:val="24"/>
      <w:szCs w:val="24"/>
      <w:lang w:eastAsia="ru-RU"/>
    </w:rPr>
  </w:style>
  <w:style w:type="character" w:customStyle="1" w:styleId="S11">
    <w:name w:val="S_Заголовок 1 Знак"/>
    <w:basedOn w:val="a7"/>
    <w:link w:val="S10"/>
    <w:rsid w:val="003560AA"/>
    <w:rPr>
      <w:rFonts w:ascii="Times New Roman" w:eastAsia="Times New Roman" w:hAnsi="Times New Roman" w:cs="Times New Roman"/>
      <w:b/>
      <w:caps/>
      <w:sz w:val="24"/>
      <w:szCs w:val="24"/>
      <w:lang w:eastAsia="ru-RU"/>
    </w:rPr>
  </w:style>
  <w:style w:type="paragraph" w:customStyle="1" w:styleId="normal0">
    <w:name w:val="normal0"/>
    <w:basedOn w:val="a5"/>
    <w:uiPriority w:val="99"/>
    <w:rsid w:val="003560AA"/>
    <w:pPr>
      <w:spacing w:after="0" w:line="240" w:lineRule="auto"/>
    </w:pPr>
    <w:rPr>
      <w:rFonts w:ascii="Times New Roman" w:eastAsia="Calibri" w:hAnsi="Times New Roman" w:cs="Times New Roman"/>
      <w:lang w:eastAsia="ru-RU"/>
    </w:r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3560AA"/>
    <w:pPr>
      <w:spacing w:after="160" w:line="240" w:lineRule="exact"/>
    </w:pPr>
    <w:rPr>
      <w:rFonts w:ascii="Times New Roman" w:eastAsia="Times New Roman" w:hAnsi="Times New Roman" w:cs="Times New Roman"/>
      <w:sz w:val="28"/>
      <w:szCs w:val="20"/>
      <w:lang w:val="en-US"/>
    </w:rPr>
  </w:style>
  <w:style w:type="paragraph" w:customStyle="1" w:styleId="Normal10">
    <w:name w:val="Стиль Normal + 10 пт полужирный"/>
    <w:basedOn w:val="1d"/>
    <w:rsid w:val="003560AA"/>
    <w:pPr>
      <w:widowControl/>
      <w:suppressAutoHyphens w:val="0"/>
      <w:snapToGrid w:val="0"/>
      <w:spacing w:line="240" w:lineRule="auto"/>
      <w:ind w:left="-113" w:right="-113" w:firstLine="0"/>
      <w:jc w:val="center"/>
    </w:pPr>
    <w:rPr>
      <w:b/>
      <w:bCs/>
      <w:sz w:val="20"/>
      <w:lang w:eastAsia="ru-RU"/>
    </w:rPr>
  </w:style>
  <w:style w:type="paragraph" w:customStyle="1" w:styleId="afffffffc">
    <w:name w:val="АААА"/>
    <w:basedOn w:val="a5"/>
    <w:rsid w:val="003560AA"/>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0">
    <w:name w:val="Без интервала1"/>
    <w:aliases w:val="Перечисление"/>
    <w:basedOn w:val="a5"/>
    <w:link w:val="NoSpacingChar"/>
    <w:rsid w:val="003560AA"/>
    <w:pPr>
      <w:numPr>
        <w:numId w:val="20"/>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7"/>
    <w:link w:val="10"/>
    <w:locked/>
    <w:rsid w:val="003560AA"/>
    <w:rPr>
      <w:rFonts w:ascii="Times New Roman" w:eastAsia="Franklin Gothic Book" w:hAnsi="Times New Roman" w:cs="Times New Roman"/>
      <w:sz w:val="24"/>
    </w:rPr>
  </w:style>
  <w:style w:type="paragraph" w:customStyle="1" w:styleId="120">
    <w:name w:val="Перед:  12 пт"/>
    <w:basedOn w:val="a5"/>
    <w:next w:val="a5"/>
    <w:link w:val="121"/>
    <w:rsid w:val="003560AA"/>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7"/>
    <w:link w:val="120"/>
    <w:rsid w:val="003560AA"/>
    <w:rPr>
      <w:rFonts w:ascii="Times New Roman" w:eastAsia="Times New Roman" w:hAnsi="Times New Roman" w:cs="Times New Roman"/>
      <w:sz w:val="26"/>
      <w:szCs w:val="20"/>
      <w:lang w:eastAsia="ru-RU"/>
    </w:rPr>
  </w:style>
  <w:style w:type="paragraph" w:customStyle="1" w:styleId="1256">
    <w:name w:val="ОСНОВНОЙ(1256)"/>
    <w:basedOn w:val="a5"/>
    <w:link w:val="12560"/>
    <w:rsid w:val="003560AA"/>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7"/>
    <w:link w:val="1256"/>
    <w:rsid w:val="003560AA"/>
    <w:rPr>
      <w:rFonts w:ascii="Times New Roman" w:eastAsia="Times New Roman" w:hAnsi="Times New Roman" w:cs="Times New Roman"/>
      <w:sz w:val="26"/>
      <w:szCs w:val="20"/>
      <w:lang w:eastAsia="ru-RU"/>
    </w:rPr>
  </w:style>
  <w:style w:type="paragraph" w:customStyle="1" w:styleId="2fc">
    <w:name w:val="Абзац списка2"/>
    <w:basedOn w:val="a5"/>
    <w:rsid w:val="003560AA"/>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5"/>
    <w:link w:val="Normal10-0220"/>
    <w:rsid w:val="003560AA"/>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3560AA"/>
    <w:rPr>
      <w:rFonts w:ascii="Times New Roman" w:eastAsia="Times New Roman" w:hAnsi="Times New Roman" w:cs="Times New Roman"/>
      <w:b/>
      <w:bCs/>
      <w:sz w:val="20"/>
      <w:szCs w:val="20"/>
      <w:lang w:eastAsia="ru-RU"/>
    </w:rPr>
  </w:style>
  <w:style w:type="table" w:customStyle="1" w:styleId="afffffffd">
    <w:name w:val="Таблицы"/>
    <w:basedOn w:val="af2"/>
    <w:uiPriority w:val="99"/>
    <w:rsid w:val="003560AA"/>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1f2">
    <w:name w:val="Знак Знак1 Знак Знак"/>
    <w:basedOn w:val="a5"/>
    <w:rsid w:val="003560AA"/>
    <w:pPr>
      <w:spacing w:after="160" w:line="240" w:lineRule="exact"/>
    </w:pPr>
    <w:rPr>
      <w:rFonts w:ascii="Verdana" w:eastAsia="Times New Roman" w:hAnsi="Verdana" w:cs="Times New Roman"/>
      <w:sz w:val="20"/>
      <w:szCs w:val="20"/>
      <w:lang w:val="en-US"/>
    </w:rPr>
  </w:style>
  <w:style w:type="paragraph" w:customStyle="1" w:styleId="1f3">
    <w:name w:val="Знак Знак1"/>
    <w:basedOn w:val="a5"/>
    <w:rsid w:val="003560AA"/>
    <w:pPr>
      <w:spacing w:after="160" w:line="240" w:lineRule="exact"/>
    </w:pPr>
    <w:rPr>
      <w:rFonts w:ascii="Verdana" w:eastAsia="Times New Roman" w:hAnsi="Verdana" w:cs="Times New Roman"/>
      <w:sz w:val="20"/>
      <w:szCs w:val="20"/>
      <w:lang w:val="en-US"/>
    </w:rPr>
  </w:style>
  <w:style w:type="paragraph" w:customStyle="1" w:styleId="afffffffe">
    <w:name w:val="Обычный в таблице"/>
    <w:basedOn w:val="a5"/>
    <w:rsid w:val="003560AA"/>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5"/>
    <w:uiPriority w:val="99"/>
    <w:rsid w:val="003560AA"/>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3">
    <w:name w:val="Нумерованный ГП"/>
    <w:basedOn w:val="a5"/>
    <w:link w:val="affffffff"/>
    <w:uiPriority w:val="99"/>
    <w:rsid w:val="003560AA"/>
    <w:pPr>
      <w:numPr>
        <w:numId w:val="21"/>
      </w:numPr>
      <w:spacing w:after="0"/>
      <w:contextualSpacing/>
      <w:jc w:val="both"/>
    </w:pPr>
    <w:rPr>
      <w:rFonts w:ascii="Tahoma" w:eastAsia="Times New Roman" w:hAnsi="Tahoma" w:cs="Tahoma"/>
      <w:sz w:val="24"/>
      <w:szCs w:val="24"/>
      <w:lang w:eastAsia="ru-RU"/>
    </w:rPr>
  </w:style>
  <w:style w:type="character" w:customStyle="1" w:styleId="affffffff">
    <w:name w:val="Нумерованный ГП Знак"/>
    <w:basedOn w:val="a7"/>
    <w:link w:val="a3"/>
    <w:uiPriority w:val="99"/>
    <w:locked/>
    <w:rsid w:val="003560AA"/>
    <w:rPr>
      <w:rFonts w:ascii="Tahoma" w:eastAsia="Times New Roman" w:hAnsi="Tahoma" w:cs="Tahoma"/>
      <w:sz w:val="24"/>
      <w:szCs w:val="24"/>
      <w:lang w:eastAsia="ru-RU"/>
    </w:rPr>
  </w:style>
  <w:style w:type="character" w:customStyle="1" w:styleId="FontStyle425">
    <w:name w:val="Font Style425"/>
    <w:uiPriority w:val="99"/>
    <w:rsid w:val="003560AA"/>
    <w:rPr>
      <w:rFonts w:ascii="Times New Roman" w:hAnsi="Times New Roman" w:cs="Times New Roman"/>
      <w:sz w:val="22"/>
      <w:szCs w:val="22"/>
    </w:rPr>
  </w:style>
  <w:style w:type="paragraph" w:customStyle="1" w:styleId="01">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5"/>
    <w:link w:val="02"/>
    <w:rsid w:val="003560AA"/>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2">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1"/>
    <w:rsid w:val="003560AA"/>
    <w:rPr>
      <w:rFonts w:ascii="Times New Roman" w:eastAsia="Calibri" w:hAnsi="Times New Roman" w:cs="Times New Roman"/>
      <w:color w:val="000000"/>
      <w:kern w:val="24"/>
      <w:sz w:val="24"/>
      <w:szCs w:val="24"/>
    </w:rPr>
  </w:style>
  <w:style w:type="paragraph" w:customStyle="1" w:styleId="000">
    <w:name w:val="00 основной текст"/>
    <w:basedOn w:val="a5"/>
    <w:qFormat/>
    <w:rsid w:val="003560AA"/>
    <w:pPr>
      <w:spacing w:after="0"/>
      <w:ind w:firstLine="709"/>
      <w:jc w:val="both"/>
    </w:pPr>
    <w:rPr>
      <w:rFonts w:ascii="Times New Roman" w:eastAsia="Times New Roman" w:hAnsi="Times New Roman" w:cs="Times New Roman"/>
      <w:sz w:val="24"/>
      <w:szCs w:val="24"/>
      <w:lang w:eastAsia="ar-SA"/>
    </w:rPr>
  </w:style>
  <w:style w:type="paragraph" w:customStyle="1" w:styleId="TableParagraph">
    <w:name w:val="Table Paragraph"/>
    <w:basedOn w:val="a5"/>
    <w:uiPriority w:val="99"/>
    <w:qFormat/>
    <w:rsid w:val="003560AA"/>
    <w:pPr>
      <w:widowControl w:val="0"/>
      <w:spacing w:after="0" w:line="240" w:lineRule="auto"/>
    </w:pPr>
    <w:rPr>
      <w:rFonts w:ascii="Calibri" w:eastAsia="Times New Roman" w:hAnsi="Calibri" w:cs="Times New Roman"/>
      <w:lang w:val="en-US"/>
    </w:rPr>
  </w:style>
  <w:style w:type="paragraph" w:customStyle="1" w:styleId="001">
    <w:name w:val="00 Основной текст"/>
    <w:basedOn w:val="a5"/>
    <w:qFormat/>
    <w:rsid w:val="003560AA"/>
    <w:pPr>
      <w:spacing w:after="0"/>
      <w:ind w:firstLine="709"/>
      <w:jc w:val="both"/>
    </w:pPr>
    <w:rPr>
      <w:rFonts w:ascii="Times New Roman" w:eastAsia="Times New Roman" w:hAnsi="Times New Roman" w:cs="Times New Roman"/>
      <w:sz w:val="24"/>
      <w:szCs w:val="28"/>
      <w:lang w:eastAsia="ru-RU"/>
    </w:rPr>
  </w:style>
  <w:style w:type="paragraph" w:customStyle="1" w:styleId="002">
    <w:name w:val="00 заглавия таблиц"/>
    <w:basedOn w:val="a5"/>
    <w:qFormat/>
    <w:rsid w:val="003560AA"/>
    <w:pPr>
      <w:suppressAutoHyphens/>
      <w:spacing w:after="0" w:line="319" w:lineRule="auto"/>
      <w:contextualSpacing/>
      <w:jc w:val="center"/>
    </w:pPr>
    <w:rPr>
      <w:rFonts w:ascii="Times New Roman" w:eastAsia="Times New Roman" w:hAnsi="Times New Roman" w:cs="Times New Roman"/>
      <w:sz w:val="24"/>
      <w:szCs w:val="28"/>
      <w:shd w:val="clear" w:color="auto" w:fill="FFFFFF"/>
      <w:lang w:eastAsia="ru-RU"/>
    </w:rPr>
  </w:style>
  <w:style w:type="character" w:customStyle="1" w:styleId="FontStyle11">
    <w:name w:val="Font Style11"/>
    <w:basedOn w:val="a7"/>
    <w:rsid w:val="003560AA"/>
    <w:rPr>
      <w:rFonts w:ascii="Arial" w:hAnsi="Arial" w:cs="Arial"/>
      <w:sz w:val="20"/>
      <w:szCs w:val="20"/>
    </w:rPr>
  </w:style>
  <w:style w:type="character" w:customStyle="1" w:styleId="FontStyle14">
    <w:name w:val="Font Style14"/>
    <w:basedOn w:val="a7"/>
    <w:rsid w:val="003560AA"/>
    <w:rPr>
      <w:rFonts w:ascii="Arial" w:hAnsi="Arial" w:cs="Arial"/>
      <w:sz w:val="18"/>
      <w:szCs w:val="18"/>
    </w:rPr>
  </w:style>
  <w:style w:type="paragraph" w:customStyle="1" w:styleId="xl330">
    <w:name w:val="xl330"/>
    <w:basedOn w:val="a5"/>
    <w:rsid w:val="003560AA"/>
    <w:pP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1">
    <w:name w:val="xl331"/>
    <w:basedOn w:val="a5"/>
    <w:rsid w:val="003560AA"/>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32">
    <w:name w:val="xl332"/>
    <w:basedOn w:val="a5"/>
    <w:rsid w:val="003560AA"/>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3">
    <w:name w:val="xl333"/>
    <w:basedOn w:val="a5"/>
    <w:rsid w:val="003560AA"/>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4">
    <w:name w:val="xl334"/>
    <w:basedOn w:val="a5"/>
    <w:rsid w:val="00356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5">
    <w:name w:val="xl335"/>
    <w:basedOn w:val="a5"/>
    <w:rsid w:val="003560AA"/>
    <w:pPr>
      <w:pBdr>
        <w:top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6">
    <w:name w:val="xl336"/>
    <w:basedOn w:val="a5"/>
    <w:rsid w:val="003560AA"/>
    <w:pPr>
      <w:pBdr>
        <w:top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7">
    <w:name w:val="xl337"/>
    <w:basedOn w:val="a5"/>
    <w:rsid w:val="003560AA"/>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8">
    <w:name w:val="xl338"/>
    <w:basedOn w:val="a5"/>
    <w:rsid w:val="003560AA"/>
    <w:pPr>
      <w:shd w:val="clear" w:color="000000" w:fill="auto"/>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40">
    <w:name w:val="xl340"/>
    <w:basedOn w:val="a5"/>
    <w:rsid w:val="003560AA"/>
    <w:pPr>
      <w:pBdr>
        <w:top w:val="single" w:sz="4" w:space="0" w:color="000000"/>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1">
    <w:name w:val="xl341"/>
    <w:basedOn w:val="a5"/>
    <w:rsid w:val="003560AA"/>
    <w:pPr>
      <w:pBdr>
        <w:bottom w:val="single" w:sz="4" w:space="0" w:color="auto"/>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2">
    <w:name w:val="xl342"/>
    <w:basedOn w:val="a5"/>
    <w:rsid w:val="003560A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343">
    <w:name w:val="xl343"/>
    <w:basedOn w:val="a5"/>
    <w:rsid w:val="003560A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4">
    <w:name w:val="xl344"/>
    <w:basedOn w:val="a5"/>
    <w:rsid w:val="003560A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5">
    <w:name w:val="xl345"/>
    <w:basedOn w:val="a5"/>
    <w:rsid w:val="003560AA"/>
    <w:pPr>
      <w:pBdr>
        <w:lef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6">
    <w:name w:val="xl346"/>
    <w:basedOn w:val="a5"/>
    <w:rsid w:val="003560AA"/>
    <w:pPr>
      <w:pBdr>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ru-RU"/>
    </w:rPr>
  </w:style>
  <w:style w:type="paragraph" w:customStyle="1" w:styleId="xl347">
    <w:name w:val="xl347"/>
    <w:basedOn w:val="a5"/>
    <w:rsid w:val="003560A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8">
    <w:name w:val="xl348"/>
    <w:basedOn w:val="a5"/>
    <w:rsid w:val="003560A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9">
    <w:name w:val="xl349"/>
    <w:basedOn w:val="a5"/>
    <w:rsid w:val="003560AA"/>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0">
    <w:name w:val="xl350"/>
    <w:basedOn w:val="a5"/>
    <w:rsid w:val="003560AA"/>
    <w:pPr>
      <w:pBdr>
        <w:right w:val="single" w:sz="4"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16"/>
      <w:szCs w:val="16"/>
      <w:lang w:eastAsia="ru-RU"/>
    </w:rPr>
  </w:style>
  <w:style w:type="paragraph" w:customStyle="1" w:styleId="xl351">
    <w:name w:val="xl351"/>
    <w:basedOn w:val="a5"/>
    <w:rsid w:val="003560A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2">
    <w:name w:val="xl352"/>
    <w:basedOn w:val="a5"/>
    <w:rsid w:val="003560A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3">
    <w:name w:val="xl353"/>
    <w:basedOn w:val="a5"/>
    <w:rsid w:val="003560A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4">
    <w:name w:val="xl354"/>
    <w:basedOn w:val="a5"/>
    <w:rsid w:val="003560A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5">
    <w:name w:val="xl355"/>
    <w:basedOn w:val="a5"/>
    <w:rsid w:val="003560A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356">
    <w:name w:val="xl356"/>
    <w:basedOn w:val="a5"/>
    <w:rsid w:val="003560A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7">
    <w:name w:val="xl357"/>
    <w:basedOn w:val="a5"/>
    <w:rsid w:val="003560AA"/>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8">
    <w:name w:val="xl358"/>
    <w:basedOn w:val="a5"/>
    <w:rsid w:val="003560AA"/>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59">
    <w:name w:val="xl359"/>
    <w:basedOn w:val="a5"/>
    <w:rsid w:val="003560AA"/>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339">
    <w:name w:val="xl339"/>
    <w:basedOn w:val="a5"/>
    <w:rsid w:val="003560A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4b">
    <w:name w:val="Обычный4"/>
    <w:rsid w:val="00965356"/>
    <w:pPr>
      <w:suppressAutoHyphens/>
      <w:spacing w:after="0" w:line="240" w:lineRule="auto"/>
    </w:pPr>
    <w:rPr>
      <w:rFonts w:ascii="Times New Roman" w:eastAsia="Times New Roman" w:hAnsi="Times New Roman" w:cs="Times New Roman"/>
      <w:szCs w:val="20"/>
      <w:lang w:eastAsia="ar-SA"/>
    </w:rPr>
  </w:style>
  <w:style w:type="paragraph" w:customStyle="1" w:styleId="Normal10-021">
    <w:name w:val="Стиль Normal + 10 пт полужирный По центру Слева:  -02 см Справ..."/>
    <w:basedOn w:val="4b"/>
    <w:rsid w:val="00965356"/>
    <w:pPr>
      <w:ind w:left="-113" w:right="-113"/>
      <w:jc w:val="center"/>
    </w:pPr>
    <w:rPr>
      <w:b/>
      <w:bCs/>
      <w:sz w:val="20"/>
    </w:rPr>
  </w:style>
  <w:style w:type="character" w:customStyle="1" w:styleId="upper">
    <w:name w:val="upper"/>
    <w:basedOn w:val="a7"/>
    <w:rsid w:val="00D00A9F"/>
  </w:style>
  <w:style w:type="character" w:customStyle="1" w:styleId="affffffff0">
    <w:name w:val="Другое_"/>
    <w:basedOn w:val="a7"/>
    <w:link w:val="affffffff1"/>
    <w:rsid w:val="001E707B"/>
    <w:rPr>
      <w:rFonts w:ascii="Times New Roman" w:eastAsia="Times New Roman" w:hAnsi="Times New Roman" w:cs="Times New Roman"/>
      <w:sz w:val="18"/>
      <w:szCs w:val="18"/>
      <w:shd w:val="clear" w:color="auto" w:fill="FFFFFF"/>
    </w:rPr>
  </w:style>
  <w:style w:type="paragraph" w:customStyle="1" w:styleId="affffffff1">
    <w:name w:val="Другое"/>
    <w:basedOn w:val="a5"/>
    <w:link w:val="affffffff0"/>
    <w:rsid w:val="001E707B"/>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FontStyle284">
    <w:name w:val="Font Style284"/>
    <w:basedOn w:val="a7"/>
    <w:rsid w:val="00E65C42"/>
    <w:rPr>
      <w:rFonts w:ascii="Times New Roman" w:hAnsi="Times New Roman" w:cs="Times New Roman" w:hint="default"/>
      <w:sz w:val="22"/>
      <w:szCs w:val="22"/>
    </w:rPr>
  </w:style>
  <w:style w:type="paragraph" w:customStyle="1" w:styleId="Style132">
    <w:name w:val="Style132"/>
    <w:basedOn w:val="a5"/>
    <w:rsid w:val="00F2096B"/>
    <w:pPr>
      <w:widowControl w:val="0"/>
      <w:autoSpaceDE w:val="0"/>
      <w:autoSpaceDN w:val="0"/>
      <w:adjustRightInd w:val="0"/>
      <w:spacing w:after="0" w:line="302" w:lineRule="exact"/>
      <w:ind w:hanging="341"/>
    </w:pPr>
    <w:rPr>
      <w:rFonts w:ascii="Arial" w:eastAsia="Times New Roman" w:hAnsi="Arial" w:cs="Arial"/>
      <w:sz w:val="24"/>
      <w:szCs w:val="24"/>
      <w:lang w:eastAsia="ru-RU"/>
    </w:rPr>
  </w:style>
  <w:style w:type="paragraph" w:customStyle="1" w:styleId="Style128">
    <w:name w:val="Style128"/>
    <w:basedOn w:val="a5"/>
    <w:rsid w:val="00F2096B"/>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headertext">
    <w:name w:val="headertext"/>
    <w:basedOn w:val="a5"/>
    <w:rsid w:val="00952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7"/>
    <w:rsid w:val="002C413E"/>
  </w:style>
  <w:style w:type="paragraph" w:customStyle="1" w:styleId="affffffff2">
    <w:name w:val="Глава"/>
    <w:basedOn w:val="a5"/>
    <w:link w:val="affffffff3"/>
    <w:autoRedefine/>
    <w:qFormat/>
    <w:rsid w:val="003F235D"/>
    <w:pPr>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color w:val="000000"/>
      <w:sz w:val="28"/>
      <w:szCs w:val="28"/>
      <w:lang w:eastAsia="ru-RU"/>
    </w:rPr>
  </w:style>
  <w:style w:type="character" w:customStyle="1" w:styleId="affffffff3">
    <w:name w:val="Глава Знак"/>
    <w:basedOn w:val="a7"/>
    <w:link w:val="affffffff2"/>
    <w:rsid w:val="003F235D"/>
    <w:rPr>
      <w:rFonts w:ascii="Times New Roman" w:eastAsia="Times New Roman" w:hAnsi="Times New Roman" w:cs="Times New Roman"/>
      <w:b/>
      <w:bCs/>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2843">
      <w:bodyDiv w:val="1"/>
      <w:marLeft w:val="0"/>
      <w:marRight w:val="0"/>
      <w:marTop w:val="0"/>
      <w:marBottom w:val="0"/>
      <w:divBdr>
        <w:top w:val="none" w:sz="0" w:space="0" w:color="auto"/>
        <w:left w:val="none" w:sz="0" w:space="0" w:color="auto"/>
        <w:bottom w:val="none" w:sz="0" w:space="0" w:color="auto"/>
        <w:right w:val="none" w:sz="0" w:space="0" w:color="auto"/>
      </w:divBdr>
      <w:divsChild>
        <w:div w:id="1429304295">
          <w:marLeft w:val="0"/>
          <w:marRight w:val="0"/>
          <w:marTop w:val="0"/>
          <w:marBottom w:val="0"/>
          <w:divBdr>
            <w:top w:val="none" w:sz="0" w:space="0" w:color="auto"/>
            <w:left w:val="none" w:sz="0" w:space="0" w:color="auto"/>
            <w:bottom w:val="none" w:sz="0" w:space="0" w:color="auto"/>
            <w:right w:val="none" w:sz="0" w:space="0" w:color="auto"/>
          </w:divBdr>
        </w:div>
      </w:divsChild>
    </w:div>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08764639">
      <w:bodyDiv w:val="1"/>
      <w:marLeft w:val="0"/>
      <w:marRight w:val="0"/>
      <w:marTop w:val="0"/>
      <w:marBottom w:val="0"/>
      <w:divBdr>
        <w:top w:val="none" w:sz="0" w:space="0" w:color="auto"/>
        <w:left w:val="none" w:sz="0" w:space="0" w:color="auto"/>
        <w:bottom w:val="none" w:sz="0" w:space="0" w:color="auto"/>
        <w:right w:val="none" w:sz="0" w:space="0" w:color="auto"/>
      </w:divBdr>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00819">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371613498">
      <w:bodyDiv w:val="1"/>
      <w:marLeft w:val="0"/>
      <w:marRight w:val="0"/>
      <w:marTop w:val="0"/>
      <w:marBottom w:val="0"/>
      <w:divBdr>
        <w:top w:val="none" w:sz="0" w:space="0" w:color="auto"/>
        <w:left w:val="none" w:sz="0" w:space="0" w:color="auto"/>
        <w:bottom w:val="none" w:sz="0" w:space="0" w:color="auto"/>
        <w:right w:val="none" w:sz="0" w:space="0" w:color="auto"/>
      </w:divBdr>
    </w:div>
    <w:div w:id="374697688">
      <w:marLeft w:val="0"/>
      <w:marRight w:val="0"/>
      <w:marTop w:val="0"/>
      <w:marBottom w:val="0"/>
      <w:divBdr>
        <w:top w:val="none" w:sz="0" w:space="0" w:color="auto"/>
        <w:left w:val="none" w:sz="0" w:space="0" w:color="auto"/>
        <w:bottom w:val="none" w:sz="0" w:space="0" w:color="auto"/>
        <w:right w:val="none" w:sz="0" w:space="0" w:color="auto"/>
      </w:divBdr>
    </w:div>
    <w:div w:id="396246850">
      <w:bodyDiv w:val="1"/>
      <w:marLeft w:val="0"/>
      <w:marRight w:val="0"/>
      <w:marTop w:val="0"/>
      <w:marBottom w:val="0"/>
      <w:divBdr>
        <w:top w:val="none" w:sz="0" w:space="0" w:color="auto"/>
        <w:left w:val="none" w:sz="0" w:space="0" w:color="auto"/>
        <w:bottom w:val="none" w:sz="0" w:space="0" w:color="auto"/>
        <w:right w:val="none" w:sz="0" w:space="0" w:color="auto"/>
      </w:divBdr>
      <w:divsChild>
        <w:div w:id="246695108">
          <w:marLeft w:val="0"/>
          <w:marRight w:val="0"/>
          <w:marTop w:val="0"/>
          <w:marBottom w:val="0"/>
          <w:divBdr>
            <w:top w:val="none" w:sz="0" w:space="0" w:color="auto"/>
            <w:left w:val="none" w:sz="0" w:space="0" w:color="auto"/>
            <w:bottom w:val="none" w:sz="0" w:space="0" w:color="auto"/>
            <w:right w:val="none" w:sz="0" w:space="0" w:color="auto"/>
          </w:divBdr>
        </w:div>
        <w:div w:id="756557556">
          <w:marLeft w:val="0"/>
          <w:marRight w:val="0"/>
          <w:marTop w:val="0"/>
          <w:marBottom w:val="0"/>
          <w:divBdr>
            <w:top w:val="none" w:sz="0" w:space="0" w:color="auto"/>
            <w:left w:val="none" w:sz="0" w:space="0" w:color="auto"/>
            <w:bottom w:val="none" w:sz="0" w:space="0" w:color="auto"/>
            <w:right w:val="none" w:sz="0" w:space="0" w:color="auto"/>
          </w:divBdr>
        </w:div>
        <w:div w:id="10299890">
          <w:marLeft w:val="0"/>
          <w:marRight w:val="0"/>
          <w:marTop w:val="0"/>
          <w:marBottom w:val="0"/>
          <w:divBdr>
            <w:top w:val="none" w:sz="0" w:space="0" w:color="auto"/>
            <w:left w:val="none" w:sz="0" w:space="0" w:color="auto"/>
            <w:bottom w:val="none" w:sz="0" w:space="0" w:color="auto"/>
            <w:right w:val="none" w:sz="0" w:space="0" w:color="auto"/>
          </w:divBdr>
        </w:div>
        <w:div w:id="928268015">
          <w:marLeft w:val="0"/>
          <w:marRight w:val="0"/>
          <w:marTop w:val="0"/>
          <w:marBottom w:val="0"/>
          <w:divBdr>
            <w:top w:val="none" w:sz="0" w:space="0" w:color="auto"/>
            <w:left w:val="none" w:sz="0" w:space="0" w:color="auto"/>
            <w:bottom w:val="none" w:sz="0" w:space="0" w:color="auto"/>
            <w:right w:val="none" w:sz="0" w:space="0" w:color="auto"/>
          </w:divBdr>
        </w:div>
        <w:div w:id="1943486175">
          <w:marLeft w:val="0"/>
          <w:marRight w:val="0"/>
          <w:marTop w:val="0"/>
          <w:marBottom w:val="0"/>
          <w:divBdr>
            <w:top w:val="none" w:sz="0" w:space="0" w:color="auto"/>
            <w:left w:val="none" w:sz="0" w:space="0" w:color="auto"/>
            <w:bottom w:val="none" w:sz="0" w:space="0" w:color="auto"/>
            <w:right w:val="none" w:sz="0" w:space="0" w:color="auto"/>
          </w:divBdr>
        </w:div>
        <w:div w:id="2131242280">
          <w:marLeft w:val="0"/>
          <w:marRight w:val="0"/>
          <w:marTop w:val="0"/>
          <w:marBottom w:val="0"/>
          <w:divBdr>
            <w:top w:val="none" w:sz="0" w:space="0" w:color="auto"/>
            <w:left w:val="none" w:sz="0" w:space="0" w:color="auto"/>
            <w:bottom w:val="none" w:sz="0" w:space="0" w:color="auto"/>
            <w:right w:val="none" w:sz="0" w:space="0" w:color="auto"/>
          </w:divBdr>
        </w:div>
        <w:div w:id="2131320533">
          <w:marLeft w:val="0"/>
          <w:marRight w:val="0"/>
          <w:marTop w:val="0"/>
          <w:marBottom w:val="0"/>
          <w:divBdr>
            <w:top w:val="none" w:sz="0" w:space="0" w:color="auto"/>
            <w:left w:val="none" w:sz="0" w:space="0" w:color="auto"/>
            <w:bottom w:val="none" w:sz="0" w:space="0" w:color="auto"/>
            <w:right w:val="none" w:sz="0" w:space="0" w:color="auto"/>
          </w:divBdr>
        </w:div>
        <w:div w:id="695498826">
          <w:marLeft w:val="0"/>
          <w:marRight w:val="0"/>
          <w:marTop w:val="0"/>
          <w:marBottom w:val="0"/>
          <w:divBdr>
            <w:top w:val="none" w:sz="0" w:space="0" w:color="auto"/>
            <w:left w:val="none" w:sz="0" w:space="0" w:color="auto"/>
            <w:bottom w:val="none" w:sz="0" w:space="0" w:color="auto"/>
            <w:right w:val="none" w:sz="0" w:space="0" w:color="auto"/>
          </w:divBdr>
        </w:div>
        <w:div w:id="1450856471">
          <w:marLeft w:val="0"/>
          <w:marRight w:val="0"/>
          <w:marTop w:val="0"/>
          <w:marBottom w:val="0"/>
          <w:divBdr>
            <w:top w:val="none" w:sz="0" w:space="0" w:color="auto"/>
            <w:left w:val="none" w:sz="0" w:space="0" w:color="auto"/>
            <w:bottom w:val="none" w:sz="0" w:space="0" w:color="auto"/>
            <w:right w:val="none" w:sz="0" w:space="0" w:color="auto"/>
          </w:divBdr>
        </w:div>
        <w:div w:id="873225292">
          <w:marLeft w:val="0"/>
          <w:marRight w:val="0"/>
          <w:marTop w:val="0"/>
          <w:marBottom w:val="0"/>
          <w:divBdr>
            <w:top w:val="none" w:sz="0" w:space="0" w:color="auto"/>
            <w:left w:val="none" w:sz="0" w:space="0" w:color="auto"/>
            <w:bottom w:val="none" w:sz="0" w:space="0" w:color="auto"/>
            <w:right w:val="none" w:sz="0" w:space="0" w:color="auto"/>
          </w:divBdr>
        </w:div>
        <w:div w:id="2020614831">
          <w:marLeft w:val="0"/>
          <w:marRight w:val="0"/>
          <w:marTop w:val="0"/>
          <w:marBottom w:val="0"/>
          <w:divBdr>
            <w:top w:val="none" w:sz="0" w:space="0" w:color="auto"/>
            <w:left w:val="none" w:sz="0" w:space="0" w:color="auto"/>
            <w:bottom w:val="none" w:sz="0" w:space="0" w:color="auto"/>
            <w:right w:val="none" w:sz="0" w:space="0" w:color="auto"/>
          </w:divBdr>
        </w:div>
      </w:divsChild>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32361079">
      <w:bodyDiv w:val="1"/>
      <w:marLeft w:val="0"/>
      <w:marRight w:val="0"/>
      <w:marTop w:val="0"/>
      <w:marBottom w:val="0"/>
      <w:divBdr>
        <w:top w:val="none" w:sz="0" w:space="0" w:color="auto"/>
        <w:left w:val="none" w:sz="0" w:space="0" w:color="auto"/>
        <w:bottom w:val="none" w:sz="0" w:space="0" w:color="auto"/>
        <w:right w:val="none" w:sz="0" w:space="0" w:color="auto"/>
      </w:divBdr>
      <w:divsChild>
        <w:div w:id="1525441704">
          <w:marLeft w:val="0"/>
          <w:marRight w:val="0"/>
          <w:marTop w:val="0"/>
          <w:marBottom w:val="0"/>
          <w:divBdr>
            <w:top w:val="none" w:sz="0" w:space="0" w:color="auto"/>
            <w:left w:val="none" w:sz="0" w:space="0" w:color="auto"/>
            <w:bottom w:val="none" w:sz="0" w:space="0" w:color="auto"/>
            <w:right w:val="none" w:sz="0" w:space="0" w:color="auto"/>
          </w:divBdr>
        </w:div>
        <w:div w:id="371925751">
          <w:marLeft w:val="0"/>
          <w:marRight w:val="0"/>
          <w:marTop w:val="0"/>
          <w:marBottom w:val="0"/>
          <w:divBdr>
            <w:top w:val="none" w:sz="0" w:space="0" w:color="auto"/>
            <w:left w:val="none" w:sz="0" w:space="0" w:color="auto"/>
            <w:bottom w:val="none" w:sz="0" w:space="0" w:color="auto"/>
            <w:right w:val="none" w:sz="0" w:space="0" w:color="auto"/>
          </w:divBdr>
        </w:div>
        <w:div w:id="2140103759">
          <w:marLeft w:val="0"/>
          <w:marRight w:val="0"/>
          <w:marTop w:val="0"/>
          <w:marBottom w:val="0"/>
          <w:divBdr>
            <w:top w:val="none" w:sz="0" w:space="0" w:color="auto"/>
            <w:left w:val="none" w:sz="0" w:space="0" w:color="auto"/>
            <w:bottom w:val="none" w:sz="0" w:space="0" w:color="auto"/>
            <w:right w:val="none" w:sz="0" w:space="0" w:color="auto"/>
          </w:divBdr>
        </w:div>
        <w:div w:id="1638411218">
          <w:marLeft w:val="0"/>
          <w:marRight w:val="0"/>
          <w:marTop w:val="0"/>
          <w:marBottom w:val="0"/>
          <w:divBdr>
            <w:top w:val="none" w:sz="0" w:space="0" w:color="auto"/>
            <w:left w:val="none" w:sz="0" w:space="0" w:color="auto"/>
            <w:bottom w:val="none" w:sz="0" w:space="0" w:color="auto"/>
            <w:right w:val="none" w:sz="0" w:space="0" w:color="auto"/>
          </w:divBdr>
        </w:div>
      </w:divsChild>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3133469">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703943775">
      <w:bodyDiv w:val="1"/>
      <w:marLeft w:val="0"/>
      <w:marRight w:val="0"/>
      <w:marTop w:val="0"/>
      <w:marBottom w:val="0"/>
      <w:divBdr>
        <w:top w:val="none" w:sz="0" w:space="0" w:color="auto"/>
        <w:left w:val="none" w:sz="0" w:space="0" w:color="auto"/>
        <w:bottom w:val="none" w:sz="0" w:space="0" w:color="auto"/>
        <w:right w:val="none" w:sz="0" w:space="0" w:color="auto"/>
      </w:divBdr>
    </w:div>
    <w:div w:id="710349553">
      <w:bodyDiv w:val="1"/>
      <w:marLeft w:val="0"/>
      <w:marRight w:val="0"/>
      <w:marTop w:val="0"/>
      <w:marBottom w:val="0"/>
      <w:divBdr>
        <w:top w:val="none" w:sz="0" w:space="0" w:color="auto"/>
        <w:left w:val="none" w:sz="0" w:space="0" w:color="auto"/>
        <w:bottom w:val="none" w:sz="0" w:space="0" w:color="auto"/>
        <w:right w:val="none" w:sz="0" w:space="0" w:color="auto"/>
      </w:divBdr>
      <w:divsChild>
        <w:div w:id="1203597876">
          <w:marLeft w:val="0"/>
          <w:marRight w:val="0"/>
          <w:marTop w:val="0"/>
          <w:marBottom w:val="0"/>
          <w:divBdr>
            <w:top w:val="none" w:sz="0" w:space="0" w:color="auto"/>
            <w:left w:val="none" w:sz="0" w:space="0" w:color="auto"/>
            <w:bottom w:val="none" w:sz="0" w:space="0" w:color="auto"/>
            <w:right w:val="none" w:sz="0" w:space="0" w:color="auto"/>
          </w:divBdr>
        </w:div>
        <w:div w:id="1838576829">
          <w:marLeft w:val="0"/>
          <w:marRight w:val="0"/>
          <w:marTop w:val="0"/>
          <w:marBottom w:val="0"/>
          <w:divBdr>
            <w:top w:val="none" w:sz="0" w:space="0" w:color="auto"/>
            <w:left w:val="none" w:sz="0" w:space="0" w:color="auto"/>
            <w:bottom w:val="none" w:sz="0" w:space="0" w:color="auto"/>
            <w:right w:val="none" w:sz="0" w:space="0" w:color="auto"/>
          </w:divBdr>
        </w:div>
        <w:div w:id="458839357">
          <w:marLeft w:val="0"/>
          <w:marRight w:val="0"/>
          <w:marTop w:val="0"/>
          <w:marBottom w:val="0"/>
          <w:divBdr>
            <w:top w:val="none" w:sz="0" w:space="0" w:color="auto"/>
            <w:left w:val="none" w:sz="0" w:space="0" w:color="auto"/>
            <w:bottom w:val="none" w:sz="0" w:space="0" w:color="auto"/>
            <w:right w:val="none" w:sz="0" w:space="0" w:color="auto"/>
          </w:divBdr>
        </w:div>
        <w:div w:id="955062817">
          <w:marLeft w:val="0"/>
          <w:marRight w:val="0"/>
          <w:marTop w:val="0"/>
          <w:marBottom w:val="0"/>
          <w:divBdr>
            <w:top w:val="none" w:sz="0" w:space="0" w:color="auto"/>
            <w:left w:val="none" w:sz="0" w:space="0" w:color="auto"/>
            <w:bottom w:val="none" w:sz="0" w:space="0" w:color="auto"/>
            <w:right w:val="none" w:sz="0" w:space="0" w:color="auto"/>
          </w:divBdr>
        </w:div>
        <w:div w:id="1997293120">
          <w:marLeft w:val="0"/>
          <w:marRight w:val="0"/>
          <w:marTop w:val="0"/>
          <w:marBottom w:val="0"/>
          <w:divBdr>
            <w:top w:val="none" w:sz="0" w:space="0" w:color="auto"/>
            <w:left w:val="none" w:sz="0" w:space="0" w:color="auto"/>
            <w:bottom w:val="none" w:sz="0" w:space="0" w:color="auto"/>
            <w:right w:val="none" w:sz="0" w:space="0" w:color="auto"/>
          </w:divBdr>
        </w:div>
      </w:divsChild>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860970986">
      <w:bodyDiv w:val="1"/>
      <w:marLeft w:val="0"/>
      <w:marRight w:val="0"/>
      <w:marTop w:val="0"/>
      <w:marBottom w:val="0"/>
      <w:divBdr>
        <w:top w:val="none" w:sz="0" w:space="0" w:color="auto"/>
        <w:left w:val="none" w:sz="0" w:space="0" w:color="auto"/>
        <w:bottom w:val="none" w:sz="0" w:space="0" w:color="auto"/>
        <w:right w:val="none" w:sz="0" w:space="0" w:color="auto"/>
      </w:divBdr>
    </w:div>
    <w:div w:id="928541703">
      <w:bodyDiv w:val="1"/>
      <w:marLeft w:val="0"/>
      <w:marRight w:val="0"/>
      <w:marTop w:val="0"/>
      <w:marBottom w:val="0"/>
      <w:divBdr>
        <w:top w:val="none" w:sz="0" w:space="0" w:color="auto"/>
        <w:left w:val="none" w:sz="0" w:space="0" w:color="auto"/>
        <w:bottom w:val="none" w:sz="0" w:space="0" w:color="auto"/>
        <w:right w:val="none" w:sz="0" w:space="0" w:color="auto"/>
      </w:divBdr>
    </w:div>
    <w:div w:id="969894338">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279338841">
      <w:bodyDiv w:val="1"/>
      <w:marLeft w:val="0"/>
      <w:marRight w:val="0"/>
      <w:marTop w:val="0"/>
      <w:marBottom w:val="0"/>
      <w:divBdr>
        <w:top w:val="none" w:sz="0" w:space="0" w:color="auto"/>
        <w:left w:val="none" w:sz="0" w:space="0" w:color="auto"/>
        <w:bottom w:val="none" w:sz="0" w:space="0" w:color="auto"/>
        <w:right w:val="none" w:sz="0" w:space="0" w:color="auto"/>
      </w:divBdr>
    </w:div>
    <w:div w:id="1328557730">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382170914">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53616151">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674995054">
      <w:bodyDiv w:val="1"/>
      <w:marLeft w:val="0"/>
      <w:marRight w:val="0"/>
      <w:marTop w:val="0"/>
      <w:marBottom w:val="0"/>
      <w:divBdr>
        <w:top w:val="none" w:sz="0" w:space="0" w:color="auto"/>
        <w:left w:val="none" w:sz="0" w:space="0" w:color="auto"/>
        <w:bottom w:val="none" w:sz="0" w:space="0" w:color="auto"/>
        <w:right w:val="none" w:sz="0" w:space="0" w:color="auto"/>
      </w:divBdr>
    </w:div>
    <w:div w:id="1710227715">
      <w:bodyDiv w:val="1"/>
      <w:marLeft w:val="0"/>
      <w:marRight w:val="0"/>
      <w:marTop w:val="0"/>
      <w:marBottom w:val="0"/>
      <w:divBdr>
        <w:top w:val="none" w:sz="0" w:space="0" w:color="auto"/>
        <w:left w:val="none" w:sz="0" w:space="0" w:color="auto"/>
        <w:bottom w:val="none" w:sz="0" w:space="0" w:color="auto"/>
        <w:right w:val="none" w:sz="0" w:space="0" w:color="auto"/>
      </w:divBdr>
      <w:divsChild>
        <w:div w:id="505636548">
          <w:marLeft w:val="0"/>
          <w:marRight w:val="0"/>
          <w:marTop w:val="0"/>
          <w:marBottom w:val="0"/>
          <w:divBdr>
            <w:top w:val="none" w:sz="0" w:space="0" w:color="auto"/>
            <w:left w:val="none" w:sz="0" w:space="0" w:color="auto"/>
            <w:bottom w:val="none" w:sz="0" w:space="0" w:color="auto"/>
            <w:right w:val="none" w:sz="0" w:space="0" w:color="auto"/>
          </w:divBdr>
        </w:div>
        <w:div w:id="218639065">
          <w:marLeft w:val="0"/>
          <w:marRight w:val="0"/>
          <w:marTop w:val="0"/>
          <w:marBottom w:val="0"/>
          <w:divBdr>
            <w:top w:val="none" w:sz="0" w:space="0" w:color="auto"/>
            <w:left w:val="none" w:sz="0" w:space="0" w:color="auto"/>
            <w:bottom w:val="none" w:sz="0" w:space="0" w:color="auto"/>
            <w:right w:val="none" w:sz="0" w:space="0" w:color="auto"/>
          </w:divBdr>
        </w:div>
      </w:divsChild>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13270315">
      <w:bodyDiv w:val="1"/>
      <w:marLeft w:val="0"/>
      <w:marRight w:val="0"/>
      <w:marTop w:val="0"/>
      <w:marBottom w:val="0"/>
      <w:divBdr>
        <w:top w:val="none" w:sz="0" w:space="0" w:color="auto"/>
        <w:left w:val="none" w:sz="0" w:space="0" w:color="auto"/>
        <w:bottom w:val="none" w:sz="0" w:space="0" w:color="auto"/>
        <w:right w:val="none" w:sz="0" w:space="0" w:color="auto"/>
      </w:divBdr>
      <w:divsChild>
        <w:div w:id="558202143">
          <w:marLeft w:val="0"/>
          <w:marRight w:val="0"/>
          <w:marTop w:val="0"/>
          <w:marBottom w:val="0"/>
          <w:divBdr>
            <w:top w:val="none" w:sz="0" w:space="0" w:color="auto"/>
            <w:left w:val="none" w:sz="0" w:space="0" w:color="auto"/>
            <w:bottom w:val="none" w:sz="0" w:space="0" w:color="auto"/>
            <w:right w:val="none" w:sz="0" w:space="0" w:color="auto"/>
          </w:divBdr>
        </w:div>
        <w:div w:id="1063328886">
          <w:marLeft w:val="0"/>
          <w:marRight w:val="0"/>
          <w:marTop w:val="0"/>
          <w:marBottom w:val="0"/>
          <w:divBdr>
            <w:top w:val="none" w:sz="0" w:space="0" w:color="auto"/>
            <w:left w:val="none" w:sz="0" w:space="0" w:color="auto"/>
            <w:bottom w:val="none" w:sz="0" w:space="0" w:color="auto"/>
            <w:right w:val="none" w:sz="0" w:space="0" w:color="auto"/>
          </w:divBdr>
        </w:div>
        <w:div w:id="1504083948">
          <w:marLeft w:val="0"/>
          <w:marRight w:val="0"/>
          <w:marTop w:val="0"/>
          <w:marBottom w:val="0"/>
          <w:divBdr>
            <w:top w:val="none" w:sz="0" w:space="0" w:color="auto"/>
            <w:left w:val="none" w:sz="0" w:space="0" w:color="auto"/>
            <w:bottom w:val="none" w:sz="0" w:space="0" w:color="auto"/>
            <w:right w:val="none" w:sz="0" w:space="0" w:color="auto"/>
          </w:divBdr>
        </w:div>
        <w:div w:id="708066268">
          <w:marLeft w:val="0"/>
          <w:marRight w:val="0"/>
          <w:marTop w:val="0"/>
          <w:marBottom w:val="0"/>
          <w:divBdr>
            <w:top w:val="none" w:sz="0" w:space="0" w:color="auto"/>
            <w:left w:val="none" w:sz="0" w:space="0" w:color="auto"/>
            <w:bottom w:val="none" w:sz="0" w:space="0" w:color="auto"/>
            <w:right w:val="none" w:sz="0" w:space="0" w:color="auto"/>
          </w:divBdr>
        </w:div>
        <w:div w:id="1983347649">
          <w:marLeft w:val="0"/>
          <w:marRight w:val="0"/>
          <w:marTop w:val="0"/>
          <w:marBottom w:val="0"/>
          <w:divBdr>
            <w:top w:val="none" w:sz="0" w:space="0" w:color="auto"/>
            <w:left w:val="none" w:sz="0" w:space="0" w:color="auto"/>
            <w:bottom w:val="none" w:sz="0" w:space="0" w:color="auto"/>
            <w:right w:val="none" w:sz="0" w:space="0" w:color="auto"/>
          </w:divBdr>
        </w:div>
        <w:div w:id="1482650021">
          <w:marLeft w:val="0"/>
          <w:marRight w:val="0"/>
          <w:marTop w:val="0"/>
          <w:marBottom w:val="0"/>
          <w:divBdr>
            <w:top w:val="none" w:sz="0" w:space="0" w:color="auto"/>
            <w:left w:val="none" w:sz="0" w:space="0" w:color="auto"/>
            <w:bottom w:val="none" w:sz="0" w:space="0" w:color="auto"/>
            <w:right w:val="none" w:sz="0" w:space="0" w:color="auto"/>
          </w:divBdr>
        </w:div>
        <w:div w:id="1829857462">
          <w:marLeft w:val="0"/>
          <w:marRight w:val="0"/>
          <w:marTop w:val="0"/>
          <w:marBottom w:val="0"/>
          <w:divBdr>
            <w:top w:val="none" w:sz="0" w:space="0" w:color="auto"/>
            <w:left w:val="none" w:sz="0" w:space="0" w:color="auto"/>
            <w:bottom w:val="none" w:sz="0" w:space="0" w:color="auto"/>
            <w:right w:val="none" w:sz="0" w:space="0" w:color="auto"/>
          </w:divBdr>
        </w:div>
        <w:div w:id="992947110">
          <w:marLeft w:val="0"/>
          <w:marRight w:val="0"/>
          <w:marTop w:val="0"/>
          <w:marBottom w:val="0"/>
          <w:divBdr>
            <w:top w:val="none" w:sz="0" w:space="0" w:color="auto"/>
            <w:left w:val="none" w:sz="0" w:space="0" w:color="auto"/>
            <w:bottom w:val="none" w:sz="0" w:space="0" w:color="auto"/>
            <w:right w:val="none" w:sz="0" w:space="0" w:color="auto"/>
          </w:divBdr>
        </w:div>
        <w:div w:id="319314556">
          <w:marLeft w:val="0"/>
          <w:marRight w:val="0"/>
          <w:marTop w:val="0"/>
          <w:marBottom w:val="0"/>
          <w:divBdr>
            <w:top w:val="none" w:sz="0" w:space="0" w:color="auto"/>
            <w:left w:val="none" w:sz="0" w:space="0" w:color="auto"/>
            <w:bottom w:val="none" w:sz="0" w:space="0" w:color="auto"/>
            <w:right w:val="none" w:sz="0" w:space="0" w:color="auto"/>
          </w:divBdr>
        </w:div>
      </w:divsChild>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068842907">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 w:id="213937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tochka-na-karte.ru/Bus-Stations/4005-Staryj-Belyj-Jar.html" TargetMode="External"/><Relationship Id="rId26" Type="http://schemas.openxmlformats.org/officeDocument/2006/relationships/hyperlink" Target="consultantplus://offline/ref=B854F0070CDFC801BEAE11D63602F575B22F8E31FED21EA05D8801CE7DG9d3P" TargetMode="External"/><Relationship Id="rId3" Type="http://schemas.openxmlformats.org/officeDocument/2006/relationships/styles" Target="styles.xml"/><Relationship Id="rId21" Type="http://schemas.openxmlformats.org/officeDocument/2006/relationships/hyperlink" Target="https://tochka-na-karte.ru/Bus-Stations/64721-Sanatorij-Belyj-Jar.html" TargetMode="External"/><Relationship Id="rId7" Type="http://schemas.openxmlformats.org/officeDocument/2006/relationships/endnotes" Target="endnotes.xml"/><Relationship Id="rId12" Type="http://schemas.openxmlformats.org/officeDocument/2006/relationships/hyperlink" Target="http://www.admbeloyarskoe.ru/" TargetMode="External"/><Relationship Id="rId17" Type="http://schemas.openxmlformats.org/officeDocument/2006/relationships/hyperlink" Target="https://tochka-na-karte.ru/Bus-Stations/64721-Sanatorij-Belyj-Jar.html" TargetMode="External"/><Relationship Id="rId25" Type="http://schemas.openxmlformats.org/officeDocument/2006/relationships/hyperlink" Target="https://tochka-na-karte.ru/Bus-Stations/3998-Cemzavod-Sengileevskij.html" TargetMode="External"/><Relationship Id="rId2" Type="http://schemas.openxmlformats.org/officeDocument/2006/relationships/numbering" Target="numbering.xml"/><Relationship Id="rId16" Type="http://schemas.openxmlformats.org/officeDocument/2006/relationships/hyperlink" Target="https://tochka-na-karte.ru/Goroda-i-Gosudarstva/15709-Cherdaklinskij-rajon.html" TargetMode="External"/><Relationship Id="rId20" Type="http://schemas.openxmlformats.org/officeDocument/2006/relationships/hyperlink" Target="https://tochka-na-karte.ru/Bus-Stations/64720-Novyj-Belyj-Jar.html" TargetMode="External"/><Relationship Id="rId29" Type="http://schemas.openxmlformats.org/officeDocument/2006/relationships/hyperlink" Target="http://sniprf.ru/razdel-2/2-01-51-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rdakli.com/" TargetMode="External"/><Relationship Id="rId24" Type="http://schemas.openxmlformats.org/officeDocument/2006/relationships/hyperlink" Target="https://tochka-na-karte.ru/Bus-Stations/71163-Suhodol.html" TargetMode="External"/><Relationship Id="rId5" Type="http://schemas.openxmlformats.org/officeDocument/2006/relationships/webSettings" Target="webSettings.xml"/><Relationship Id="rId15" Type="http://schemas.openxmlformats.org/officeDocument/2006/relationships/hyperlink" Target="https://tochka-na-karte.ru/Bus-Stations/64720-Novyj-Belyj-Jar.html" TargetMode="External"/><Relationship Id="rId23" Type="http://schemas.openxmlformats.org/officeDocument/2006/relationships/hyperlink" Target="https://tochka-na-karte.ru/Bus-Stations/3991-Novaja-Sloboda.html" TargetMode="External"/><Relationship Id="rId28" Type="http://schemas.openxmlformats.org/officeDocument/2006/relationships/hyperlink" Target="http://sniprf.ru/razdel-2/2-01-51-90" TargetMode="External"/><Relationship Id="rId10" Type="http://schemas.openxmlformats.org/officeDocument/2006/relationships/footer" Target="footer1.xml"/><Relationship Id="rId19" Type="http://schemas.openxmlformats.org/officeDocument/2006/relationships/hyperlink" Target="https://tochka-na-karte.ru/Bus-Stations/71163-Suhodol.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s://tochka-na-karte.ru/Bus-Stations/3989-Sengilej.html" TargetMode="External"/><Relationship Id="rId27" Type="http://schemas.openxmlformats.org/officeDocument/2006/relationships/hyperlink" Target="http://sniprf.ru/razdel-2/2-01-51-90"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5F4B4-01AF-40BF-AEAC-11767D59B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9801</TotalTime>
  <Pages>179</Pages>
  <Words>48797</Words>
  <Characters>278147</Characters>
  <Application>Microsoft Office Word</Application>
  <DocSecurity>0</DocSecurity>
  <Lines>2317</Lines>
  <Paragraphs>652</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муниципального образования «Белоярское сельское поселение» Чердаклинского района Ульяновской области. Материалы по обоснованию внесения изменений. Том I </vt:lpstr>
    </vt:vector>
  </TitlesOfParts>
  <Company/>
  <LinksUpToDate>false</LinksUpToDate>
  <CharactersWithSpaces>326292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муниципального образования «Белоярское сельское поселение» Чердаклинского района Ульяновской области. Материалы по обоснованию внесения изменений. Том I </dc:title>
  <dc:creator>Пользователь</dc:creator>
  <cp:lastModifiedBy>Pozdorovkina</cp:lastModifiedBy>
  <cp:revision>1199</cp:revision>
  <cp:lastPrinted>2019-10-08T11:58:00Z</cp:lastPrinted>
  <dcterms:created xsi:type="dcterms:W3CDTF">2018-05-14T11:34:00Z</dcterms:created>
  <dcterms:modified xsi:type="dcterms:W3CDTF">2021-11-23T07:08:00Z</dcterms:modified>
</cp:coreProperties>
</file>