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0" w:right="0"/>
        <w:jc w:val="center"/>
        <w:rPr>
          <w:sz w:val="24"/>
          <w:szCs w:val="24"/>
        </w:rPr>
      </w:pPr>
      <w:r>
        <w:rPr>
          <w:b w:val="false"/>
          <w:bCs w:val="false"/>
          <w:i/>
          <w:iCs/>
          <w:spacing w:val="-2"/>
          <w:sz w:val="24"/>
          <w:szCs w:val="24"/>
        </w:rPr>
        <w:t xml:space="preserve">ПРОЕКТ </w:t>
      </w:r>
      <w:r>
        <w:rPr>
          <w:b/>
          <w:spacing w:val="-2"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МУНИЦИПАЛЬНОГО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ОБРАЗОВАНИЯ</w:t>
      </w:r>
    </w:p>
    <w:p>
      <w:pPr>
        <w:pStyle w:val="Normal"/>
        <w:spacing w:lineRule="auto" w:line="240" w:before="0" w:after="0"/>
        <w:ind w:firstLine="849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«БЕЛОЯРСКОЕ СЕЛЬСКОЕ ПОСЕЛЕНИЕ»</w:t>
      </w:r>
    </w:p>
    <w:p>
      <w:pPr>
        <w:pStyle w:val="Normal"/>
        <w:spacing w:lineRule="auto" w:line="240" w:before="0" w:after="0"/>
        <w:ind w:firstLine="849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ЧЕРДАКЛИНСКОГО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РАЙОНА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УЛЬЯНОВСКОЙ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ОБЛАСТИ</w:t>
      </w:r>
    </w:p>
    <w:p>
      <w:pPr>
        <w:pStyle w:val="BodyText"/>
        <w:spacing w:lineRule="auto" w:line="240" w:before="0" w:after="0"/>
        <w:ind w:hanging="0"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spacing w:lineRule="auto" w:line="240" w:before="0" w:after="0"/>
        <w:ind w:left="0" w:right="0"/>
        <w:rPr>
          <w:sz w:val="24"/>
          <w:szCs w:val="24"/>
        </w:rPr>
      </w:pPr>
      <w:r>
        <w:rPr>
          <w:spacing w:val="-2"/>
          <w:sz w:val="24"/>
          <w:szCs w:val="24"/>
        </w:rPr>
        <w:t>ПОСТАНОВЛЕНИЕ</w:t>
      </w:r>
    </w:p>
    <w:p>
      <w:pPr>
        <w:pStyle w:val="BodyText"/>
        <w:tabs>
          <w:tab w:val="clear" w:pos="720"/>
          <w:tab w:val="left" w:pos="9591" w:leader="none"/>
        </w:tabs>
        <w:spacing w:lineRule="auto" w:line="240" w:before="0" w:after="0"/>
        <w:ind w:hanging="0" w:left="0" w:right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_______2025г.</w:t>
      </w:r>
      <w:r>
        <w:rPr>
          <w:b/>
          <w:bCs/>
          <w:sz w:val="24"/>
          <w:szCs w:val="24"/>
        </w:rPr>
        <w:tab/>
        <w:t>№</w:t>
      </w:r>
      <w:r>
        <w:rPr>
          <w:b/>
          <w:bCs/>
          <w:spacing w:val="2"/>
          <w:sz w:val="24"/>
          <w:szCs w:val="24"/>
        </w:rPr>
        <w:t xml:space="preserve"> __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с.Новый Белый Яр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spacing w:val="-2"/>
        </w:rPr>
      </w:pPr>
      <w:r>
        <w:rPr>
          <w:spacing w:val="-2"/>
        </w:rPr>
      </w:r>
    </w:p>
    <w:p>
      <w:pPr>
        <w:pStyle w:val="ListParagraph"/>
        <w:tabs>
          <w:tab w:val="clear" w:pos="720"/>
          <w:tab w:val="left" w:pos="1164" w:leader="none"/>
        </w:tabs>
        <w:spacing w:lineRule="auto" w:line="240" w:before="0" w:after="0"/>
        <w:ind w:firstLine="708" w:left="140" w:right="138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Об утверждении Положения о проверке соблюдения гражданином, замещавшим должность муниципальной службы муниципального образования «Белоярское сельское поселение» Чердаклинского района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>
      <w:pPr>
        <w:pStyle w:val="BodyText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272" w:after="0"/>
        <w:ind w:hanging="0" w:left="140" w:right="138"/>
        <w:rPr/>
      </w:pPr>
      <w:r>
        <w:rPr>
          <w:b/>
          <w:spacing w:val="-2"/>
          <w:sz w:val="24"/>
          <w:szCs w:val="24"/>
        </w:rPr>
        <w:t xml:space="preserve">   </w:t>
      </w:r>
      <w:r>
        <w:rPr>
          <w:sz w:val="24"/>
          <w:szCs w:val="24"/>
        </w:rPr>
        <w:t xml:space="preserve">В соответствии с </w:t>
      </w:r>
      <w:hyperlink r:id="rId2">
        <w:r>
          <w:rPr>
            <w:rStyle w:val="Style9"/>
            <w:sz w:val="24"/>
            <w:szCs w:val="24"/>
          </w:rPr>
          <w:t>Федеральным законом от 25.12.2008 № 273-ФЗ</w:t>
        </w:r>
      </w:hyperlink>
      <w:r>
        <w:rPr>
          <w:sz w:val="24"/>
          <w:szCs w:val="24"/>
        </w:rPr>
        <w:t xml:space="preserve"> «О противодействии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коррупции»,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Администрация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муниципального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 «Белоярское сельское поселение» Чердаклинского района Ульяновской области </w:t>
      </w:r>
      <w:r>
        <w:rPr>
          <w:spacing w:val="-2"/>
          <w:sz w:val="24"/>
          <w:szCs w:val="24"/>
        </w:rPr>
        <w:t>постановляет: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64" w:leader="none"/>
        </w:tabs>
        <w:spacing w:lineRule="auto" w:line="240" w:before="0" w:after="0"/>
        <w:ind w:firstLine="708" w:left="140" w:right="13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проверке соблюдения гражданином, замещавшим должность муниципальной службы муниципального образования «Белоярское сельское поселение» Чердаклинского района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73" w:leader="none"/>
        </w:tabs>
        <w:spacing w:lineRule="auto" w:line="240" w:before="0" w:after="0"/>
        <w:ind w:firstLine="708" w:left="140" w:right="149"/>
        <w:jc w:val="both"/>
        <w:rPr>
          <w:sz w:val="24"/>
          <w:szCs w:val="24"/>
        </w:rPr>
      </w:pPr>
      <w:r>
        <w:rPr>
          <w:rFonts w:eastAsia="Calibri" w:cs="PT Astra Serif;Times New Roman" w:ascii="PT Astra Serif;Times New Roman" w:hAnsi="PT Astra Serif;Times New Roman"/>
          <w:sz w:val="24"/>
          <w:szCs w:val="24"/>
          <w:lang w:eastAsia="en-US"/>
        </w:rPr>
        <w:t xml:space="preserve">Настоящее решение вступает в силу на следующий день после дня  его официального опубликования в информационном бюллетене </w:t>
      </w:r>
      <w:r>
        <w:rPr>
          <w:sz w:val="24"/>
          <w:szCs w:val="24"/>
        </w:rPr>
        <w:t>«Белоярский  вестник» муниципального образования «Белоярское  сельское поселение» Чердаклинского района Ульяновской области.</w:t>
      </w:r>
    </w:p>
    <w:p>
      <w:pPr>
        <w:pStyle w:val="BodyText"/>
        <w:spacing w:before="71" w:after="0"/>
        <w:ind w:hanging="0" w:left="140" w:right="5686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1" w:after="0"/>
        <w:ind w:hanging="0" w:left="140" w:right="5686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40" w:before="0" w:after="0"/>
        <w:ind w:hanging="0" w:left="0" w:right="5686"/>
        <w:jc w:val="lef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BodyText"/>
        <w:spacing w:lineRule="auto" w:line="240" w:before="0" w:after="0"/>
        <w:ind w:hanging="0" w:left="0" w:right="568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</w:p>
    <w:p>
      <w:pPr>
        <w:pStyle w:val="BodyText"/>
        <w:spacing w:lineRule="auto" w:line="240" w:before="0" w:after="0"/>
        <w:ind w:hanging="0" w:left="0" w:right="5686"/>
        <w:jc w:val="left"/>
        <w:rPr>
          <w:sz w:val="24"/>
          <w:szCs w:val="24"/>
        </w:rPr>
      </w:pPr>
      <w:r>
        <w:rPr>
          <w:sz w:val="24"/>
          <w:szCs w:val="24"/>
        </w:rPr>
        <w:t>«Белоярское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поселение»</w:t>
      </w:r>
    </w:p>
    <w:p>
      <w:pPr>
        <w:sectPr>
          <w:type w:val="nextPage"/>
          <w:pgSz w:w="11906" w:h="16838"/>
          <w:pgMar w:left="992" w:right="425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tabs>
          <w:tab w:val="clear" w:pos="720"/>
          <w:tab w:val="left" w:pos="8089" w:leader="none"/>
        </w:tabs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Чердаклинского района Ульяновской области</w:t>
      </w:r>
      <w:r>
        <w:rPr>
          <w:sz w:val="24"/>
          <w:szCs w:val="24"/>
        </w:rPr>
        <w:tab/>
        <w:t xml:space="preserve">         А.А.Сухарева</w:t>
      </w:r>
    </w:p>
    <w:p>
      <w:pPr>
        <w:pStyle w:val="BodyText"/>
        <w:spacing w:before="67" w:after="0"/>
        <w:ind w:hanging="0" w:left="5671" w:right="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Утверждено</w:t>
      </w:r>
    </w:p>
    <w:p>
      <w:pPr>
        <w:pStyle w:val="BodyText"/>
        <w:spacing w:before="2" w:after="0"/>
        <w:ind w:hanging="0" w:left="5671" w:right="0"/>
        <w:jc w:val="lef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</w:t>
      </w:r>
    </w:p>
    <w:p>
      <w:pPr>
        <w:pStyle w:val="BodyText"/>
        <w:spacing w:before="2" w:after="0"/>
        <w:ind w:hanging="0" w:left="5671" w:right="0"/>
        <w:jc w:val="lef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>
      <w:pPr>
        <w:pStyle w:val="BodyText"/>
        <w:ind w:hanging="0" w:left="5671" w:right="0"/>
        <w:jc w:val="left"/>
        <w:rPr>
          <w:sz w:val="22"/>
          <w:szCs w:val="22"/>
        </w:rPr>
      </w:pPr>
      <w:r>
        <w:rPr>
          <w:sz w:val="22"/>
          <w:szCs w:val="22"/>
        </w:rPr>
        <w:t>«Белоярское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сельское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поселение»</w:t>
      </w:r>
    </w:p>
    <w:p>
      <w:pPr>
        <w:pStyle w:val="BodyText"/>
        <w:ind w:hanging="0" w:left="5671"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Чердаклинского района</w:t>
      </w:r>
    </w:p>
    <w:p>
      <w:pPr>
        <w:pStyle w:val="BodyText"/>
        <w:ind w:hanging="0" w:left="5671" w:right="2018"/>
        <w:jc w:val="left"/>
        <w:rPr>
          <w:sz w:val="22"/>
          <w:szCs w:val="22"/>
        </w:rPr>
      </w:pPr>
      <w:r>
        <w:rPr>
          <w:sz w:val="22"/>
          <w:szCs w:val="22"/>
        </w:rPr>
        <w:t>Ульяновской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области от _______2025г. № __</w:t>
      </w:r>
    </w:p>
    <w:p>
      <w:pPr>
        <w:pStyle w:val="Normal"/>
        <w:widowControl w:val="false"/>
        <w:suppressAutoHyphens w:val="true"/>
        <w:bidi w:val="0"/>
        <w:spacing w:lineRule="auto" w:line="240" w:before="281" w:after="0"/>
        <w:ind w:hanging="0" w:left="1020" w:right="454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Положение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проверке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соблюдения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гражданином,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замещавшим должность муниципальной службы муниципального образования «Белоярское сельское поселение» Чердаклинского района Ульяновской области,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запрета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на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замещение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на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условиях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трудового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договора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должности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муниципального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служащего,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соблюдения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работодателем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условий заключения трудового договора или гражданско-правового договора с таким </w:t>
      </w:r>
      <w:r>
        <w:rPr>
          <w:b/>
          <w:spacing w:val="-2"/>
          <w:sz w:val="22"/>
          <w:szCs w:val="22"/>
        </w:rPr>
        <w:t>гражданином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1" w:leader="none"/>
        </w:tabs>
        <w:spacing w:lineRule="auto" w:line="240" w:before="316" w:after="0"/>
        <w:ind w:firstLine="708" w:left="140" w:right="138"/>
        <w:jc w:val="both"/>
        <w:rPr/>
      </w:pPr>
      <w:r>
        <w:rPr>
          <w:sz w:val="22"/>
          <w:szCs w:val="22"/>
        </w:rPr>
        <w:t xml:space="preserve">Настоящее Положение разработано в соответствии с частью 6 статьи 12 </w:t>
      </w:r>
      <w:hyperlink r:id="rId3">
        <w:r>
          <w:rPr>
            <w:rStyle w:val="Style9"/>
            <w:sz w:val="22"/>
            <w:szCs w:val="22"/>
          </w:rPr>
          <w:t>Федерального закона от 25.12.2008 № 273-ФЗ</w:t>
        </w:r>
      </w:hyperlink>
      <w:r>
        <w:rPr>
          <w:sz w:val="22"/>
          <w:szCs w:val="22"/>
        </w:rPr>
        <w:t xml:space="preserve"> «О противодействии коррупции» (далее - </w:t>
      </w:r>
      <w:hyperlink r:id="rId4">
        <w:r>
          <w:rPr>
            <w:rStyle w:val="Style9"/>
            <w:sz w:val="22"/>
            <w:szCs w:val="22"/>
          </w:rPr>
          <w:t>Федеральный закон № 273-ФЗ</w:t>
        </w:r>
      </w:hyperlink>
      <w:r>
        <w:rPr>
          <w:sz w:val="22"/>
          <w:szCs w:val="22"/>
        </w:rPr>
        <w:t xml:space="preserve">) и определяет порядок осуществления </w:t>
      </w:r>
      <w:r>
        <w:rPr>
          <w:spacing w:val="-2"/>
          <w:sz w:val="22"/>
          <w:szCs w:val="22"/>
        </w:rPr>
        <w:t>проверки:</w:t>
      </w:r>
    </w:p>
    <w:p>
      <w:pPr>
        <w:pStyle w:val="BodyText"/>
        <w:ind w:firstLine="708" w:left="140" w:right="137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соблюдения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гражданином,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замещавшим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должность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службы, включенную в перечни должностей муниципальной службы муниципального образования «Белоярское сельское поселение» Чердаклинского района Ульяновской области, при замещении которых муниципальные служащие муниципального образования «Белоярское сельское поселение» Чердаклинского района Ульяновской области (далее – муниципальные 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должностей), в течение 2 лет после увольнения с муниципальной службы муниципального образования «Белоярское сельское поселение» Чердаклинского района Ульяновской области (далее –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 (далее - должность муниципальной службы с функциями муниципального управления) без согласия комиссии по соблюдению требований к служебному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поведению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служащих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образования «Белоярское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сельское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поселение»</w:t>
      </w:r>
      <w:r>
        <w:rPr>
          <w:spacing w:val="-4"/>
          <w:sz w:val="22"/>
          <w:szCs w:val="22"/>
        </w:rPr>
        <w:t xml:space="preserve"> Чердаклинского</w:t>
      </w:r>
      <w:r>
        <w:rPr>
          <w:sz w:val="22"/>
          <w:szCs w:val="22"/>
        </w:rPr>
        <w:t xml:space="preserve"> района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Ульяновской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урегулированию конфликта интересов (далее - комиссия);</w:t>
      </w:r>
    </w:p>
    <w:p>
      <w:pPr>
        <w:pStyle w:val="BodyText"/>
        <w:ind w:firstLine="708" w:left="140" w:right="144"/>
        <w:rPr>
          <w:sz w:val="22"/>
          <w:szCs w:val="22"/>
        </w:rPr>
      </w:pPr>
      <w:r>
        <w:rPr>
          <w:sz w:val="22"/>
          <w:szCs w:val="22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муниципальной службы с функциями муниципального управления.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64" w:leader="none"/>
        </w:tabs>
        <w:spacing w:lineRule="auto" w:line="240" w:before="0" w:after="0"/>
        <w:ind w:firstLine="708" w:left="140" w:right="139"/>
        <w:jc w:val="both"/>
        <w:rPr>
          <w:sz w:val="22"/>
          <w:szCs w:val="22"/>
        </w:rPr>
      </w:pPr>
      <w:r>
        <w:rPr>
          <w:sz w:val="22"/>
          <w:szCs w:val="22"/>
        </w:rPr>
        <w:t>Гражданин, замещавший должность муниципальной службы с функциями муниципального управления, в течение 2 лет со дня увольнения с муниципальной службы обязан:</w:t>
      </w:r>
    </w:p>
    <w:p>
      <w:pPr>
        <w:pStyle w:val="BodyText"/>
        <w:ind w:firstLine="708" w:left="140" w:right="137"/>
        <w:rPr>
          <w:sz w:val="22"/>
          <w:szCs w:val="22"/>
        </w:rPr>
      </w:pPr>
      <w:r>
        <w:rPr>
          <w:sz w:val="22"/>
          <w:szCs w:val="22"/>
        </w:rPr>
        <w:t>письменно обратиться в комиссию администрации муниципального образования «Белоярское сельское поселение» Чердаклинского района Ульяновской области о даче согласия 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>
      <w:pPr>
        <w:pStyle w:val="BodyText"/>
        <w:ind w:firstLine="708" w:left="140" w:right="139"/>
        <w:rPr>
          <w:sz w:val="22"/>
          <w:szCs w:val="22"/>
        </w:rPr>
      </w:pPr>
      <w:r>
        <w:rPr>
          <w:sz w:val="22"/>
          <w:szCs w:val="22"/>
        </w:rPr>
        <w:t>сообщать работодателю при заключении трудовых договоров (гражданско- правовых договоров) сведения о последнем месте муниципальной службы.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3" w:leader="none"/>
        </w:tabs>
        <w:spacing w:lineRule="auto" w:line="240" w:before="0" w:after="0"/>
        <w:ind w:firstLine="708" w:left="140" w:right="137"/>
        <w:jc w:val="both"/>
        <w:rPr>
          <w:sz w:val="22"/>
          <w:szCs w:val="22"/>
        </w:rPr>
      </w:pPr>
      <w:r>
        <w:rPr>
          <w:sz w:val="22"/>
          <w:szCs w:val="22"/>
        </w:rPr>
        <w:t>Проверка, предусмотренная пунктом 1 настоящего Положения, осуществляется работник ответственным за профилактику коррупционных правонарушений по решению руководителя Администрации муниципального образования «Белоярское сельское поселение» Чердаклинского района  Ульяновской области в отношении граждан, замещавших должности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службы с функциями государственного управления.</w:t>
      </w:r>
    </w:p>
    <w:p>
      <w:pPr>
        <w:pStyle w:val="BodyText"/>
        <w:ind w:firstLine="708" w:left="140" w:right="146"/>
        <w:rPr>
          <w:sz w:val="22"/>
          <w:szCs w:val="22"/>
        </w:rPr>
      </w:pPr>
      <w:r>
        <w:rPr>
          <w:sz w:val="22"/>
          <w:szCs w:val="22"/>
        </w:rPr>
        <w:t>Решение принимается отдельно в отношении каждого гражданина, замещавшего должность муниципальной службы с функциями муниципального управления, и оформляется в письменной форме.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firstLine="708" w:left="140" w:right="149"/>
        <w:jc w:val="both"/>
        <w:rPr>
          <w:sz w:val="22"/>
          <w:szCs w:val="22"/>
        </w:rPr>
      </w:pPr>
      <w:r>
        <w:rPr>
          <w:sz w:val="22"/>
          <w:szCs w:val="22"/>
        </w:rPr>
        <w:t>Основаниями для осуществления проверки, предусмотренной пунктом 1 настоящего Положения, являются:</w:t>
      </w:r>
    </w:p>
    <w:p>
      <w:pPr>
        <w:pStyle w:val="BodyText"/>
        <w:ind w:firstLine="708" w:left="140" w:right="142"/>
        <w:rPr/>
      </w:pPr>
      <w:r>
        <w:rPr>
          <w:sz w:val="22"/>
          <w:szCs w:val="22"/>
        </w:rPr>
        <w:t>а) письменная информация, поступившая от работодателя, заключившего трудовой договор (гражданско-правовой договор) с гражданином, замещавшим должность муниципальной службы с функциями государственного управления, в порядке, предусмотренном</w:t>
      </w:r>
      <w:r>
        <w:rPr>
          <w:spacing w:val="-1"/>
          <w:sz w:val="22"/>
          <w:szCs w:val="22"/>
        </w:rPr>
        <w:t xml:space="preserve"> </w:t>
      </w:r>
      <w:hyperlink r:id="rId5">
        <w:r>
          <w:rPr>
            <w:rStyle w:val="Style9"/>
            <w:sz w:val="22"/>
            <w:szCs w:val="22"/>
          </w:rPr>
          <w:t>постановлением Правительства Российской Федерации</w:t>
        </w:r>
      </w:hyperlink>
      <w:r>
        <w:rPr>
          <w:sz w:val="22"/>
          <w:szCs w:val="22"/>
        </w:rPr>
        <w:t xml:space="preserve"> </w:t>
      </w:r>
      <w:hyperlink r:id="rId6">
        <w:r>
          <w:rPr>
            <w:rStyle w:val="Style9"/>
            <w:sz w:val="22"/>
            <w:szCs w:val="22"/>
          </w:rPr>
          <w:t>от 21.01.2015 № 29</w:t>
        </w:r>
      </w:hyperlink>
      <w:r>
        <w:rPr>
          <w:sz w:val="22"/>
          <w:szCs w:val="22"/>
        </w:rPr>
        <w:t xml:space="preserve">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>
      <w:pPr>
        <w:pStyle w:val="BodyText"/>
        <w:ind w:firstLine="708" w:left="140" w:right="141"/>
        <w:rPr>
          <w:sz w:val="22"/>
          <w:szCs w:val="22"/>
        </w:rPr>
      </w:pPr>
      <w:r>
        <w:rPr>
          <w:sz w:val="22"/>
          <w:szCs w:val="22"/>
        </w:rPr>
        <w:t xml:space="preserve">б) не поступление в течение 10 дней с даты заключения трудового договора (гражданско-правового договора) письменной информации от работодателя о заключении трудового договора (гражданско-правового договора) с гражданином, замещавшим должность муниципальной службы с функциями муниципального </w:t>
      </w:r>
      <w:r>
        <w:rPr>
          <w:spacing w:val="-2"/>
          <w:sz w:val="22"/>
          <w:szCs w:val="22"/>
        </w:rPr>
        <w:t>управления;</w:t>
      </w:r>
    </w:p>
    <w:p>
      <w:pPr>
        <w:pStyle w:val="BodyText"/>
        <w:ind w:firstLine="708" w:left="140" w:right="149"/>
        <w:rPr>
          <w:sz w:val="22"/>
          <w:szCs w:val="22"/>
        </w:rPr>
      </w:pPr>
      <w:r>
        <w:rPr>
          <w:sz w:val="22"/>
          <w:szCs w:val="22"/>
        </w:rPr>
        <w:t xml:space="preserve">в) информация, представленная в письменном виде и в установленном </w:t>
      </w:r>
      <w:r>
        <w:rPr>
          <w:spacing w:val="-2"/>
          <w:sz w:val="22"/>
          <w:szCs w:val="22"/>
        </w:rPr>
        <w:t>порядке:</w:t>
      </w:r>
    </w:p>
    <w:p>
      <w:pPr>
        <w:pStyle w:val="BodyText"/>
        <w:ind w:firstLine="708" w:left="140" w:right="146"/>
        <w:rPr>
          <w:sz w:val="22"/>
          <w:szCs w:val="22"/>
        </w:rPr>
      </w:pPr>
      <w:r>
        <w:rPr>
          <w:sz w:val="22"/>
          <w:szCs w:val="22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BodyText"/>
        <w:spacing w:before="67" w:after="0"/>
        <w:ind w:firstLine="708" w:left="140" w:right="146"/>
        <w:rPr>
          <w:sz w:val="22"/>
          <w:szCs w:val="22"/>
        </w:rPr>
      </w:pPr>
      <w:r>
        <w:rPr>
          <w:sz w:val="22"/>
          <w:szCs w:val="22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>
      <w:pPr>
        <w:pStyle w:val="BodyText"/>
        <w:spacing w:before="1" w:after="0"/>
        <w:ind w:hanging="0" w:left="849" w:right="3185"/>
        <w:rPr>
          <w:sz w:val="22"/>
          <w:szCs w:val="22"/>
        </w:rPr>
      </w:pPr>
      <w:r>
        <w:rPr>
          <w:sz w:val="22"/>
          <w:szCs w:val="22"/>
        </w:rPr>
        <w:t>Общественной палатой Ульяновской области; общероссийскими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средствами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массовой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информации.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18" w:leader="none"/>
        </w:tabs>
        <w:spacing w:lineRule="auto" w:line="240" w:before="0" w:after="0"/>
        <w:ind w:firstLine="708" w:left="140" w:right="146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анонимного характера не может служить основанием для проведения проверки.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9" w:leader="none"/>
        </w:tabs>
        <w:spacing w:lineRule="auto" w:line="240" w:before="0" w:after="0"/>
        <w:ind w:firstLine="708" w:left="140" w:right="138"/>
        <w:jc w:val="both"/>
        <w:rPr>
          <w:sz w:val="22"/>
          <w:szCs w:val="22"/>
        </w:rPr>
      </w:pPr>
      <w:r>
        <w:rPr>
          <w:sz w:val="22"/>
          <w:szCs w:val="22"/>
        </w:rPr>
        <w:t>Проверка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срок,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превышающий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принятия решения о ее проведении. Срок проверки может быть продлен до 90 дней руководителем Администрации муниципального образования «Белоярское сельское поселение» Чердаклинского района  Ульяновской области.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exact" w:line="320" w:before="0" w:after="0"/>
        <w:ind w:hanging="0" w:left="17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7. Специалист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42"/>
          <w:sz w:val="22"/>
          <w:szCs w:val="22"/>
        </w:rPr>
        <w:t xml:space="preserve">  </w:t>
      </w:r>
      <w:r>
        <w:rPr>
          <w:sz w:val="22"/>
          <w:szCs w:val="22"/>
        </w:rPr>
        <w:t>муниципального</w:t>
      </w:r>
      <w:r>
        <w:rPr>
          <w:spacing w:val="43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 xml:space="preserve">образования </w:t>
      </w:r>
      <w:r>
        <w:rPr>
          <w:sz w:val="22"/>
          <w:szCs w:val="22"/>
        </w:rPr>
        <w:t>«Белоярское сельское поселение» Чердаклинского района Ульяновской области направляет гражданину, замещавшему должность муниципальной службы с функциями муниципального управления, уведомление в письменной форме о начале в отношении его проверки, предусмотренной пунктом 1 настоящего Положения, в течение 2 рабочих дней со дня</w:t>
      </w:r>
      <w:r>
        <w:rPr>
          <w:spacing w:val="69"/>
          <w:sz w:val="22"/>
          <w:szCs w:val="22"/>
        </w:rPr>
        <w:t xml:space="preserve">  </w:t>
      </w:r>
      <w:r>
        <w:rPr>
          <w:sz w:val="22"/>
          <w:szCs w:val="22"/>
        </w:rPr>
        <w:t>принятия</w:t>
      </w:r>
      <w:r>
        <w:rPr>
          <w:spacing w:val="68"/>
          <w:sz w:val="22"/>
          <w:szCs w:val="22"/>
        </w:rPr>
        <w:t xml:space="preserve">  </w:t>
      </w:r>
      <w:r>
        <w:rPr>
          <w:sz w:val="22"/>
          <w:szCs w:val="22"/>
        </w:rPr>
        <w:t>руководителем</w:t>
      </w:r>
      <w:r>
        <w:rPr>
          <w:spacing w:val="71"/>
          <w:sz w:val="22"/>
          <w:szCs w:val="22"/>
        </w:rPr>
        <w:t xml:space="preserve">  </w:t>
      </w:r>
      <w:r>
        <w:rPr>
          <w:sz w:val="22"/>
          <w:szCs w:val="22"/>
        </w:rPr>
        <w:t>Администрации</w:t>
      </w:r>
      <w:r>
        <w:rPr>
          <w:spacing w:val="70"/>
          <w:sz w:val="22"/>
          <w:szCs w:val="22"/>
        </w:rPr>
        <w:t xml:space="preserve">  </w:t>
      </w:r>
      <w:r>
        <w:rPr>
          <w:sz w:val="22"/>
          <w:szCs w:val="22"/>
        </w:rPr>
        <w:t>муниципального</w:t>
      </w:r>
      <w:r>
        <w:rPr>
          <w:spacing w:val="68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 xml:space="preserve">образования «Белоярское сельское поселение» Чердаклинского района </w:t>
      </w:r>
      <w:r>
        <w:rPr>
          <w:sz w:val="22"/>
          <w:szCs w:val="22"/>
        </w:rPr>
        <w:t xml:space="preserve"> Ульяновской области соответствующего решения.</w:t>
      </w:r>
    </w:p>
    <w:p>
      <w:pPr>
        <w:pStyle w:val="ListParagraph"/>
        <w:tabs>
          <w:tab w:val="clear" w:pos="720"/>
          <w:tab w:val="left" w:pos="1328" w:leader="none"/>
        </w:tabs>
        <w:spacing w:lineRule="auto" w:line="240" w:before="0" w:after="0"/>
        <w:ind w:firstLine="708" w:left="140" w:right="140"/>
        <w:jc w:val="both"/>
        <w:rPr>
          <w:sz w:val="22"/>
          <w:szCs w:val="22"/>
        </w:rPr>
      </w:pPr>
      <w:r>
        <w:rPr>
          <w:sz w:val="22"/>
          <w:szCs w:val="22"/>
        </w:rPr>
        <w:t>8. При осуществлении проверки подлежат установлению следующие фактические обстоятельства:</w:t>
      </w:r>
    </w:p>
    <w:p>
      <w:pPr>
        <w:pStyle w:val="BodyText"/>
        <w:ind w:firstLine="708" w:left="140" w:right="147"/>
        <w:rPr>
          <w:sz w:val="22"/>
          <w:szCs w:val="22"/>
        </w:rPr>
      </w:pPr>
      <w:r>
        <w:rPr>
          <w:sz w:val="22"/>
          <w:szCs w:val="22"/>
        </w:rPr>
        <w:t>а) замещение гражданином, указанным в пункте 1 настоящего Положения, должности муниципальной службы, включенной в перечень должностей;</w:t>
      </w:r>
    </w:p>
    <w:p>
      <w:pPr>
        <w:pStyle w:val="BodyText"/>
        <w:ind w:firstLine="708" w:left="140" w:right="139"/>
        <w:rPr>
          <w:sz w:val="22"/>
          <w:szCs w:val="22"/>
        </w:rPr>
      </w:pPr>
      <w:r>
        <w:rPr>
          <w:sz w:val="22"/>
          <w:szCs w:val="22"/>
        </w:rPr>
        <w:t xml:space="preserve">б) истечение (не истечение) 2-летнего срока со дня увольнения с муниципальной службы гражданина, замещавшего должность муниципальной службы с функциями государственного управления, до дня заключения трудового договора (гражданско-правового договора), указанного в пункте 1 настоящего </w:t>
      </w:r>
      <w:r>
        <w:rPr>
          <w:spacing w:val="-2"/>
          <w:sz w:val="22"/>
          <w:szCs w:val="22"/>
        </w:rPr>
        <w:t>Положения;</w:t>
      </w:r>
    </w:p>
    <w:p>
      <w:pPr>
        <w:pStyle w:val="BodyText"/>
        <w:ind w:firstLine="708" w:left="140" w:right="139"/>
        <w:rPr>
          <w:sz w:val="22"/>
          <w:szCs w:val="22"/>
        </w:rPr>
      </w:pPr>
      <w:r>
        <w:rPr>
          <w:sz w:val="22"/>
          <w:szCs w:val="22"/>
        </w:rPr>
        <w:t xml:space="preserve">в) наличие (отсутствие) отдельных функций муниципального управления в организации, указанной в пункте 1 настоящего Положения, в должностных (служебных) обязанностях гражданина, замещавшего должность муниципальной </w:t>
      </w:r>
      <w:r>
        <w:rPr>
          <w:spacing w:val="-2"/>
          <w:sz w:val="22"/>
          <w:szCs w:val="22"/>
        </w:rPr>
        <w:t>службы;</w:t>
      </w:r>
    </w:p>
    <w:p>
      <w:pPr>
        <w:pStyle w:val="BodyText"/>
        <w:ind w:firstLine="708" w:left="140" w:right="137"/>
        <w:rPr>
          <w:sz w:val="22"/>
          <w:szCs w:val="22"/>
        </w:rPr>
      </w:pPr>
      <w:r>
        <w:rPr>
          <w:sz w:val="22"/>
          <w:szCs w:val="22"/>
        </w:rPr>
        <w:t>г) наличие (отсутствие) решения комиссии о даче согласия (об отказе) гражданину, замещавшему должность муниципальной службы с функциями муниципального управления,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>
      <w:pPr>
        <w:pStyle w:val="ListParagraph"/>
        <w:tabs>
          <w:tab w:val="clear" w:pos="720"/>
          <w:tab w:val="left" w:pos="1234" w:leader="none"/>
        </w:tabs>
        <w:spacing w:lineRule="auto" w:line="240" w:before="0" w:after="0"/>
        <w:ind w:firstLine="708" w:left="140" w:right="138"/>
        <w:jc w:val="both"/>
        <w:rPr>
          <w:sz w:val="22"/>
          <w:szCs w:val="22"/>
        </w:rPr>
      </w:pPr>
      <w:r>
        <w:rPr>
          <w:sz w:val="22"/>
          <w:szCs w:val="22"/>
        </w:rPr>
        <w:t>9. В случае поступления информации, предусмотренной подпунктом «а» пункта 4 настоящего Положения, специалист проверяет наличие в личном деле гражданина, замещавшего должность муниципальной службы с функциями муниципального управления, копии протокола (выписки из него) заседания комиссии с решением о даче гражданину согласия на замещение на условиях трудового</w:t>
      </w:r>
      <w:r>
        <w:rPr>
          <w:spacing w:val="79"/>
          <w:sz w:val="22"/>
          <w:szCs w:val="22"/>
        </w:rPr>
        <w:t xml:space="preserve"> </w:t>
      </w:r>
      <w:r>
        <w:rPr>
          <w:sz w:val="22"/>
          <w:szCs w:val="22"/>
        </w:rPr>
        <w:t>договора</w:t>
      </w:r>
      <w:r>
        <w:rPr>
          <w:spacing w:val="74"/>
          <w:sz w:val="22"/>
          <w:szCs w:val="22"/>
        </w:rPr>
        <w:t xml:space="preserve"> </w:t>
      </w:r>
      <w:r>
        <w:rPr>
          <w:sz w:val="22"/>
          <w:szCs w:val="22"/>
        </w:rPr>
        <w:t>должности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данной</w:t>
      </w:r>
    </w:p>
    <w:p>
      <w:pPr>
        <w:pStyle w:val="BodyText"/>
        <w:spacing w:lineRule="auto" w:line="240" w:before="67" w:after="0"/>
        <w:ind w:hanging="0" w:left="140" w:right="135"/>
        <w:rPr>
          <w:sz w:val="22"/>
          <w:szCs w:val="22"/>
        </w:rPr>
      </w:pPr>
      <w:r>
        <w:rPr>
          <w:sz w:val="22"/>
          <w:szCs w:val="22"/>
        </w:rPr>
        <w:t>организации работ (оказание данной организации услуг) на условиях гражданско- правового договора (гражданско-правовых договоров).</w:t>
      </w:r>
    </w:p>
    <w:p>
      <w:pPr>
        <w:pStyle w:val="BodyText"/>
        <w:ind w:firstLine="708" w:left="140" w:right="135"/>
        <w:rPr/>
      </w:pPr>
      <w:r>
        <w:rPr>
          <w:sz w:val="22"/>
          <w:szCs w:val="22"/>
        </w:rPr>
        <w:t>При наличии копии протокола (выписки из него) с решением о даче согласия гражданину на замещение на условиях трудового договора должности в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организации и (или) на выполнение в данной организации работ (оказание данной организации услуг) на условиях гражданско-правового договора (гражданско- правовых договоров) специалист информирует руководителя Администрации муниципального образования «Белоярское сельское поселение» Чердаклинского района  Ульяновской области о соблюдении гражданином, замещавшим должность муниципальной службы с функциями муниципального управления,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работодателем требований </w:t>
      </w:r>
      <w:hyperlink r:id="rId7">
        <w:r>
          <w:rPr>
            <w:rStyle w:val="Style9"/>
            <w:sz w:val="22"/>
            <w:szCs w:val="22"/>
          </w:rPr>
          <w:t>Федерального закона № 273-ФЗ</w:t>
        </w:r>
      </w:hyperlink>
      <w:r>
        <w:rPr>
          <w:sz w:val="22"/>
          <w:szCs w:val="22"/>
        </w:rPr>
        <w:t>. Письмо работодателя и информация Управления приобщаются к личному делу гражданина, замещавшего должность муниципальной службы с функциями муниципального управления.</w:t>
      </w:r>
    </w:p>
    <w:p>
      <w:pPr>
        <w:pStyle w:val="BodyText"/>
        <w:ind w:firstLine="708" w:left="140" w:right="135"/>
        <w:rPr>
          <w:sz w:val="22"/>
          <w:szCs w:val="22"/>
        </w:rPr>
      </w:pPr>
      <w:r>
        <w:rPr>
          <w:sz w:val="22"/>
          <w:szCs w:val="22"/>
        </w:rPr>
        <w:t>При отсутствии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 правовых договоров) либо при наличии копии протокола (выписки из него)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информирует об этом руководителя соответствующего государственного органа Ульяновской области и правоохранительные органы.</w:t>
      </w:r>
    </w:p>
    <w:p>
      <w:pPr>
        <w:pStyle w:val="BodyText"/>
        <w:ind w:firstLine="708" w:left="140" w:right="142"/>
        <w:rPr/>
      </w:pPr>
      <w:r>
        <w:rPr>
          <w:sz w:val="22"/>
          <w:szCs w:val="22"/>
        </w:rPr>
        <w:t xml:space="preserve">Одновременно специалист информирует работодателя об обязанности прекращения трудового договора (гражданско-правового договора) с данным гражданином в соответствии с частью 3 статьи 12 </w:t>
      </w:r>
      <w:hyperlink r:id="rId8">
        <w:r>
          <w:rPr>
            <w:rStyle w:val="Style9"/>
            <w:sz w:val="22"/>
            <w:szCs w:val="22"/>
          </w:rPr>
          <w:t>Федерального закона № 273-ФЗ</w:t>
        </w:r>
      </w:hyperlink>
      <w:r>
        <w:rPr>
          <w:sz w:val="22"/>
          <w:szCs w:val="22"/>
        </w:rPr>
        <w:t>.</w:t>
      </w:r>
    </w:p>
    <w:p>
      <w:pPr>
        <w:pStyle w:val="ListParagraph"/>
        <w:tabs>
          <w:tab w:val="clear" w:pos="720"/>
          <w:tab w:val="left" w:pos="1298" w:leader="none"/>
        </w:tabs>
        <w:spacing w:lineRule="auto" w:line="240" w:before="0" w:after="0"/>
        <w:ind w:firstLine="708" w:left="140" w:right="136"/>
        <w:jc w:val="both"/>
        <w:rPr/>
      </w:pPr>
      <w:r>
        <w:rPr>
          <w:sz w:val="22"/>
          <w:szCs w:val="22"/>
        </w:rPr>
        <w:t>10. В случае не поступления информации, предусмотренной подпунктом «б» пункта 4 настоящего Положения, специалист в течение 5 рабочих дней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 xml:space="preserve">информирует правоохранительные органы о несоблюдении работодателем обязанности, предусмотренной частью 4 статьи 12 </w:t>
      </w:r>
      <w:hyperlink r:id="rId9">
        <w:r>
          <w:rPr>
            <w:rStyle w:val="Style9"/>
            <w:sz w:val="22"/>
            <w:szCs w:val="22"/>
          </w:rPr>
          <w:t>Федерального закона № 273-ФЗ</w:t>
        </w:r>
      </w:hyperlink>
      <w:r>
        <w:rPr>
          <w:sz w:val="22"/>
          <w:szCs w:val="22"/>
        </w:rPr>
        <w:t>.</w:t>
      </w:r>
    </w:p>
    <w:p>
      <w:pPr>
        <w:pStyle w:val="ListParagraph"/>
        <w:tabs>
          <w:tab w:val="clear" w:pos="720"/>
          <w:tab w:val="left" w:pos="1272" w:leader="none"/>
        </w:tabs>
        <w:spacing w:lineRule="auto" w:line="240" w:before="0" w:after="0"/>
        <w:ind w:firstLine="708" w:left="140" w:right="139"/>
        <w:jc w:val="both"/>
        <w:rPr>
          <w:sz w:val="22"/>
          <w:szCs w:val="22"/>
        </w:rPr>
      </w:pPr>
      <w:r>
        <w:rPr>
          <w:sz w:val="22"/>
          <w:szCs w:val="22"/>
        </w:rPr>
        <w:t>11. При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поступлении информации,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предусмотренной подпунктом «в» пункта 4 настоящего Положения, специалист проверяет наличие в личном деле гражданина, замещавшего должность муниципальной службы с функциями муниципального </w:t>
      </w:r>
      <w:r>
        <w:rPr>
          <w:spacing w:val="-2"/>
          <w:sz w:val="22"/>
          <w:szCs w:val="22"/>
        </w:rPr>
        <w:t>управления:</w:t>
      </w:r>
    </w:p>
    <w:p>
      <w:pPr>
        <w:pStyle w:val="BodyText"/>
        <w:ind w:firstLine="708" w:left="140" w:right="138"/>
        <w:rPr>
          <w:sz w:val="22"/>
          <w:szCs w:val="22"/>
        </w:rPr>
      </w:pPr>
      <w:r>
        <w:rPr>
          <w:sz w:val="22"/>
          <w:szCs w:val="22"/>
        </w:rPr>
        <w:t>а)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>
      <w:pPr>
        <w:pStyle w:val="BodyText"/>
        <w:ind w:firstLine="708" w:left="140" w:right="144"/>
        <w:rPr>
          <w:sz w:val="22"/>
          <w:szCs w:val="22"/>
        </w:rPr>
      </w:pPr>
      <w:r>
        <w:rPr>
          <w:sz w:val="22"/>
          <w:szCs w:val="22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гражданской службы с функциями государственного управления.</w:t>
      </w:r>
    </w:p>
    <w:p>
      <w:pPr>
        <w:pStyle w:val="ListParagraph"/>
        <w:tabs>
          <w:tab w:val="clear" w:pos="720"/>
          <w:tab w:val="left" w:pos="1423" w:leader="none"/>
        </w:tabs>
        <w:spacing w:lineRule="auto" w:line="240" w:before="0" w:after="0"/>
        <w:ind w:firstLine="708" w:left="140" w:right="142"/>
        <w:jc w:val="both"/>
        <w:rPr>
          <w:sz w:val="22"/>
          <w:szCs w:val="22"/>
        </w:rPr>
      </w:pPr>
      <w:r>
        <w:rPr>
          <w:sz w:val="22"/>
          <w:szCs w:val="22"/>
        </w:rPr>
        <w:t>12. В случае необходимости специалист при осуществлении проверки направляет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установленном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порядке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запросы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предприятия,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учреждения</w:t>
      </w:r>
      <w:r>
        <w:rPr>
          <w:spacing w:val="7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>
      <w:pPr>
        <w:pStyle w:val="BodyText"/>
        <w:spacing w:before="67" w:after="0"/>
        <w:ind w:hanging="0" w:left="140" w:right="141"/>
        <w:rPr>
          <w:sz w:val="22"/>
          <w:szCs w:val="22"/>
        </w:rPr>
      </w:pPr>
      <w:r>
        <w:rPr>
          <w:sz w:val="22"/>
          <w:szCs w:val="22"/>
        </w:rPr>
        <w:t>организации (далее - организации) с целью получения информации о заключении с гражданином, замещавшим должность муниципальной службы с функциями муниципального управления, трудового или гражданско-правового договора на выполнение работ (оказание услуг).</w:t>
      </w:r>
    </w:p>
    <w:p>
      <w:pPr>
        <w:pStyle w:val="ListParagraph"/>
        <w:tabs>
          <w:tab w:val="clear" w:pos="720"/>
          <w:tab w:val="left" w:pos="1445" w:leader="none"/>
          <w:tab w:val="left" w:pos="1877" w:leader="none"/>
          <w:tab w:val="left" w:pos="3102" w:leader="none"/>
          <w:tab w:val="left" w:pos="5488" w:leader="none"/>
          <w:tab w:val="left" w:pos="6747" w:leader="none"/>
          <w:tab w:val="left" w:pos="7272" w:leader="none"/>
          <w:tab w:val="left" w:pos="8902" w:leader="none"/>
        </w:tabs>
        <w:spacing w:lineRule="auto" w:line="240" w:before="1" w:after="0"/>
        <w:ind w:firstLine="708" w:left="140" w:right="147"/>
        <w:jc w:val="left"/>
        <w:rPr>
          <w:sz w:val="22"/>
          <w:szCs w:val="22"/>
        </w:rPr>
      </w:pPr>
      <w:r>
        <w:rPr>
          <w:spacing w:val="-10"/>
          <w:sz w:val="22"/>
          <w:szCs w:val="22"/>
        </w:rPr>
        <w:t>13.  В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запросе,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предусмотренном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пунктом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12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настоящего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Положения, указываются:</w:t>
      </w:r>
    </w:p>
    <w:p>
      <w:pPr>
        <w:pStyle w:val="BodyText"/>
        <w:spacing w:lineRule="auto" w:line="2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а) фамилия, имя, отчество руководителя организации, в которую направляется </w:t>
      </w:r>
      <w:r>
        <w:rPr>
          <w:spacing w:val="-2"/>
          <w:sz w:val="22"/>
          <w:szCs w:val="22"/>
        </w:rPr>
        <w:t>запрос;</w:t>
      </w:r>
    </w:p>
    <w:p>
      <w:pPr>
        <w:pStyle w:val="BodyText"/>
        <w:spacing w:lineRule="exact" w:line="317"/>
        <w:ind w:hanging="0" w:left="849" w:right="0"/>
        <w:jc w:val="left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нормативный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правовой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акт,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направляется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запрос;</w:t>
      </w:r>
    </w:p>
    <w:p>
      <w:pPr>
        <w:pStyle w:val="BodyText"/>
        <w:jc w:val="left"/>
        <w:rPr>
          <w:sz w:val="22"/>
          <w:szCs w:val="22"/>
        </w:rPr>
      </w:pPr>
      <w:r>
        <w:rPr>
          <w:sz w:val="22"/>
          <w:szCs w:val="22"/>
        </w:rPr>
        <w:t>в) фамилия, имя, отчество, дата и место рождения, место регистрации, место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жительства гражданина, в отношении которого проводится проверка;</w:t>
      </w:r>
    </w:p>
    <w:p>
      <w:pPr>
        <w:pStyle w:val="BodyText"/>
        <w:ind w:hanging="0" w:left="849" w:right="2697"/>
        <w:jc w:val="left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объем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сведений,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подлежащих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проверке; д) срок представления запрашиваемых сведений;</w:t>
      </w:r>
    </w:p>
    <w:p>
      <w:pPr>
        <w:pStyle w:val="BodyText"/>
        <w:ind w:firstLine="708" w:left="140" w:right="145"/>
        <w:rPr>
          <w:sz w:val="22"/>
          <w:szCs w:val="22"/>
        </w:rPr>
      </w:pPr>
      <w:r>
        <w:rPr>
          <w:sz w:val="22"/>
          <w:szCs w:val="22"/>
        </w:rPr>
        <w:t>е) фамилия, инициалы и номер телефона гражданского служащего, подготовившего запрос.</w:t>
      </w:r>
    </w:p>
    <w:p>
      <w:pPr>
        <w:pStyle w:val="ListParagraph"/>
        <w:tabs>
          <w:tab w:val="clear" w:pos="720"/>
          <w:tab w:val="left" w:pos="1327" w:leader="none"/>
        </w:tabs>
        <w:spacing w:lineRule="auto" w:line="240" w:before="0" w:after="0"/>
        <w:ind w:firstLine="708" w:left="140" w:right="139"/>
        <w:jc w:val="both"/>
        <w:rPr/>
      </w:pPr>
      <w:r>
        <w:rPr>
          <w:sz w:val="22"/>
          <w:szCs w:val="22"/>
        </w:rPr>
        <w:t xml:space="preserve">14. В случае наличия всех документов, указанных в пункте 11 настоящего Положения, специалист в течение 5 рабочих дней со дня окончания проверки информирует должностных лиц, указанных в подпункте «в» пункта 4 настоящего Положения, о соблюдении гражданином, замещавшим должность муниципальной службы с функциями муниципального управления, и работодателем требований </w:t>
      </w:r>
      <w:hyperlink r:id="rId10">
        <w:r>
          <w:rPr>
            <w:rStyle w:val="Style9"/>
            <w:sz w:val="22"/>
            <w:szCs w:val="22"/>
          </w:rPr>
          <w:t>Федерального закона № 273-ФЗ</w:t>
        </w:r>
      </w:hyperlink>
      <w:r>
        <w:rPr>
          <w:sz w:val="22"/>
          <w:szCs w:val="22"/>
        </w:rPr>
        <w:t>.</w:t>
      </w:r>
    </w:p>
    <w:p>
      <w:pPr>
        <w:pStyle w:val="ListParagraph"/>
        <w:tabs>
          <w:tab w:val="clear" w:pos="720"/>
          <w:tab w:val="left" w:pos="1378" w:leader="none"/>
        </w:tabs>
        <w:spacing w:lineRule="auto" w:line="240" w:before="0" w:after="0"/>
        <w:ind w:firstLine="708" w:left="140" w:right="142"/>
        <w:jc w:val="both"/>
        <w:rPr/>
      </w:pPr>
      <w:r>
        <w:rPr>
          <w:sz w:val="22"/>
          <w:szCs w:val="22"/>
        </w:rPr>
        <w:t xml:space="preserve">15. В случае отсутствия одного из документов, указанных в пункте 11 настоящего Положения, специалист в течение 5 рабочих дней со дня окончания проверки информирует правоохранительные органы и должностных лиц, указанных в подпункте «в» пункта 4 настоящего Положения, о несоблюдении гражданином, замещавшим должность муниципальной службы с функциями муниципального управления, и работодателем требований </w:t>
      </w:r>
      <w:hyperlink r:id="rId11">
        <w:r>
          <w:rPr>
            <w:rStyle w:val="Style9"/>
            <w:sz w:val="22"/>
            <w:szCs w:val="22"/>
          </w:rPr>
          <w:t>Федерального закона № 273-ФЗ</w:t>
        </w:r>
      </w:hyperlink>
      <w:r>
        <w:rPr>
          <w:sz w:val="22"/>
          <w:szCs w:val="22"/>
        </w:rPr>
        <w:t>.</w:t>
      </w:r>
    </w:p>
    <w:p>
      <w:pPr>
        <w:pStyle w:val="ListParagraph"/>
        <w:tabs>
          <w:tab w:val="clear" w:pos="720"/>
          <w:tab w:val="left" w:pos="1282" w:leader="none"/>
        </w:tabs>
        <w:spacing w:lineRule="auto" w:line="240" w:before="1" w:after="0"/>
        <w:ind w:firstLine="708" w:left="140" w:right="140"/>
        <w:jc w:val="both"/>
        <w:rPr>
          <w:sz w:val="22"/>
          <w:szCs w:val="22"/>
        </w:rPr>
      </w:pPr>
      <w:r>
        <w:rPr>
          <w:sz w:val="22"/>
          <w:szCs w:val="22"/>
        </w:rPr>
        <w:t>16.  По окончании проверки специалист уведомляет гражданина, замещавшего должность муниципальной службы с функциями муниципального управления, о результатах проверки.</w:t>
      </w:r>
    </w:p>
    <w:p>
      <w:pPr>
        <w:pStyle w:val="ListParagraph"/>
        <w:tabs>
          <w:tab w:val="clear" w:pos="720"/>
          <w:tab w:val="left" w:pos="1291" w:leader="none"/>
        </w:tabs>
        <w:spacing w:lineRule="auto" w:line="240" w:before="0" w:after="0"/>
        <w:ind w:firstLine="708" w:left="140" w:right="137"/>
        <w:jc w:val="both"/>
        <w:rPr>
          <w:sz w:val="22"/>
          <w:szCs w:val="22"/>
        </w:rPr>
      </w:pPr>
      <w:r>
        <w:rPr>
          <w:sz w:val="22"/>
          <w:szCs w:val="22"/>
        </w:rPr>
        <w:t>17. По окончании проверки специалист представляет доклад о ее результатах руководителю Администрации муниципального образования «Белоярское сельское поселение» Чердаклинского района  Ульяновской области. При этом в докладе должен содержаться один из следующих выводов:</w:t>
      </w:r>
    </w:p>
    <w:p>
      <w:pPr>
        <w:pStyle w:val="BodyText"/>
        <w:ind w:firstLine="708" w:left="140" w:right="139"/>
        <w:rPr>
          <w:sz w:val="22"/>
          <w:szCs w:val="22"/>
        </w:rPr>
      </w:pPr>
      <w:r>
        <w:rPr>
          <w:sz w:val="22"/>
          <w:szCs w:val="22"/>
        </w:rPr>
        <w:t>а) о 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>
      <w:pPr>
        <w:pStyle w:val="BodyText"/>
        <w:spacing w:before="1" w:after="0"/>
        <w:ind w:firstLine="708" w:left="140" w:right="140"/>
        <w:rPr>
          <w:sz w:val="22"/>
          <w:szCs w:val="22"/>
        </w:rPr>
      </w:pPr>
      <w:r>
        <w:rPr>
          <w:sz w:val="22"/>
          <w:szCs w:val="22"/>
        </w:rPr>
        <w:t>б) о несоблюдении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>
      <w:pPr>
        <w:pStyle w:val="ListParagraph"/>
        <w:tabs>
          <w:tab w:val="clear" w:pos="720"/>
          <w:tab w:val="left" w:pos="1308" w:leader="none"/>
        </w:tabs>
        <w:spacing w:lineRule="auto" w:line="240" w:before="67" w:after="0"/>
        <w:ind w:firstLine="708" w:left="140" w:right="141"/>
        <w:jc w:val="both"/>
        <w:rPr>
          <w:sz w:val="22"/>
          <w:szCs w:val="22"/>
        </w:rPr>
      </w:pPr>
      <w:r>
        <w:rPr>
          <w:sz w:val="22"/>
          <w:szCs w:val="22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соответствии с их компетенцией.</w:t>
      </w:r>
    </w:p>
    <w:p>
      <w:pPr>
        <w:pStyle w:val="ListParagraph"/>
        <w:tabs>
          <w:tab w:val="clear" w:pos="720"/>
          <w:tab w:val="left" w:pos="1397" w:leader="none"/>
        </w:tabs>
        <w:spacing w:lineRule="auto" w:line="240" w:before="1" w:after="0"/>
        <w:ind w:firstLine="708" w:left="140" w:right="139"/>
        <w:jc w:val="both"/>
        <w:rPr>
          <w:sz w:val="22"/>
          <w:szCs w:val="22"/>
        </w:rPr>
      </w:pPr>
      <w:r>
        <w:rPr>
          <w:sz w:val="22"/>
          <w:szCs w:val="22"/>
        </w:rPr>
        <w:t>19. Материалы проверки хранятся в делах специалиста Администрации муниципального образования «Белоярское сельское поселение» Чердаклинского района Ульяновской области и хранятся в соответствии с законодательством Российской Федерации.</w:t>
      </w:r>
      <w:r>
        <w:rPr>
          <w:rFonts w:eastAsia="Times New Roman" w:cs="Times New Roman"/>
          <w:sz w:val="22"/>
          <w:szCs w:val="22"/>
        </w:rPr>
        <w:t xml:space="preserve">  </w:t>
      </w:r>
    </w:p>
    <w:p>
      <w:pPr>
        <w:pStyle w:val="ListParagraph"/>
        <w:tabs>
          <w:tab w:val="clear" w:pos="720"/>
          <w:tab w:val="left" w:pos="1397" w:leader="none"/>
        </w:tabs>
        <w:spacing w:lineRule="auto" w:line="240" w:before="1" w:after="0"/>
        <w:ind w:firstLine="708" w:left="140" w:right="139"/>
        <w:jc w:val="both"/>
        <w:rPr>
          <w:sz w:val="24"/>
          <w:szCs w:val="24"/>
        </w:rPr>
      </w:pPr>
      <w:r>
        <w:rPr/>
      </w:r>
    </w:p>
    <w:p>
      <w:pPr>
        <w:pStyle w:val="ListParagraph"/>
        <w:tabs>
          <w:tab w:val="clear" w:pos="720"/>
          <w:tab w:val="left" w:pos="1397" w:leader="none"/>
        </w:tabs>
        <w:spacing w:lineRule="auto" w:line="240" w:before="1" w:after="0"/>
        <w:ind w:firstLine="708" w:left="140" w:right="139"/>
        <w:jc w:val="both"/>
        <w:rPr>
          <w:sz w:val="24"/>
          <w:szCs w:val="24"/>
        </w:rPr>
      </w:pPr>
      <w:r>
        <w:rPr/>
      </w:r>
    </w:p>
    <w:p>
      <w:pPr>
        <w:pStyle w:val="ListParagraph"/>
        <w:tabs>
          <w:tab w:val="clear" w:pos="720"/>
          <w:tab w:val="left" w:pos="1397" w:leader="none"/>
        </w:tabs>
        <w:spacing w:lineRule="auto" w:line="240" w:before="1" w:after="0"/>
        <w:ind w:firstLine="708" w:left="140" w:right="139"/>
        <w:jc w:val="both"/>
        <w:rPr>
          <w:sz w:val="24"/>
          <w:szCs w:val="24"/>
        </w:rPr>
      </w:pPr>
      <w:r>
        <w:rPr/>
      </w:r>
    </w:p>
    <w:p>
      <w:pPr>
        <w:pStyle w:val="ListParagraph"/>
        <w:tabs>
          <w:tab w:val="clear" w:pos="720"/>
          <w:tab w:val="left" w:pos="1397" w:leader="none"/>
        </w:tabs>
        <w:spacing w:lineRule="auto" w:line="240" w:before="1" w:after="0"/>
        <w:ind w:firstLine="708" w:left="140" w:right="139"/>
        <w:jc w:val="both"/>
        <w:rPr>
          <w:sz w:val="24"/>
          <w:szCs w:val="24"/>
        </w:rPr>
      </w:pPr>
      <w:r>
        <w:rPr/>
      </w:r>
    </w:p>
    <w:p>
      <w:pPr>
        <w:pStyle w:val="ListParagraph"/>
        <w:tabs>
          <w:tab w:val="clear" w:pos="720"/>
          <w:tab w:val="left" w:pos="1397" w:leader="none"/>
        </w:tabs>
        <w:spacing w:lineRule="auto" w:line="240" w:before="1" w:after="0"/>
        <w:ind w:firstLine="708" w:left="140" w:right="139"/>
        <w:jc w:val="both"/>
        <w:rPr>
          <w:sz w:val="24"/>
          <w:szCs w:val="24"/>
        </w:rPr>
      </w:pPr>
      <w:r>
        <w:rPr/>
      </w:r>
    </w:p>
    <w:p>
      <w:pPr>
        <w:pStyle w:val="ListParagraph"/>
        <w:tabs>
          <w:tab w:val="clear" w:pos="720"/>
          <w:tab w:val="left" w:pos="1397" w:leader="none"/>
        </w:tabs>
        <w:spacing w:lineRule="auto" w:line="240" w:before="1" w:after="0"/>
        <w:ind w:firstLine="708" w:left="140" w:right="139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Пояснительная записка </w:t>
      </w:r>
      <w:r>
        <w:rPr>
          <w:rFonts w:cs="Times New Roman"/>
          <w:b/>
          <w:sz w:val="22"/>
          <w:szCs w:val="22"/>
        </w:rPr>
        <w:t>и Финансово-экономическое обоснование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к проекту постановления администрации муниципального образования «Белоярское сельское поселение» Чердаклинского района Ульяновской области</w:t>
      </w:r>
      <w:r>
        <w:rPr>
          <w:rFonts w:cs="Times New Roman"/>
          <w:b/>
          <w:sz w:val="22"/>
          <w:szCs w:val="22"/>
        </w:rPr>
        <w:t xml:space="preserve">  «</w:t>
      </w:r>
      <w:r>
        <w:rPr>
          <w:rFonts w:cs="Times New Roman"/>
          <w:b/>
          <w:bCs/>
          <w:spacing w:val="-2"/>
          <w:sz w:val="22"/>
          <w:szCs w:val="22"/>
        </w:rPr>
        <w:t xml:space="preserve">Об утверждении Положения о проверке соблюдения гражданином, замещавшим должность муниципальной службы муниципального образования «Белоярское сельское поселение» Чердаклинского района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</w:r>
      <w:r>
        <w:rPr>
          <w:rFonts w:cs="Times New Roman"/>
          <w:b/>
          <w:sz w:val="22"/>
          <w:szCs w:val="22"/>
        </w:rPr>
        <w:t xml:space="preserve">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     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П</w:t>
      </w:r>
      <w:r>
        <w:rPr>
          <w:rFonts w:cs="Times New Roman"/>
          <w:bCs/>
          <w:sz w:val="22"/>
          <w:szCs w:val="22"/>
        </w:rPr>
        <w:t>роект постановления администрации муниципального образования «Белоярское сельское поселение» Чердаклинского района Ульяновской области «</w:t>
      </w:r>
      <w:r>
        <w:rPr>
          <w:rFonts w:cs="Times New Roman"/>
          <w:b w:val="false"/>
          <w:bCs w:val="false"/>
          <w:spacing w:val="-2"/>
          <w:sz w:val="22"/>
          <w:szCs w:val="22"/>
        </w:rPr>
        <w:t>Об утверждении Положения о проверке соблюдения гражданином, замещавшим должность муниципальной службы муниципального образования «Белоярское сельское поселение» Чердаклинского района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rFonts w:cs="Times New Roman"/>
          <w:b w:val="false"/>
          <w:bCs w:val="false"/>
          <w:sz w:val="22"/>
          <w:szCs w:val="22"/>
        </w:rPr>
        <w:t>»</w:t>
      </w:r>
      <w:r>
        <w:rPr>
          <w:rFonts w:cs="Times New Roman"/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разработан</w:t>
      </w:r>
      <w:r>
        <w:rPr>
          <w:rFonts w:cs="Times New Roman"/>
          <w:bCs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в  соответствии </w:t>
      </w:r>
      <w:r>
        <w:rPr>
          <w:rFonts w:eastAsia="Times New Roman" w:cs="Times New Roman"/>
          <w:sz w:val="22"/>
          <w:szCs w:val="22"/>
        </w:rPr>
        <w:t xml:space="preserve">с </w:t>
      </w:r>
      <w:hyperlink r:id="rId12">
        <w:r>
          <w:rPr>
            <w:rStyle w:val="Style9"/>
            <w:rFonts w:eastAsia="Times New Roman" w:cs="Times New Roman"/>
            <w:sz w:val="22"/>
            <w:szCs w:val="22"/>
          </w:rPr>
          <w:t>Федеральным законом от 25.12.2008 № 273-ФЗ</w:t>
        </w:r>
      </w:hyperlink>
      <w:r>
        <w:rPr>
          <w:rFonts w:eastAsia="Times New Roman" w:cs="Times New Roman"/>
          <w:sz w:val="22"/>
          <w:szCs w:val="22"/>
        </w:rPr>
        <w:t xml:space="preserve"> «О противодействии</w:t>
      </w:r>
      <w:r>
        <w:rPr>
          <w:rFonts w:eastAsia="Times New Roman" w:cs="Times New Roman"/>
          <w:spacing w:val="80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t xml:space="preserve">коррупции» </w:t>
      </w:r>
      <w:r>
        <w:rPr>
          <w:rFonts w:eastAsia="Times New Roman" w:cs="Times New Roman"/>
          <w:sz w:val="22"/>
          <w:szCs w:val="22"/>
        </w:rPr>
        <w:t>.</w:t>
      </w:r>
      <w:r>
        <w:rPr>
          <w:rFonts w:eastAsia="Times New Roman" w:cs="Times New Roman"/>
          <w:bCs/>
          <w:sz w:val="22"/>
          <w:szCs w:val="22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            </w:t>
      </w:r>
      <w:r>
        <w:rPr>
          <w:rFonts w:cs="Times New Roman"/>
          <w:bCs/>
          <w:sz w:val="22"/>
          <w:szCs w:val="22"/>
        </w:rPr>
        <w:t>Принятие постановления не повлечёт дополнительных расходов из местного бюджета.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Глава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МО «Белоярское сельское поселение»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Чердаклинского района 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Ульяновской области                                                                                                                            А.А.Сухарева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992" w:right="425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0" w:hanging="34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3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3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3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3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3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3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3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34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0" w:hanging="31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31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3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3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9" w:hanging="3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4" w:hanging="3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3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4" w:hanging="3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31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08" w:left="14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ind w:left="706" w:right="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708" w:left="140" w:right="13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la-service.minjust.ru:8080/rnla-links/ws/content/act/9aa48369-618a-4bb4-b4b8-ae15f2b7ebf6.html" TargetMode="External"/><Relationship Id="rId3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1ff6ac2f-71da-4ba2-92ad-d5e84bfb5c22.html" TargetMode="External"/><Relationship Id="rId6" Type="http://schemas.openxmlformats.org/officeDocument/2006/relationships/hyperlink" Target="http://nla-service.minjust.ru:8080/rnla-links/ws/content/act/1ff6ac2f-71da-4ba2-92ad-d5e84bfb5c22.html" TargetMode="External"/><Relationship Id="rId7" Type="http://schemas.openxmlformats.org/officeDocument/2006/relationships/hyperlink" Target="http://nla-service.minjust.ru:8080/rnla-links/ws/content/act/9aa48369-618a-4bb4-b4b8-ae15f2b7ebf6.html" TargetMode="External"/><Relationship Id="rId8" Type="http://schemas.openxmlformats.org/officeDocument/2006/relationships/hyperlink" Target="http://nla-service.minjust.ru:8080/rnla-links/ws/content/act/9aa48369-618a-4bb4-b4b8-ae15f2b7ebf6.html" TargetMode="External"/><Relationship Id="rId9" Type="http://schemas.openxmlformats.org/officeDocument/2006/relationships/hyperlink" Target="http://nla-service.minjust.ru:8080/rnla-links/ws/content/act/9aa48369-618a-4bb4-b4b8-ae15f2b7ebf6.html" TargetMode="External"/><Relationship Id="rId10" Type="http://schemas.openxmlformats.org/officeDocument/2006/relationships/hyperlink" Target="http://nla-service.minjust.ru:8080/rnla-links/ws/content/act/9aa48369-618a-4bb4-b4b8-ae15f2b7ebf6.html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LibreOffice/24.8.6.2$Windows_X86_64 LibreOffice_project/6d98ba145e9a8a39fc57bcc76981d1fb1316c60c</Application>
  <AppVersion>15.0000</AppVersion>
  <Pages>5</Pages>
  <Words>2073</Words>
  <Characters>16333</Characters>
  <CharactersWithSpaces>18610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2025-05-27T09:57:01Z</dcterms:created>
  <dc:creator>Баталова Надежда Николаевна</dc:creator>
  <dc:description/>
  <dc:language>ru-RU</dc:language>
  <cp:lastModifiedBy/>
  <dcterms:modified xsi:type="dcterms:W3CDTF">2025-05-27T15:17:43Z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2025-05-27T00:00:00Z</vt:filetime>
  </property>
  <property fmtid="{D5CDD505-2E9C-101B-9397-08002B2CF9AE}" pid="5" name="Producer">
    <vt:lpwstr>ABBYY FineReader PDF 15</vt:lpwstr>
  </property>
</Properties>
</file>